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4C48" w:rsidRPr="00EE4C48" w:rsidRDefault="00EE4C48" w:rsidP="00EE4C48">
      <w:pPr>
        <w:spacing w:after="0" w:line="240" w:lineRule="auto"/>
        <w:jc w:val="center"/>
        <w:rPr>
          <w:rFonts w:ascii="Times New Roman" w:hAnsi="Times New Roman"/>
          <w:b/>
          <w:sz w:val="24"/>
          <w:szCs w:val="24"/>
        </w:rPr>
      </w:pPr>
      <w:r w:rsidRPr="00EE4C48">
        <w:rPr>
          <w:rFonts w:ascii="Times New Roman" w:hAnsi="Times New Roman"/>
          <w:b/>
          <w:sz w:val="24"/>
          <w:szCs w:val="24"/>
        </w:rPr>
        <w:t>UNIVERSIDADE FEDERAL DA PARAÍBA</w:t>
      </w:r>
    </w:p>
    <w:p w:rsidR="00EE4C48" w:rsidRPr="00EE4C48" w:rsidRDefault="00EE4C48" w:rsidP="00EE4C48">
      <w:pPr>
        <w:spacing w:after="0" w:line="240" w:lineRule="auto"/>
        <w:jc w:val="center"/>
        <w:rPr>
          <w:rFonts w:ascii="Times New Roman" w:hAnsi="Times New Roman"/>
          <w:b/>
          <w:sz w:val="24"/>
          <w:szCs w:val="24"/>
        </w:rPr>
      </w:pPr>
      <w:r w:rsidRPr="00EE4C48">
        <w:rPr>
          <w:rFonts w:ascii="Times New Roman" w:hAnsi="Times New Roman"/>
          <w:b/>
          <w:sz w:val="24"/>
          <w:szCs w:val="24"/>
        </w:rPr>
        <w:t>CENTRO DE CIÊNCIAS AGRÁRIAS</w:t>
      </w:r>
    </w:p>
    <w:p w:rsidR="00EE4C48" w:rsidRPr="00EE4C48" w:rsidRDefault="00EE4C48" w:rsidP="00EE4C48">
      <w:pPr>
        <w:spacing w:after="0" w:line="240" w:lineRule="auto"/>
        <w:jc w:val="center"/>
        <w:rPr>
          <w:rFonts w:ascii="Times New Roman" w:hAnsi="Times New Roman"/>
          <w:b/>
          <w:sz w:val="24"/>
          <w:szCs w:val="24"/>
        </w:rPr>
      </w:pPr>
      <w:r w:rsidRPr="00EE4C48">
        <w:rPr>
          <w:rFonts w:ascii="Times New Roman" w:hAnsi="Times New Roman"/>
          <w:b/>
          <w:sz w:val="24"/>
          <w:szCs w:val="24"/>
        </w:rPr>
        <w:t>CURSO DE BACHARELADO EM MEDICINA VETERINÁRIA</w:t>
      </w:r>
    </w:p>
    <w:p w:rsidR="00EE4C48" w:rsidRPr="00EE4C48" w:rsidRDefault="00EE4C48" w:rsidP="00EE4C48">
      <w:pPr>
        <w:spacing w:line="360" w:lineRule="auto"/>
        <w:jc w:val="both"/>
        <w:rPr>
          <w:rFonts w:ascii="Times New Roman" w:hAnsi="Times New Roman"/>
          <w:sz w:val="24"/>
          <w:szCs w:val="24"/>
        </w:rPr>
      </w:pPr>
    </w:p>
    <w:p w:rsidR="00EE4C48" w:rsidRPr="00EE4C48" w:rsidRDefault="00EE4C48" w:rsidP="00EE4C48">
      <w:pPr>
        <w:spacing w:line="360" w:lineRule="auto"/>
        <w:jc w:val="both"/>
        <w:rPr>
          <w:rFonts w:ascii="Times New Roman" w:hAnsi="Times New Roman"/>
          <w:sz w:val="24"/>
          <w:szCs w:val="24"/>
        </w:rPr>
      </w:pPr>
    </w:p>
    <w:p w:rsidR="00EE4C48" w:rsidRPr="00EE4C48" w:rsidRDefault="00EE4C48" w:rsidP="00EE4C48">
      <w:pPr>
        <w:spacing w:line="360" w:lineRule="auto"/>
        <w:jc w:val="both"/>
        <w:rPr>
          <w:rFonts w:ascii="Times New Roman" w:hAnsi="Times New Roman"/>
          <w:sz w:val="24"/>
          <w:szCs w:val="24"/>
        </w:rPr>
      </w:pPr>
    </w:p>
    <w:p w:rsidR="00EE4C48" w:rsidRPr="00EE4C48" w:rsidRDefault="00EE4C48" w:rsidP="00EE4C48">
      <w:pPr>
        <w:spacing w:line="360" w:lineRule="auto"/>
        <w:jc w:val="both"/>
        <w:rPr>
          <w:rFonts w:ascii="Times New Roman" w:hAnsi="Times New Roman"/>
          <w:sz w:val="24"/>
          <w:szCs w:val="24"/>
        </w:rPr>
      </w:pPr>
    </w:p>
    <w:p w:rsidR="00EE4C48" w:rsidRPr="00EE4C48" w:rsidRDefault="00EE4C48" w:rsidP="00EE4C48">
      <w:pPr>
        <w:spacing w:line="360" w:lineRule="auto"/>
        <w:jc w:val="both"/>
        <w:rPr>
          <w:rFonts w:ascii="Times New Roman" w:hAnsi="Times New Roman"/>
          <w:sz w:val="24"/>
          <w:szCs w:val="24"/>
        </w:rPr>
      </w:pPr>
    </w:p>
    <w:p w:rsidR="00EE4C48" w:rsidRPr="00EE4C48" w:rsidRDefault="00EE4C48" w:rsidP="00EE4C48">
      <w:pPr>
        <w:spacing w:line="360" w:lineRule="auto"/>
        <w:jc w:val="both"/>
        <w:rPr>
          <w:rFonts w:ascii="Times New Roman" w:hAnsi="Times New Roman"/>
          <w:sz w:val="24"/>
          <w:szCs w:val="24"/>
        </w:rPr>
      </w:pPr>
    </w:p>
    <w:p w:rsidR="00EE4C48" w:rsidRPr="00EE4C48" w:rsidRDefault="00124083" w:rsidP="00EE4C48">
      <w:pPr>
        <w:spacing w:line="360" w:lineRule="auto"/>
        <w:jc w:val="center"/>
        <w:rPr>
          <w:rFonts w:ascii="Times New Roman" w:hAnsi="Times New Roman"/>
          <w:sz w:val="40"/>
          <w:szCs w:val="40"/>
        </w:rPr>
      </w:pPr>
      <w:r>
        <w:rPr>
          <w:rFonts w:ascii="Times New Roman" w:hAnsi="Times New Roman"/>
          <w:b/>
          <w:sz w:val="40"/>
          <w:szCs w:val="40"/>
        </w:rPr>
        <w:t>Aspecto</w:t>
      </w:r>
      <w:r w:rsidR="00757BEF">
        <w:rPr>
          <w:rFonts w:ascii="Times New Roman" w:hAnsi="Times New Roman"/>
          <w:b/>
          <w:sz w:val="40"/>
          <w:szCs w:val="40"/>
        </w:rPr>
        <w:t>s</w:t>
      </w:r>
      <w:r w:rsidR="00E71411" w:rsidRPr="00E71411">
        <w:rPr>
          <w:rFonts w:ascii="Times New Roman" w:hAnsi="Times New Roman"/>
          <w:b/>
          <w:sz w:val="40"/>
          <w:szCs w:val="40"/>
        </w:rPr>
        <w:t xml:space="preserve"> higiênico-sanitário</w:t>
      </w:r>
      <w:r w:rsidR="00757BEF">
        <w:rPr>
          <w:rFonts w:ascii="Times New Roman" w:hAnsi="Times New Roman"/>
          <w:b/>
          <w:sz w:val="40"/>
          <w:szCs w:val="40"/>
        </w:rPr>
        <w:t>s</w:t>
      </w:r>
      <w:r w:rsidR="00E71411" w:rsidRPr="00E71411">
        <w:rPr>
          <w:rFonts w:ascii="Times New Roman" w:hAnsi="Times New Roman"/>
          <w:b/>
          <w:sz w:val="40"/>
          <w:szCs w:val="40"/>
        </w:rPr>
        <w:t xml:space="preserve"> da comercialização de carnes nas feiras livres e mercados públicos do município de João Pessoa – PB</w:t>
      </w:r>
    </w:p>
    <w:p w:rsidR="00EE4C48" w:rsidRPr="00EE4C48" w:rsidRDefault="00EE4C48" w:rsidP="00EE4C48">
      <w:pPr>
        <w:spacing w:line="360" w:lineRule="auto"/>
        <w:ind w:left="3540" w:firstLine="708"/>
        <w:jc w:val="both"/>
        <w:rPr>
          <w:rFonts w:ascii="Times New Roman" w:hAnsi="Times New Roman"/>
          <w:b/>
          <w:sz w:val="24"/>
          <w:szCs w:val="24"/>
        </w:rPr>
      </w:pPr>
    </w:p>
    <w:p w:rsidR="00EE4C48" w:rsidRPr="00EE4C48" w:rsidRDefault="00EE4C48" w:rsidP="00EE4C48">
      <w:pPr>
        <w:spacing w:line="360" w:lineRule="auto"/>
        <w:ind w:left="3540" w:firstLine="708"/>
        <w:jc w:val="both"/>
        <w:rPr>
          <w:rFonts w:ascii="Times New Roman" w:hAnsi="Times New Roman"/>
          <w:b/>
          <w:sz w:val="24"/>
          <w:szCs w:val="24"/>
        </w:rPr>
      </w:pPr>
    </w:p>
    <w:p w:rsidR="00EE4C48" w:rsidRPr="00EE4C48" w:rsidRDefault="00EE4C48" w:rsidP="00EE4C48">
      <w:pPr>
        <w:spacing w:line="360" w:lineRule="auto"/>
        <w:jc w:val="both"/>
        <w:rPr>
          <w:rFonts w:ascii="Times New Roman" w:hAnsi="Times New Roman"/>
          <w:b/>
          <w:sz w:val="24"/>
          <w:szCs w:val="24"/>
        </w:rPr>
      </w:pPr>
    </w:p>
    <w:p w:rsidR="00EE4C48" w:rsidRPr="00EE4C48" w:rsidRDefault="00EE4C48" w:rsidP="00EE4C48">
      <w:pPr>
        <w:spacing w:line="360" w:lineRule="auto"/>
        <w:jc w:val="both"/>
        <w:rPr>
          <w:rFonts w:ascii="Times New Roman" w:hAnsi="Times New Roman"/>
          <w:b/>
          <w:sz w:val="24"/>
          <w:szCs w:val="24"/>
        </w:rPr>
      </w:pPr>
    </w:p>
    <w:p w:rsidR="00EE4C48" w:rsidRPr="00EE4C48" w:rsidRDefault="00EE4C48" w:rsidP="00EE4C48">
      <w:pPr>
        <w:spacing w:line="360" w:lineRule="auto"/>
        <w:jc w:val="both"/>
        <w:rPr>
          <w:rFonts w:ascii="Times New Roman" w:hAnsi="Times New Roman"/>
          <w:b/>
          <w:sz w:val="24"/>
          <w:szCs w:val="24"/>
        </w:rPr>
      </w:pPr>
    </w:p>
    <w:p w:rsidR="00EE4C48" w:rsidRPr="00EE4C48" w:rsidRDefault="00E71411" w:rsidP="00E71411">
      <w:pPr>
        <w:spacing w:line="360" w:lineRule="auto"/>
        <w:ind w:left="5812" w:firstLine="425"/>
        <w:jc w:val="both"/>
        <w:rPr>
          <w:rFonts w:ascii="Times New Roman" w:hAnsi="Times New Roman"/>
          <w:b/>
          <w:sz w:val="24"/>
          <w:szCs w:val="24"/>
        </w:rPr>
      </w:pPr>
      <w:r>
        <w:rPr>
          <w:rFonts w:ascii="Times New Roman" w:hAnsi="Times New Roman"/>
          <w:b/>
          <w:sz w:val="24"/>
          <w:szCs w:val="24"/>
        </w:rPr>
        <w:t>Alan Diego Bezerra de Lira</w:t>
      </w:r>
    </w:p>
    <w:p w:rsidR="00EE4C48" w:rsidRPr="00EE4C48" w:rsidRDefault="00EE4C48" w:rsidP="00EE4C48">
      <w:pPr>
        <w:spacing w:line="360" w:lineRule="auto"/>
        <w:jc w:val="both"/>
        <w:rPr>
          <w:rFonts w:ascii="Times New Roman" w:hAnsi="Times New Roman"/>
          <w:sz w:val="24"/>
          <w:szCs w:val="24"/>
        </w:rPr>
      </w:pPr>
    </w:p>
    <w:p w:rsidR="00EE4C48" w:rsidRPr="00EE4C48" w:rsidRDefault="00EE4C48" w:rsidP="00EE4C48">
      <w:pPr>
        <w:spacing w:line="360" w:lineRule="auto"/>
        <w:ind w:left="3540" w:firstLine="708"/>
        <w:jc w:val="both"/>
        <w:rPr>
          <w:rFonts w:ascii="Times New Roman" w:hAnsi="Times New Roman"/>
          <w:sz w:val="24"/>
          <w:szCs w:val="24"/>
        </w:rPr>
      </w:pPr>
    </w:p>
    <w:p w:rsidR="00EE4C48" w:rsidRPr="00EE4C48" w:rsidRDefault="00EE4C48" w:rsidP="00EE4C48">
      <w:pPr>
        <w:spacing w:line="360" w:lineRule="auto"/>
        <w:ind w:left="3540" w:firstLine="708"/>
        <w:jc w:val="both"/>
        <w:rPr>
          <w:rFonts w:ascii="Times New Roman" w:hAnsi="Times New Roman"/>
          <w:sz w:val="24"/>
          <w:szCs w:val="24"/>
        </w:rPr>
      </w:pPr>
    </w:p>
    <w:p w:rsidR="00EE4C48" w:rsidRPr="00EE4C48" w:rsidRDefault="00EE4C48" w:rsidP="00EE4C48">
      <w:pPr>
        <w:spacing w:line="360" w:lineRule="auto"/>
        <w:jc w:val="both"/>
        <w:rPr>
          <w:rFonts w:ascii="Times New Roman" w:hAnsi="Times New Roman"/>
          <w:sz w:val="24"/>
          <w:szCs w:val="24"/>
        </w:rPr>
      </w:pPr>
    </w:p>
    <w:p w:rsidR="00EE4C48" w:rsidRPr="00EE4C48" w:rsidRDefault="00EE4C48" w:rsidP="00EE4C48">
      <w:pPr>
        <w:spacing w:line="360" w:lineRule="auto"/>
        <w:rPr>
          <w:rFonts w:ascii="Times New Roman" w:hAnsi="Times New Roman"/>
          <w:sz w:val="24"/>
          <w:szCs w:val="24"/>
        </w:rPr>
      </w:pPr>
    </w:p>
    <w:p w:rsidR="00070C3C" w:rsidRDefault="00EE4C48" w:rsidP="00EE4C48">
      <w:pPr>
        <w:spacing w:line="360" w:lineRule="auto"/>
        <w:jc w:val="center"/>
        <w:rPr>
          <w:rFonts w:ascii="Times New Roman" w:hAnsi="Times New Roman"/>
          <w:b/>
          <w:sz w:val="24"/>
          <w:szCs w:val="24"/>
        </w:rPr>
        <w:sectPr w:rsidR="00070C3C" w:rsidSect="00930F80">
          <w:footerReference w:type="default" r:id="rId9"/>
          <w:pgSz w:w="11906" w:h="16838"/>
          <w:pgMar w:top="1701" w:right="1134" w:bottom="1134" w:left="1701" w:header="709" w:footer="709" w:gutter="0"/>
          <w:pgNumType w:start="9"/>
          <w:cols w:space="708"/>
          <w:docGrid w:linePitch="360"/>
        </w:sectPr>
      </w:pPr>
      <w:r w:rsidRPr="00EE4C48">
        <w:rPr>
          <w:rFonts w:ascii="Times New Roman" w:hAnsi="Times New Roman"/>
          <w:b/>
          <w:sz w:val="24"/>
          <w:szCs w:val="24"/>
        </w:rPr>
        <w:t xml:space="preserve">Areia, </w:t>
      </w:r>
      <w:r w:rsidR="00E71411">
        <w:rPr>
          <w:rFonts w:ascii="Times New Roman" w:hAnsi="Times New Roman"/>
          <w:b/>
          <w:sz w:val="24"/>
          <w:szCs w:val="24"/>
        </w:rPr>
        <w:t>2014</w:t>
      </w:r>
    </w:p>
    <w:p w:rsidR="00EE4C48" w:rsidRPr="00EE4C48" w:rsidRDefault="00EE4C48" w:rsidP="00EE4C48">
      <w:pPr>
        <w:spacing w:after="0" w:line="240" w:lineRule="auto"/>
        <w:jc w:val="center"/>
        <w:rPr>
          <w:rFonts w:ascii="Times New Roman" w:hAnsi="Times New Roman"/>
          <w:b/>
          <w:sz w:val="24"/>
          <w:szCs w:val="24"/>
        </w:rPr>
      </w:pPr>
      <w:r w:rsidRPr="00EE4C48">
        <w:rPr>
          <w:rFonts w:ascii="Times New Roman" w:hAnsi="Times New Roman"/>
          <w:b/>
          <w:sz w:val="24"/>
          <w:szCs w:val="24"/>
        </w:rPr>
        <w:lastRenderedPageBreak/>
        <w:t>UNIVERSIDADE FEDERAL DA PARAÍBA</w:t>
      </w:r>
    </w:p>
    <w:p w:rsidR="00EE4C48" w:rsidRPr="00EE4C48" w:rsidRDefault="00EE4C48" w:rsidP="00EE4C48">
      <w:pPr>
        <w:spacing w:after="0" w:line="240" w:lineRule="auto"/>
        <w:jc w:val="center"/>
        <w:rPr>
          <w:rFonts w:ascii="Times New Roman" w:hAnsi="Times New Roman"/>
          <w:b/>
          <w:sz w:val="24"/>
          <w:szCs w:val="24"/>
        </w:rPr>
      </w:pPr>
      <w:r w:rsidRPr="00EE4C48">
        <w:rPr>
          <w:rFonts w:ascii="Times New Roman" w:hAnsi="Times New Roman"/>
          <w:b/>
          <w:sz w:val="24"/>
          <w:szCs w:val="24"/>
        </w:rPr>
        <w:t>CENTRO DE CIÊNCIAS AGRÁRIAS</w:t>
      </w:r>
    </w:p>
    <w:p w:rsidR="00EE4C48" w:rsidRPr="00EE4C48" w:rsidRDefault="00EE4C48" w:rsidP="00EE4C48">
      <w:pPr>
        <w:spacing w:after="0" w:line="240" w:lineRule="auto"/>
        <w:jc w:val="center"/>
        <w:rPr>
          <w:rFonts w:ascii="Times New Roman" w:hAnsi="Times New Roman"/>
          <w:b/>
          <w:sz w:val="24"/>
          <w:szCs w:val="24"/>
        </w:rPr>
      </w:pPr>
      <w:r w:rsidRPr="00EE4C48">
        <w:rPr>
          <w:rFonts w:ascii="Times New Roman" w:hAnsi="Times New Roman"/>
          <w:b/>
          <w:sz w:val="24"/>
          <w:szCs w:val="24"/>
        </w:rPr>
        <w:t>CURSO DE BACHARELADO EM MEDICINA VETERINÁRIA</w:t>
      </w:r>
    </w:p>
    <w:p w:rsidR="00EE4C48" w:rsidRPr="00EE4C48" w:rsidRDefault="00EE4C48" w:rsidP="00EE4C48">
      <w:pPr>
        <w:spacing w:line="360" w:lineRule="auto"/>
        <w:jc w:val="both"/>
        <w:rPr>
          <w:rFonts w:ascii="Times New Roman" w:hAnsi="Times New Roman"/>
          <w:sz w:val="24"/>
          <w:szCs w:val="24"/>
        </w:rPr>
      </w:pPr>
    </w:p>
    <w:p w:rsidR="00EE4C48" w:rsidRPr="00EE4C48" w:rsidRDefault="00EE4C48" w:rsidP="00EE4C48">
      <w:pPr>
        <w:spacing w:line="360" w:lineRule="auto"/>
        <w:jc w:val="both"/>
        <w:rPr>
          <w:rFonts w:ascii="Times New Roman" w:hAnsi="Times New Roman"/>
          <w:sz w:val="24"/>
          <w:szCs w:val="24"/>
        </w:rPr>
      </w:pPr>
    </w:p>
    <w:p w:rsidR="00EE4C48" w:rsidRPr="00EE4C48" w:rsidRDefault="00EE4C48" w:rsidP="00EE4C48">
      <w:pPr>
        <w:spacing w:line="360" w:lineRule="auto"/>
        <w:jc w:val="both"/>
        <w:rPr>
          <w:rFonts w:ascii="Times New Roman" w:hAnsi="Times New Roman"/>
          <w:sz w:val="24"/>
          <w:szCs w:val="24"/>
        </w:rPr>
      </w:pPr>
    </w:p>
    <w:p w:rsidR="00EE4C48" w:rsidRPr="00EE4C48" w:rsidRDefault="00EE4C48" w:rsidP="00EE4C48">
      <w:pPr>
        <w:spacing w:line="360" w:lineRule="auto"/>
        <w:jc w:val="both"/>
        <w:rPr>
          <w:rFonts w:ascii="Times New Roman" w:hAnsi="Times New Roman"/>
          <w:sz w:val="24"/>
          <w:szCs w:val="24"/>
        </w:rPr>
      </w:pPr>
    </w:p>
    <w:p w:rsidR="00EE4C48" w:rsidRPr="00EE4C48" w:rsidRDefault="00124083" w:rsidP="00EE4C48">
      <w:pPr>
        <w:spacing w:line="360" w:lineRule="auto"/>
        <w:jc w:val="center"/>
        <w:rPr>
          <w:rFonts w:ascii="Times New Roman" w:hAnsi="Times New Roman"/>
          <w:sz w:val="40"/>
          <w:szCs w:val="40"/>
        </w:rPr>
      </w:pPr>
      <w:r>
        <w:rPr>
          <w:rFonts w:ascii="Times New Roman" w:hAnsi="Times New Roman"/>
          <w:b/>
          <w:sz w:val="40"/>
          <w:szCs w:val="40"/>
        </w:rPr>
        <w:t>Aspecto</w:t>
      </w:r>
      <w:r w:rsidR="00757BEF">
        <w:rPr>
          <w:rFonts w:ascii="Times New Roman" w:hAnsi="Times New Roman"/>
          <w:b/>
          <w:sz w:val="40"/>
          <w:szCs w:val="40"/>
        </w:rPr>
        <w:t>s</w:t>
      </w:r>
      <w:r w:rsidR="00E71411" w:rsidRPr="00E71411">
        <w:rPr>
          <w:rFonts w:ascii="Times New Roman" w:hAnsi="Times New Roman"/>
          <w:b/>
          <w:sz w:val="40"/>
          <w:szCs w:val="40"/>
        </w:rPr>
        <w:t xml:space="preserve"> higiênico-sanitário</w:t>
      </w:r>
      <w:r w:rsidR="00757BEF">
        <w:rPr>
          <w:rFonts w:ascii="Times New Roman" w:hAnsi="Times New Roman"/>
          <w:b/>
          <w:sz w:val="40"/>
          <w:szCs w:val="40"/>
        </w:rPr>
        <w:t>s</w:t>
      </w:r>
      <w:r w:rsidR="00E71411" w:rsidRPr="00E71411">
        <w:rPr>
          <w:rFonts w:ascii="Times New Roman" w:hAnsi="Times New Roman"/>
          <w:b/>
          <w:sz w:val="40"/>
          <w:szCs w:val="40"/>
        </w:rPr>
        <w:t xml:space="preserve"> da comercialização de carnes nas feiras livres e mercados públicos do município de João Pessoa – PB</w:t>
      </w:r>
    </w:p>
    <w:p w:rsidR="00EE4C48" w:rsidRPr="00EE4C48" w:rsidRDefault="00EE4C48" w:rsidP="00EE4C48">
      <w:pPr>
        <w:spacing w:line="360" w:lineRule="auto"/>
        <w:jc w:val="center"/>
        <w:rPr>
          <w:rFonts w:ascii="Times New Roman" w:hAnsi="Times New Roman"/>
          <w:color w:val="FF0000"/>
          <w:sz w:val="24"/>
          <w:szCs w:val="24"/>
        </w:rPr>
      </w:pPr>
    </w:p>
    <w:p w:rsidR="00EE4C48" w:rsidRPr="00EE4C48" w:rsidRDefault="00EE4C48" w:rsidP="00EE4C48">
      <w:pPr>
        <w:spacing w:line="360" w:lineRule="auto"/>
        <w:jc w:val="center"/>
        <w:rPr>
          <w:rFonts w:ascii="Times New Roman" w:hAnsi="Times New Roman"/>
          <w:color w:val="FF0000"/>
          <w:sz w:val="24"/>
          <w:szCs w:val="24"/>
        </w:rPr>
      </w:pPr>
    </w:p>
    <w:p w:rsidR="00EE4C48" w:rsidRPr="00EE4C48" w:rsidRDefault="00EE4C48" w:rsidP="00EE4C48">
      <w:pPr>
        <w:spacing w:line="360" w:lineRule="auto"/>
        <w:jc w:val="center"/>
        <w:rPr>
          <w:rFonts w:ascii="Times New Roman" w:hAnsi="Times New Roman"/>
          <w:color w:val="FF0000"/>
          <w:sz w:val="24"/>
          <w:szCs w:val="24"/>
        </w:rPr>
      </w:pPr>
    </w:p>
    <w:p w:rsidR="00EE4C48" w:rsidRPr="00EE4C48" w:rsidRDefault="00EE4C48" w:rsidP="00EE4C48">
      <w:pPr>
        <w:spacing w:line="360" w:lineRule="auto"/>
        <w:jc w:val="both"/>
        <w:rPr>
          <w:rFonts w:ascii="Times New Roman" w:hAnsi="Times New Roman"/>
          <w:b/>
          <w:sz w:val="24"/>
          <w:szCs w:val="24"/>
        </w:rPr>
      </w:pPr>
    </w:p>
    <w:p w:rsidR="00EE4C48" w:rsidRPr="00EE4C48" w:rsidRDefault="00E71411" w:rsidP="00EE4C48">
      <w:pPr>
        <w:spacing w:line="360" w:lineRule="auto"/>
        <w:ind w:left="4536"/>
        <w:jc w:val="both"/>
        <w:rPr>
          <w:rFonts w:ascii="Times New Roman" w:hAnsi="Times New Roman"/>
          <w:b/>
          <w:sz w:val="24"/>
          <w:szCs w:val="24"/>
        </w:rPr>
      </w:pPr>
      <w:r>
        <w:rPr>
          <w:rFonts w:ascii="Times New Roman" w:hAnsi="Times New Roman"/>
          <w:b/>
          <w:sz w:val="24"/>
          <w:szCs w:val="24"/>
        </w:rPr>
        <w:t>Alan Diego Bezerra de Lira</w:t>
      </w:r>
    </w:p>
    <w:p w:rsidR="00EE4C48" w:rsidRPr="00EE4C48" w:rsidRDefault="00EE4C48" w:rsidP="00EE4C48">
      <w:pPr>
        <w:autoSpaceDE w:val="0"/>
        <w:autoSpaceDN w:val="0"/>
        <w:adjustRightInd w:val="0"/>
        <w:spacing w:line="240" w:lineRule="auto"/>
        <w:ind w:left="4536"/>
        <w:jc w:val="both"/>
        <w:rPr>
          <w:rFonts w:ascii="Times New Roman" w:hAnsi="Times New Roman"/>
          <w:bCs/>
          <w:sz w:val="24"/>
          <w:szCs w:val="24"/>
        </w:rPr>
      </w:pPr>
      <w:r w:rsidRPr="00EE4C48">
        <w:rPr>
          <w:rFonts w:ascii="Times New Roman" w:hAnsi="Times New Roman"/>
          <w:b/>
          <w:bCs/>
          <w:sz w:val="24"/>
          <w:szCs w:val="24"/>
        </w:rPr>
        <w:t>Trabalho de conclusão de curso realizado e apresentado como requisito parcial para a obtenção do título de Bacharel em Medicina Veterinária pela Universidade Federal da Paraíba, sob orientação do Prof.</w:t>
      </w:r>
      <w:r w:rsidRPr="00EE4C48">
        <w:rPr>
          <w:rFonts w:ascii="Times New Roman" w:hAnsi="Times New Roman"/>
          <w:bCs/>
          <w:sz w:val="24"/>
          <w:szCs w:val="24"/>
        </w:rPr>
        <w:t xml:space="preserve"> </w:t>
      </w:r>
      <w:r w:rsidRPr="00EE4C48">
        <w:rPr>
          <w:rFonts w:ascii="Times New Roman" w:eastAsia="Times New Roman" w:hAnsi="Times New Roman"/>
          <w:b/>
          <w:iCs/>
          <w:sz w:val="24"/>
          <w:szCs w:val="24"/>
          <w:lang w:eastAsia="pt-BR"/>
        </w:rPr>
        <w:t>Dr.</w:t>
      </w:r>
      <w:r w:rsidR="00352C7C">
        <w:rPr>
          <w:rFonts w:ascii="Times New Roman" w:eastAsia="Times New Roman" w:hAnsi="Times New Roman"/>
          <w:b/>
          <w:iCs/>
          <w:sz w:val="24"/>
          <w:szCs w:val="24"/>
          <w:lang w:eastAsia="pt-BR"/>
        </w:rPr>
        <w:t xml:space="preserve"> </w:t>
      </w:r>
      <w:r w:rsidR="00E71411">
        <w:rPr>
          <w:rFonts w:ascii="Times New Roman" w:eastAsia="Times New Roman" w:hAnsi="Times New Roman"/>
          <w:b/>
          <w:iCs/>
          <w:sz w:val="24"/>
          <w:szCs w:val="24"/>
          <w:lang w:eastAsia="pt-BR"/>
        </w:rPr>
        <w:t>Paulo Sérgio de Azevedo</w:t>
      </w:r>
      <w:r w:rsidRPr="00EE4C48">
        <w:rPr>
          <w:rFonts w:ascii="Times New Roman" w:hAnsi="Times New Roman"/>
          <w:b/>
          <w:bCs/>
          <w:sz w:val="24"/>
          <w:szCs w:val="24"/>
        </w:rPr>
        <w:t>.</w:t>
      </w:r>
    </w:p>
    <w:p w:rsidR="00EE4C48" w:rsidRPr="00EE4C48" w:rsidRDefault="00EE4C48" w:rsidP="00EE4C48">
      <w:pPr>
        <w:autoSpaceDE w:val="0"/>
        <w:autoSpaceDN w:val="0"/>
        <w:adjustRightInd w:val="0"/>
        <w:spacing w:after="0" w:line="360" w:lineRule="auto"/>
        <w:ind w:left="4536"/>
        <w:jc w:val="both"/>
        <w:rPr>
          <w:rFonts w:ascii="Times New Roman" w:hAnsi="Times New Roman"/>
          <w:sz w:val="24"/>
          <w:szCs w:val="24"/>
        </w:rPr>
      </w:pPr>
    </w:p>
    <w:p w:rsidR="00EE4C48" w:rsidRPr="00EE4C48" w:rsidRDefault="00EE4C48" w:rsidP="00EE4C48">
      <w:pPr>
        <w:autoSpaceDE w:val="0"/>
        <w:autoSpaceDN w:val="0"/>
        <w:adjustRightInd w:val="0"/>
        <w:spacing w:after="0" w:line="360" w:lineRule="auto"/>
        <w:ind w:left="4536"/>
        <w:jc w:val="both"/>
        <w:rPr>
          <w:rFonts w:ascii="Times New Roman" w:hAnsi="Times New Roman"/>
          <w:sz w:val="24"/>
          <w:szCs w:val="24"/>
        </w:rPr>
      </w:pPr>
    </w:p>
    <w:p w:rsidR="00EE4C48" w:rsidRPr="00EE4C48" w:rsidRDefault="00EE4C48" w:rsidP="00EE4C48">
      <w:pPr>
        <w:spacing w:line="360" w:lineRule="auto"/>
        <w:jc w:val="both"/>
        <w:rPr>
          <w:rFonts w:ascii="Times New Roman" w:hAnsi="Times New Roman"/>
          <w:sz w:val="24"/>
          <w:szCs w:val="24"/>
        </w:rPr>
      </w:pPr>
    </w:p>
    <w:p w:rsidR="00EE4C48" w:rsidRPr="00EE4C48" w:rsidRDefault="00EE4C48" w:rsidP="00EE4C48">
      <w:pPr>
        <w:spacing w:line="360" w:lineRule="auto"/>
        <w:jc w:val="both"/>
        <w:rPr>
          <w:rFonts w:ascii="Times New Roman" w:hAnsi="Times New Roman"/>
          <w:sz w:val="24"/>
          <w:szCs w:val="24"/>
        </w:rPr>
      </w:pPr>
    </w:p>
    <w:p w:rsidR="00EE4C48" w:rsidRPr="00EE4C48" w:rsidRDefault="00EE4C48" w:rsidP="00EE4C48">
      <w:pPr>
        <w:spacing w:line="360" w:lineRule="auto"/>
        <w:rPr>
          <w:rFonts w:ascii="Times New Roman" w:hAnsi="Times New Roman"/>
          <w:sz w:val="24"/>
          <w:szCs w:val="24"/>
        </w:rPr>
      </w:pPr>
    </w:p>
    <w:p w:rsidR="00EE4C48" w:rsidRPr="00EE4C48" w:rsidRDefault="00E71411" w:rsidP="00EE4C48">
      <w:pPr>
        <w:spacing w:line="360" w:lineRule="auto"/>
        <w:jc w:val="center"/>
        <w:rPr>
          <w:rFonts w:ascii="Times New Roman" w:hAnsi="Times New Roman"/>
          <w:b/>
          <w:sz w:val="24"/>
          <w:szCs w:val="24"/>
        </w:rPr>
      </w:pPr>
      <w:r>
        <w:rPr>
          <w:rFonts w:ascii="Times New Roman" w:hAnsi="Times New Roman"/>
          <w:b/>
          <w:sz w:val="24"/>
          <w:szCs w:val="24"/>
        </w:rPr>
        <w:t>Areia, 2014</w:t>
      </w: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Pr="007718DC" w:rsidRDefault="007718DC" w:rsidP="007718DC">
      <w:pPr>
        <w:spacing w:line="240" w:lineRule="auto"/>
        <w:ind w:left="1560"/>
        <w:rPr>
          <w:rFonts w:ascii="Arial Narrow" w:hAnsi="Arial Narrow"/>
          <w:i/>
          <w:sz w:val="20"/>
          <w:szCs w:val="20"/>
        </w:rPr>
      </w:pPr>
      <w:r w:rsidRPr="007718DC">
        <w:rPr>
          <w:rFonts w:ascii="Arial Narrow" w:hAnsi="Arial Narrow"/>
          <w:sz w:val="20"/>
          <w:szCs w:val="20"/>
        </w:rPr>
        <w:t>Ficha Catalográfica Elaborada na Seção de Processos Técnicos da</w:t>
      </w:r>
    </w:p>
    <w:p w:rsidR="007718DC" w:rsidRPr="007718DC" w:rsidRDefault="007718DC" w:rsidP="007718DC">
      <w:pPr>
        <w:spacing w:line="240" w:lineRule="auto"/>
        <w:ind w:left="1560"/>
        <w:rPr>
          <w:rFonts w:ascii="Arial Narrow" w:hAnsi="Arial Narrow"/>
          <w:i/>
          <w:sz w:val="20"/>
          <w:szCs w:val="20"/>
        </w:rPr>
      </w:pPr>
      <w:r w:rsidRPr="007718DC">
        <w:rPr>
          <w:rFonts w:ascii="Arial Narrow" w:hAnsi="Arial Narrow"/>
          <w:sz w:val="20"/>
          <w:szCs w:val="20"/>
        </w:rPr>
        <w:t>Biblioteca Setorial do CCA, UFPB, Campus II, Areia – PB.</w:t>
      </w:r>
    </w:p>
    <w:p w:rsidR="007718DC" w:rsidRDefault="007718DC" w:rsidP="00EE4C48">
      <w:pPr>
        <w:spacing w:after="0" w:line="240" w:lineRule="auto"/>
        <w:jc w:val="center"/>
        <w:rPr>
          <w:rFonts w:ascii="Times New Roman" w:hAnsi="Times New Roman"/>
          <w:b/>
          <w:bCs/>
          <w:sz w:val="24"/>
          <w:szCs w:val="24"/>
        </w:rPr>
      </w:pPr>
      <w:r>
        <w:rPr>
          <w:noProof/>
          <w:lang w:eastAsia="pt-BR"/>
        </w:rPr>
        <w:pict>
          <v:rect id="_x0000_s1038" style="position:absolute;left:0;text-align:left;margin-left:35pt;margin-top:1.7pt;width:358.7pt;height:212.6pt;z-index:251668480;mso-wrap-edited:f" wrapcoords="-46 0 -46 21600 21646 21600 21646 0 -46 0">
            <v:textbox style="mso-next-textbox:#_x0000_s1038">
              <w:txbxContent>
                <w:p w:rsidR="007718DC" w:rsidRPr="007718DC" w:rsidRDefault="007718DC" w:rsidP="007718DC">
                  <w:pPr>
                    <w:tabs>
                      <w:tab w:val="left" w:pos="540"/>
                      <w:tab w:val="left" w:pos="720"/>
                    </w:tabs>
                    <w:ind w:hanging="180"/>
                    <w:rPr>
                      <w:rFonts w:ascii="Arial Narrow" w:hAnsi="Arial Narrow"/>
                      <w:i/>
                      <w:iCs/>
                      <w:sz w:val="20"/>
                      <w:szCs w:val="20"/>
                    </w:rPr>
                  </w:pPr>
                  <w:r>
                    <w:rPr>
                      <w:sz w:val="24"/>
                      <w:szCs w:val="24"/>
                    </w:rPr>
                    <w:t xml:space="preserve"> </w:t>
                  </w:r>
                  <w:r w:rsidRPr="00475ED8">
                    <w:t xml:space="preserve"> </w:t>
                  </w:r>
                  <w:r>
                    <w:t xml:space="preserve"> </w:t>
                  </w:r>
                  <w:r w:rsidRPr="007718DC">
                    <w:rPr>
                      <w:rFonts w:ascii="Arial Narrow" w:hAnsi="Arial Narrow"/>
                      <w:sz w:val="20"/>
                      <w:szCs w:val="20"/>
                    </w:rPr>
                    <w:t>L768a     Lira, Alan Diego Bezerra de.</w:t>
                  </w:r>
                </w:p>
                <w:p w:rsidR="007718DC" w:rsidRPr="007718DC" w:rsidRDefault="007718DC" w:rsidP="00A37CFF">
                  <w:pPr>
                    <w:pStyle w:val="Ttulo4"/>
                    <w:tabs>
                      <w:tab w:val="left" w:pos="567"/>
                      <w:tab w:val="left" w:pos="900"/>
                    </w:tabs>
                    <w:ind w:left="567" w:firstLine="141"/>
                    <w:rPr>
                      <w:sz w:val="20"/>
                      <w:szCs w:val="20"/>
                    </w:rPr>
                  </w:pPr>
                  <w:r w:rsidRPr="007718DC">
                    <w:rPr>
                      <w:sz w:val="20"/>
                      <w:szCs w:val="20"/>
                    </w:rPr>
                    <w:t xml:space="preserve"> </w:t>
                  </w:r>
                  <w:r w:rsidRPr="007718DC">
                    <w:rPr>
                      <w:iCs/>
                      <w:sz w:val="20"/>
                      <w:szCs w:val="20"/>
                    </w:rPr>
                    <w:t>Aspectos higiênico-sanitários da comercialização de carnes nas feiras livres e mercados públicos do município de João Pessoa – PB.</w:t>
                  </w:r>
                  <w:r w:rsidRPr="007718DC">
                    <w:rPr>
                      <w:sz w:val="20"/>
                      <w:szCs w:val="20"/>
                    </w:rPr>
                    <w:t xml:space="preserve"> / Alan Diego Bezerra de Lira. - Areia: UFPB/CCA, 2014.</w:t>
                  </w:r>
                </w:p>
                <w:p w:rsidR="007718DC" w:rsidRPr="007718DC" w:rsidRDefault="007718DC" w:rsidP="00041CA0">
                  <w:pPr>
                    <w:spacing w:after="60"/>
                    <w:rPr>
                      <w:rFonts w:ascii="Arial Narrow" w:hAnsi="Arial Narrow"/>
                      <w:i/>
                      <w:iCs/>
                      <w:sz w:val="20"/>
                      <w:szCs w:val="20"/>
                    </w:rPr>
                  </w:pPr>
                  <w:r w:rsidRPr="007718DC">
                    <w:rPr>
                      <w:rFonts w:ascii="Arial Narrow" w:hAnsi="Arial Narrow"/>
                      <w:sz w:val="20"/>
                      <w:szCs w:val="20"/>
                    </w:rPr>
                    <w:tab/>
                    <w:t xml:space="preserve"> 43 </w:t>
                  </w:r>
                  <w:proofErr w:type="gramStart"/>
                  <w:r w:rsidRPr="007718DC">
                    <w:rPr>
                      <w:rFonts w:ascii="Arial Narrow" w:hAnsi="Arial Narrow"/>
                      <w:sz w:val="20"/>
                      <w:szCs w:val="20"/>
                    </w:rPr>
                    <w:t>f. :</w:t>
                  </w:r>
                  <w:proofErr w:type="gramEnd"/>
                  <w:r w:rsidRPr="007718DC">
                    <w:rPr>
                      <w:rFonts w:ascii="Arial Narrow" w:hAnsi="Arial Narrow"/>
                      <w:sz w:val="20"/>
                      <w:szCs w:val="20"/>
                    </w:rPr>
                    <w:t xml:space="preserve"> il.</w:t>
                  </w:r>
                </w:p>
                <w:p w:rsidR="007718DC" w:rsidRPr="007718DC" w:rsidRDefault="007718DC" w:rsidP="007718DC">
                  <w:pPr>
                    <w:rPr>
                      <w:rFonts w:ascii="Arial Narrow" w:hAnsi="Arial Narrow"/>
                      <w:i/>
                      <w:sz w:val="20"/>
                      <w:szCs w:val="20"/>
                    </w:rPr>
                  </w:pPr>
                  <w:r w:rsidRPr="007718DC">
                    <w:rPr>
                      <w:rFonts w:ascii="Arial Narrow" w:hAnsi="Arial Narrow"/>
                      <w:sz w:val="20"/>
                      <w:szCs w:val="20"/>
                    </w:rPr>
                    <w:tab/>
                    <w:t xml:space="preserve">      Trabalho de conclusão de curso (Graduação em Medicina Veterinária) - Centro de Ciências Agrárias. Universidade Federal da Paraíba, Areia, 2014. </w:t>
                  </w:r>
                </w:p>
                <w:p w:rsidR="007718DC" w:rsidRPr="007718DC" w:rsidRDefault="007718DC" w:rsidP="00473AA4">
                  <w:pPr>
                    <w:pStyle w:val="Recuodecorpodetexto"/>
                    <w:tabs>
                      <w:tab w:val="left" w:pos="851"/>
                    </w:tabs>
                    <w:spacing w:after="0"/>
                    <w:rPr>
                      <w:i w:val="0"/>
                    </w:rPr>
                  </w:pPr>
                  <w:r w:rsidRPr="007718DC">
                    <w:rPr>
                      <w:i w:val="0"/>
                    </w:rPr>
                    <w:t xml:space="preserve">          Bibliografia.</w:t>
                  </w:r>
                </w:p>
                <w:p w:rsidR="007718DC" w:rsidRPr="007718DC" w:rsidRDefault="007718DC" w:rsidP="00473AA4">
                  <w:pPr>
                    <w:rPr>
                      <w:rFonts w:ascii="Arial Narrow" w:hAnsi="Arial Narrow"/>
                      <w:i/>
                      <w:iCs/>
                      <w:sz w:val="20"/>
                      <w:szCs w:val="20"/>
                    </w:rPr>
                  </w:pPr>
                  <w:r w:rsidRPr="007718DC">
                    <w:rPr>
                      <w:rFonts w:ascii="Arial Narrow" w:hAnsi="Arial Narrow"/>
                      <w:sz w:val="20"/>
                      <w:szCs w:val="20"/>
                    </w:rPr>
                    <w:t xml:space="preserve">                Orientador: Paulo Sérgio de Azevedo.</w:t>
                  </w:r>
                </w:p>
                <w:p w:rsidR="007718DC" w:rsidRPr="007718DC" w:rsidRDefault="007718DC" w:rsidP="0058255A">
                  <w:pPr>
                    <w:ind w:left="567"/>
                    <w:rPr>
                      <w:rFonts w:ascii="Arial Narrow" w:hAnsi="Arial Narrow"/>
                      <w:i/>
                      <w:iCs/>
                      <w:sz w:val="20"/>
                      <w:szCs w:val="20"/>
                    </w:rPr>
                  </w:pPr>
                  <w:r w:rsidRPr="007718DC">
                    <w:rPr>
                      <w:rFonts w:ascii="Arial Narrow" w:hAnsi="Arial Narrow"/>
                      <w:sz w:val="20"/>
                      <w:szCs w:val="20"/>
                    </w:rPr>
                    <w:t xml:space="preserve">    1. Carne – conservação e armazenamento </w:t>
                  </w:r>
                  <w:proofErr w:type="gramStart"/>
                  <w:r w:rsidRPr="007718DC">
                    <w:rPr>
                      <w:rFonts w:ascii="Arial Narrow" w:hAnsi="Arial Narrow"/>
                      <w:sz w:val="20"/>
                      <w:szCs w:val="20"/>
                    </w:rPr>
                    <w:t>2</w:t>
                  </w:r>
                  <w:proofErr w:type="gramEnd"/>
                  <w:r w:rsidRPr="007718DC">
                    <w:rPr>
                      <w:rFonts w:ascii="Arial Narrow" w:hAnsi="Arial Narrow"/>
                      <w:sz w:val="20"/>
                      <w:szCs w:val="20"/>
                    </w:rPr>
                    <w:t xml:space="preserve">. Carne - comercialização </w:t>
                  </w:r>
                  <w:proofErr w:type="gramStart"/>
                  <w:r w:rsidRPr="007718DC">
                    <w:rPr>
                      <w:rFonts w:ascii="Arial Narrow" w:hAnsi="Arial Narrow"/>
                      <w:sz w:val="20"/>
                      <w:szCs w:val="20"/>
                    </w:rPr>
                    <w:t>3</w:t>
                  </w:r>
                  <w:proofErr w:type="gramEnd"/>
                  <w:r w:rsidRPr="007718DC">
                    <w:rPr>
                      <w:rFonts w:ascii="Arial Narrow" w:hAnsi="Arial Narrow"/>
                      <w:sz w:val="20"/>
                      <w:szCs w:val="20"/>
                    </w:rPr>
                    <w:t>. Aspecto higiênico-sanitário I. Azevedo, Paulo Sérgio de (Orientador) II. Título.</w:t>
                  </w:r>
                </w:p>
                <w:p w:rsidR="007718DC" w:rsidRPr="002E1F59" w:rsidRDefault="007718DC" w:rsidP="00041CA0">
                  <w:pPr>
                    <w:rPr>
                      <w:i/>
                      <w:iCs/>
                    </w:rPr>
                  </w:pPr>
                  <w:r>
                    <w:t xml:space="preserve">            </w:t>
                  </w:r>
                  <w:r w:rsidRPr="002E1F59">
                    <w:t>UFPB/</w:t>
                  </w:r>
                  <w:r>
                    <w:t>CCA</w:t>
                  </w:r>
                  <w:r>
                    <w:tab/>
                  </w:r>
                  <w:r>
                    <w:tab/>
                  </w:r>
                  <w:r>
                    <w:tab/>
                  </w:r>
                  <w:r>
                    <w:tab/>
                    <w:t xml:space="preserve">       </w:t>
                  </w:r>
                  <w:r w:rsidRPr="00475ED8">
                    <w:t>CDU:</w:t>
                  </w:r>
                  <w:r>
                    <w:t xml:space="preserve"> 637.5.033</w:t>
                  </w:r>
                  <w:r>
                    <w:tab/>
                  </w:r>
                  <w:r>
                    <w:tab/>
                  </w:r>
                  <w:r>
                    <w:tab/>
                  </w:r>
                  <w:r>
                    <w:tab/>
                  </w:r>
                  <w:r>
                    <w:tab/>
                  </w:r>
                  <w:r>
                    <w:tab/>
                  </w:r>
                  <w:r w:rsidRPr="002E1F59">
                    <w:t xml:space="preserve">     </w:t>
                  </w:r>
                  <w:r w:rsidRPr="002E1F59">
                    <w:tab/>
                  </w:r>
                </w:p>
                <w:p w:rsidR="007718DC" w:rsidRPr="002E1F59" w:rsidRDefault="007718DC" w:rsidP="00041CA0">
                  <w:pPr>
                    <w:rPr>
                      <w:i/>
                      <w:iCs/>
                    </w:rPr>
                  </w:pPr>
                  <w:r>
                    <w:t xml:space="preserve"> </w:t>
                  </w:r>
                </w:p>
              </w:txbxContent>
            </v:textbox>
            <w10:wrap type="through"/>
          </v:rect>
        </w:pict>
      </w: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7718DC" w:rsidRDefault="007718DC" w:rsidP="00EE4C48">
      <w:pPr>
        <w:spacing w:after="0" w:line="240" w:lineRule="auto"/>
        <w:jc w:val="center"/>
        <w:rPr>
          <w:rFonts w:ascii="Times New Roman" w:hAnsi="Times New Roman"/>
          <w:b/>
          <w:bCs/>
          <w:sz w:val="24"/>
          <w:szCs w:val="24"/>
        </w:rPr>
      </w:pPr>
    </w:p>
    <w:p w:rsidR="00EE4C48" w:rsidRPr="00EE4C48" w:rsidRDefault="00EE4C48" w:rsidP="00EE4C48">
      <w:pPr>
        <w:spacing w:after="0" w:line="240" w:lineRule="auto"/>
        <w:jc w:val="center"/>
        <w:rPr>
          <w:rFonts w:ascii="Times New Roman" w:hAnsi="Times New Roman"/>
          <w:b/>
          <w:bCs/>
          <w:sz w:val="24"/>
          <w:szCs w:val="24"/>
        </w:rPr>
      </w:pPr>
      <w:r w:rsidRPr="00EE4C48">
        <w:rPr>
          <w:rFonts w:ascii="Times New Roman" w:hAnsi="Times New Roman"/>
          <w:b/>
          <w:bCs/>
          <w:sz w:val="24"/>
          <w:szCs w:val="24"/>
        </w:rPr>
        <w:lastRenderedPageBreak/>
        <w:t>UNIVERS</w:t>
      </w:r>
      <w:bookmarkStart w:id="0" w:name="_GoBack"/>
      <w:bookmarkEnd w:id="0"/>
      <w:r w:rsidRPr="00EE4C48">
        <w:rPr>
          <w:rFonts w:ascii="Times New Roman" w:hAnsi="Times New Roman"/>
          <w:b/>
          <w:bCs/>
          <w:sz w:val="24"/>
          <w:szCs w:val="24"/>
        </w:rPr>
        <w:t>IDADE FEDERAL DA PARAÍBA</w:t>
      </w:r>
    </w:p>
    <w:p w:rsidR="00EE4C48" w:rsidRPr="00EE4C48" w:rsidRDefault="00EE4C48" w:rsidP="00EE4C48">
      <w:pPr>
        <w:autoSpaceDE w:val="0"/>
        <w:autoSpaceDN w:val="0"/>
        <w:adjustRightInd w:val="0"/>
        <w:spacing w:after="0" w:line="240" w:lineRule="auto"/>
        <w:jc w:val="center"/>
        <w:rPr>
          <w:rFonts w:ascii="Times New Roman" w:hAnsi="Times New Roman"/>
          <w:b/>
          <w:bCs/>
          <w:sz w:val="24"/>
          <w:szCs w:val="24"/>
        </w:rPr>
      </w:pPr>
      <w:r w:rsidRPr="00EE4C48">
        <w:rPr>
          <w:rFonts w:ascii="Times New Roman" w:hAnsi="Times New Roman"/>
          <w:b/>
          <w:bCs/>
          <w:sz w:val="24"/>
          <w:szCs w:val="24"/>
        </w:rPr>
        <w:t>CURSO DE GRADUAÇÃO EM MEDICINA VETERINÁRIA</w:t>
      </w:r>
    </w:p>
    <w:p w:rsidR="00EE4C48" w:rsidRPr="00EE4C48" w:rsidRDefault="00EE4C48" w:rsidP="00EE4C48">
      <w:pPr>
        <w:autoSpaceDE w:val="0"/>
        <w:autoSpaceDN w:val="0"/>
        <w:adjustRightInd w:val="0"/>
        <w:spacing w:after="0" w:line="360" w:lineRule="auto"/>
        <w:rPr>
          <w:rFonts w:ascii="Times New Roman" w:hAnsi="Times New Roman"/>
          <w:b/>
          <w:bCs/>
          <w:sz w:val="24"/>
          <w:szCs w:val="24"/>
        </w:rPr>
      </w:pPr>
    </w:p>
    <w:p w:rsidR="00EE4C48" w:rsidRPr="00EE4C48" w:rsidRDefault="00EE4C48" w:rsidP="00EE4C48">
      <w:pPr>
        <w:autoSpaceDE w:val="0"/>
        <w:autoSpaceDN w:val="0"/>
        <w:adjustRightInd w:val="0"/>
        <w:spacing w:after="0" w:line="360" w:lineRule="auto"/>
        <w:rPr>
          <w:rFonts w:ascii="Times New Roman" w:hAnsi="Times New Roman"/>
          <w:b/>
          <w:bCs/>
          <w:sz w:val="24"/>
          <w:szCs w:val="24"/>
        </w:rPr>
      </w:pPr>
    </w:p>
    <w:p w:rsidR="00EE4C48" w:rsidRPr="00EE4C48" w:rsidRDefault="00EE4C48" w:rsidP="00EE4C48">
      <w:pPr>
        <w:autoSpaceDE w:val="0"/>
        <w:autoSpaceDN w:val="0"/>
        <w:adjustRightInd w:val="0"/>
        <w:spacing w:after="0" w:line="360" w:lineRule="auto"/>
        <w:jc w:val="center"/>
        <w:rPr>
          <w:rFonts w:ascii="Times New Roman" w:hAnsi="Times New Roman"/>
          <w:b/>
          <w:bCs/>
          <w:sz w:val="24"/>
          <w:szCs w:val="24"/>
        </w:rPr>
      </w:pPr>
      <w:r w:rsidRPr="00EE4C48">
        <w:rPr>
          <w:rFonts w:ascii="Times New Roman" w:hAnsi="Times New Roman"/>
          <w:b/>
          <w:bCs/>
          <w:sz w:val="24"/>
          <w:szCs w:val="24"/>
        </w:rPr>
        <w:t>FOLHA DE APROVAÇÃO</w:t>
      </w:r>
    </w:p>
    <w:p w:rsidR="00EE4C48" w:rsidRPr="00EE4C48" w:rsidRDefault="00EE4C48" w:rsidP="00EE4C48">
      <w:pPr>
        <w:autoSpaceDE w:val="0"/>
        <w:autoSpaceDN w:val="0"/>
        <w:adjustRightInd w:val="0"/>
        <w:spacing w:after="0" w:line="360" w:lineRule="auto"/>
        <w:rPr>
          <w:rFonts w:ascii="Times New Roman" w:hAnsi="Times New Roman"/>
          <w:sz w:val="24"/>
          <w:szCs w:val="24"/>
        </w:rPr>
      </w:pPr>
    </w:p>
    <w:p w:rsidR="00EE4C48" w:rsidRPr="00EE4C48" w:rsidRDefault="00EE4C48" w:rsidP="00EE4C48">
      <w:pPr>
        <w:autoSpaceDE w:val="0"/>
        <w:autoSpaceDN w:val="0"/>
        <w:adjustRightInd w:val="0"/>
        <w:spacing w:after="0" w:line="360" w:lineRule="auto"/>
        <w:rPr>
          <w:rFonts w:ascii="Times New Roman" w:hAnsi="Times New Roman"/>
          <w:sz w:val="24"/>
          <w:szCs w:val="24"/>
        </w:rPr>
      </w:pPr>
    </w:p>
    <w:p w:rsidR="00EE4C48" w:rsidRPr="00EE4C48" w:rsidRDefault="00E71411" w:rsidP="00EE4C48">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Alan Diego Bezerra de Lira</w:t>
      </w:r>
    </w:p>
    <w:p w:rsidR="00EE4C48" w:rsidRPr="00EE4C48" w:rsidRDefault="00EE4C48" w:rsidP="00EE4C48">
      <w:pPr>
        <w:autoSpaceDE w:val="0"/>
        <w:autoSpaceDN w:val="0"/>
        <w:adjustRightInd w:val="0"/>
        <w:spacing w:after="0" w:line="360" w:lineRule="auto"/>
        <w:rPr>
          <w:rFonts w:ascii="Times New Roman" w:hAnsi="Times New Roman"/>
          <w:sz w:val="24"/>
          <w:szCs w:val="24"/>
        </w:rPr>
      </w:pPr>
    </w:p>
    <w:p w:rsidR="00EE4C48" w:rsidRPr="00EE4C48" w:rsidRDefault="00EE4C48" w:rsidP="00EE4C48">
      <w:pPr>
        <w:autoSpaceDE w:val="0"/>
        <w:autoSpaceDN w:val="0"/>
        <w:adjustRightInd w:val="0"/>
        <w:spacing w:after="0" w:line="360" w:lineRule="auto"/>
        <w:rPr>
          <w:rFonts w:ascii="Times New Roman" w:hAnsi="Times New Roman"/>
          <w:sz w:val="24"/>
          <w:szCs w:val="24"/>
        </w:rPr>
      </w:pPr>
    </w:p>
    <w:p w:rsidR="00EE4C48" w:rsidRPr="00EE4C48" w:rsidRDefault="00124083" w:rsidP="00EE4C48">
      <w:pPr>
        <w:autoSpaceDE w:val="0"/>
        <w:autoSpaceDN w:val="0"/>
        <w:adjustRightInd w:val="0"/>
        <w:spacing w:after="0" w:line="360" w:lineRule="auto"/>
        <w:jc w:val="center"/>
        <w:rPr>
          <w:rFonts w:ascii="Times New Roman" w:hAnsi="Times New Roman"/>
          <w:sz w:val="24"/>
          <w:szCs w:val="24"/>
        </w:rPr>
      </w:pPr>
      <w:r>
        <w:rPr>
          <w:rFonts w:ascii="Times New Roman" w:hAnsi="Times New Roman"/>
          <w:b/>
          <w:sz w:val="24"/>
          <w:szCs w:val="24"/>
        </w:rPr>
        <w:t>Aspecto</w:t>
      </w:r>
      <w:r w:rsidR="00757BEF">
        <w:rPr>
          <w:rFonts w:ascii="Times New Roman" w:hAnsi="Times New Roman"/>
          <w:b/>
          <w:sz w:val="24"/>
          <w:szCs w:val="24"/>
        </w:rPr>
        <w:t>s</w:t>
      </w:r>
      <w:r w:rsidR="00E71411" w:rsidRPr="00E71411">
        <w:rPr>
          <w:rFonts w:ascii="Times New Roman" w:hAnsi="Times New Roman"/>
          <w:b/>
          <w:sz w:val="24"/>
          <w:szCs w:val="24"/>
        </w:rPr>
        <w:t xml:space="preserve"> higiênico-sanitário</w:t>
      </w:r>
      <w:r w:rsidR="00757BEF">
        <w:rPr>
          <w:rFonts w:ascii="Times New Roman" w:hAnsi="Times New Roman"/>
          <w:b/>
          <w:sz w:val="24"/>
          <w:szCs w:val="24"/>
        </w:rPr>
        <w:t>s</w:t>
      </w:r>
      <w:r w:rsidR="00E71411" w:rsidRPr="00E71411">
        <w:rPr>
          <w:rFonts w:ascii="Times New Roman" w:hAnsi="Times New Roman"/>
          <w:b/>
          <w:sz w:val="24"/>
          <w:szCs w:val="24"/>
        </w:rPr>
        <w:t xml:space="preserve"> da comercialização de carnes nas feiras livres e mercados públicos do município de João Pessoa – PB</w:t>
      </w:r>
    </w:p>
    <w:p w:rsidR="00EE4C48" w:rsidRPr="00EE4C48" w:rsidRDefault="00EE4C48" w:rsidP="00EE4C48">
      <w:pPr>
        <w:autoSpaceDE w:val="0"/>
        <w:autoSpaceDN w:val="0"/>
        <w:adjustRightInd w:val="0"/>
        <w:spacing w:after="0" w:line="360" w:lineRule="auto"/>
        <w:rPr>
          <w:rFonts w:ascii="Times New Roman" w:hAnsi="Times New Roman"/>
          <w:sz w:val="24"/>
          <w:szCs w:val="24"/>
        </w:rPr>
      </w:pPr>
    </w:p>
    <w:p w:rsidR="00EE4C48" w:rsidRPr="00EE4C48" w:rsidRDefault="00EE4C48" w:rsidP="00EE4C48">
      <w:pPr>
        <w:autoSpaceDE w:val="0"/>
        <w:autoSpaceDN w:val="0"/>
        <w:adjustRightInd w:val="0"/>
        <w:spacing w:after="0" w:line="360" w:lineRule="auto"/>
        <w:rPr>
          <w:rFonts w:ascii="Times New Roman" w:hAnsi="Times New Roman"/>
          <w:sz w:val="24"/>
          <w:szCs w:val="24"/>
        </w:rPr>
      </w:pPr>
    </w:p>
    <w:p w:rsidR="00EE4C48" w:rsidRPr="00EE4C48" w:rsidRDefault="00EE4C48" w:rsidP="00EE4C48">
      <w:pPr>
        <w:autoSpaceDE w:val="0"/>
        <w:autoSpaceDN w:val="0"/>
        <w:adjustRightInd w:val="0"/>
        <w:spacing w:after="0" w:line="360" w:lineRule="auto"/>
        <w:rPr>
          <w:rFonts w:ascii="Times New Roman" w:hAnsi="Times New Roman"/>
          <w:sz w:val="24"/>
          <w:szCs w:val="24"/>
        </w:rPr>
      </w:pPr>
    </w:p>
    <w:p w:rsidR="00EE4C48" w:rsidRPr="00EE4C48" w:rsidRDefault="00EE4C48" w:rsidP="00EE4C48">
      <w:pPr>
        <w:autoSpaceDE w:val="0"/>
        <w:autoSpaceDN w:val="0"/>
        <w:adjustRightInd w:val="0"/>
        <w:spacing w:after="0" w:line="360" w:lineRule="auto"/>
        <w:jc w:val="center"/>
        <w:rPr>
          <w:rFonts w:ascii="Times New Roman" w:hAnsi="Times New Roman"/>
          <w:sz w:val="24"/>
          <w:szCs w:val="24"/>
        </w:rPr>
      </w:pPr>
      <w:r w:rsidRPr="00EE4C48">
        <w:rPr>
          <w:rFonts w:ascii="Times New Roman" w:hAnsi="Times New Roman"/>
          <w:sz w:val="24"/>
          <w:szCs w:val="24"/>
        </w:rPr>
        <w:t>Trabalho de Conclusão de Curso apresentado como requisito parcial para obtenção do título</w:t>
      </w:r>
    </w:p>
    <w:p w:rsidR="00EE4C48" w:rsidRPr="00EE4C48" w:rsidRDefault="00EE4C48" w:rsidP="00EE4C48">
      <w:pPr>
        <w:autoSpaceDE w:val="0"/>
        <w:autoSpaceDN w:val="0"/>
        <w:adjustRightInd w:val="0"/>
        <w:spacing w:after="0" w:line="360" w:lineRule="auto"/>
        <w:jc w:val="center"/>
        <w:rPr>
          <w:rFonts w:ascii="Times New Roman" w:hAnsi="Times New Roman"/>
          <w:sz w:val="24"/>
          <w:szCs w:val="24"/>
        </w:rPr>
      </w:pPr>
      <w:proofErr w:type="gramStart"/>
      <w:r w:rsidRPr="00EE4C48">
        <w:rPr>
          <w:rFonts w:ascii="Times New Roman" w:hAnsi="Times New Roman"/>
          <w:sz w:val="24"/>
          <w:szCs w:val="24"/>
        </w:rPr>
        <w:t>de</w:t>
      </w:r>
      <w:proofErr w:type="gramEnd"/>
      <w:r w:rsidRPr="00EE4C48">
        <w:rPr>
          <w:rFonts w:ascii="Times New Roman" w:hAnsi="Times New Roman"/>
          <w:sz w:val="24"/>
          <w:szCs w:val="24"/>
        </w:rPr>
        <w:t xml:space="preserve"> Bacharel em </w:t>
      </w:r>
      <w:r w:rsidRPr="00EE4C48">
        <w:rPr>
          <w:rFonts w:ascii="Times New Roman" w:hAnsi="Times New Roman"/>
          <w:b/>
          <w:bCs/>
          <w:sz w:val="24"/>
          <w:szCs w:val="24"/>
        </w:rPr>
        <w:t>Medicina Veterinária</w:t>
      </w:r>
      <w:r w:rsidRPr="00EE4C48">
        <w:rPr>
          <w:rFonts w:ascii="Times New Roman" w:hAnsi="Times New Roman"/>
          <w:sz w:val="24"/>
          <w:szCs w:val="24"/>
        </w:rPr>
        <w:t>, pela Universidade Federal da Paraíba.</w:t>
      </w:r>
    </w:p>
    <w:p w:rsidR="00EE4C48" w:rsidRPr="00EE4C48" w:rsidRDefault="00EE4C48" w:rsidP="00EE4C48">
      <w:pPr>
        <w:autoSpaceDE w:val="0"/>
        <w:autoSpaceDN w:val="0"/>
        <w:adjustRightInd w:val="0"/>
        <w:spacing w:after="0" w:line="360" w:lineRule="auto"/>
        <w:rPr>
          <w:rFonts w:ascii="Times New Roman" w:hAnsi="Times New Roman"/>
          <w:sz w:val="24"/>
          <w:szCs w:val="24"/>
        </w:rPr>
      </w:pPr>
    </w:p>
    <w:p w:rsidR="00EE4C48" w:rsidRPr="00EE4C48" w:rsidRDefault="00EE4C48" w:rsidP="00EE4C48">
      <w:pPr>
        <w:autoSpaceDE w:val="0"/>
        <w:autoSpaceDN w:val="0"/>
        <w:adjustRightInd w:val="0"/>
        <w:spacing w:after="0" w:line="360" w:lineRule="auto"/>
        <w:rPr>
          <w:rFonts w:ascii="Times New Roman" w:hAnsi="Times New Roman"/>
          <w:sz w:val="24"/>
          <w:szCs w:val="24"/>
        </w:rPr>
      </w:pPr>
    </w:p>
    <w:p w:rsidR="00EE4C48" w:rsidRPr="00EE4C48" w:rsidRDefault="00EE4C48" w:rsidP="00EE4C48">
      <w:pPr>
        <w:autoSpaceDE w:val="0"/>
        <w:autoSpaceDN w:val="0"/>
        <w:adjustRightInd w:val="0"/>
        <w:spacing w:after="0" w:line="360" w:lineRule="auto"/>
        <w:jc w:val="both"/>
        <w:rPr>
          <w:rFonts w:ascii="Times New Roman" w:hAnsi="Times New Roman"/>
          <w:sz w:val="24"/>
          <w:szCs w:val="24"/>
        </w:rPr>
      </w:pPr>
      <w:r w:rsidRPr="00EE4C48">
        <w:rPr>
          <w:rFonts w:ascii="Times New Roman" w:hAnsi="Times New Roman"/>
          <w:sz w:val="24"/>
          <w:szCs w:val="24"/>
        </w:rPr>
        <w:t>Aprovada em:</w:t>
      </w:r>
    </w:p>
    <w:p w:rsidR="00EE4C48" w:rsidRPr="00EE4C48" w:rsidRDefault="00EE4C48" w:rsidP="009262DA">
      <w:pPr>
        <w:autoSpaceDE w:val="0"/>
        <w:autoSpaceDN w:val="0"/>
        <w:adjustRightInd w:val="0"/>
        <w:spacing w:after="0" w:line="360" w:lineRule="auto"/>
        <w:jc w:val="both"/>
        <w:rPr>
          <w:rFonts w:ascii="Times New Roman" w:hAnsi="Times New Roman"/>
          <w:b/>
          <w:bCs/>
          <w:sz w:val="24"/>
          <w:szCs w:val="24"/>
        </w:rPr>
      </w:pPr>
      <w:r w:rsidRPr="00EE4C48">
        <w:rPr>
          <w:rFonts w:ascii="Times New Roman" w:hAnsi="Times New Roman"/>
          <w:sz w:val="24"/>
          <w:szCs w:val="24"/>
        </w:rPr>
        <w:t>Nota:</w:t>
      </w:r>
      <w:r w:rsidR="009262DA">
        <w:rPr>
          <w:rFonts w:ascii="Times New Roman" w:hAnsi="Times New Roman"/>
          <w:sz w:val="24"/>
          <w:szCs w:val="24"/>
        </w:rPr>
        <w:t xml:space="preserve"> </w:t>
      </w:r>
    </w:p>
    <w:p w:rsidR="00EE4C48" w:rsidRPr="00EE4C48" w:rsidRDefault="00EE4C48" w:rsidP="00EE4C48">
      <w:pPr>
        <w:autoSpaceDE w:val="0"/>
        <w:autoSpaceDN w:val="0"/>
        <w:adjustRightInd w:val="0"/>
        <w:spacing w:after="0" w:line="360" w:lineRule="auto"/>
        <w:jc w:val="center"/>
        <w:rPr>
          <w:rFonts w:ascii="Times New Roman" w:hAnsi="Times New Roman"/>
          <w:b/>
          <w:bCs/>
          <w:sz w:val="24"/>
          <w:szCs w:val="24"/>
        </w:rPr>
      </w:pPr>
      <w:r w:rsidRPr="00EE4C48">
        <w:rPr>
          <w:rFonts w:ascii="Times New Roman" w:hAnsi="Times New Roman"/>
          <w:b/>
          <w:bCs/>
          <w:sz w:val="24"/>
          <w:szCs w:val="24"/>
        </w:rPr>
        <w:t>Banca Examinadora</w:t>
      </w:r>
    </w:p>
    <w:p w:rsidR="00EE4C48" w:rsidRPr="00EE4C48" w:rsidRDefault="00EE4C48" w:rsidP="00EE4C48">
      <w:pPr>
        <w:autoSpaceDE w:val="0"/>
        <w:autoSpaceDN w:val="0"/>
        <w:adjustRightInd w:val="0"/>
        <w:spacing w:after="0" w:line="360" w:lineRule="auto"/>
        <w:jc w:val="center"/>
        <w:rPr>
          <w:rFonts w:ascii="Times New Roman" w:hAnsi="Times New Roman"/>
          <w:b/>
          <w:bCs/>
          <w:sz w:val="24"/>
          <w:szCs w:val="24"/>
        </w:rPr>
      </w:pPr>
    </w:p>
    <w:p w:rsidR="00EE4C48" w:rsidRPr="00EE4C48" w:rsidRDefault="00EE4C48" w:rsidP="00EE4C48">
      <w:pPr>
        <w:autoSpaceDE w:val="0"/>
        <w:autoSpaceDN w:val="0"/>
        <w:adjustRightInd w:val="0"/>
        <w:spacing w:after="0" w:line="240" w:lineRule="auto"/>
        <w:jc w:val="center"/>
        <w:rPr>
          <w:rFonts w:ascii="Times New Roman" w:hAnsi="Times New Roman"/>
          <w:sz w:val="24"/>
          <w:szCs w:val="24"/>
        </w:rPr>
      </w:pPr>
      <w:r w:rsidRPr="00EE4C48">
        <w:rPr>
          <w:rFonts w:ascii="Times New Roman" w:hAnsi="Times New Roman"/>
          <w:sz w:val="24"/>
          <w:szCs w:val="24"/>
        </w:rPr>
        <w:t>_________________________________</w:t>
      </w:r>
    </w:p>
    <w:p w:rsidR="00EE4C48" w:rsidRDefault="00E71411" w:rsidP="00E076D6">
      <w:pPr>
        <w:pStyle w:val="SemEspaamento"/>
        <w:spacing w:line="360" w:lineRule="auto"/>
        <w:jc w:val="center"/>
        <w:rPr>
          <w:rFonts w:ascii="Times New Roman" w:hAnsi="Times New Roman"/>
          <w:sz w:val="24"/>
          <w:szCs w:val="24"/>
          <w:lang w:val="pt-BR"/>
        </w:rPr>
      </w:pPr>
      <w:r w:rsidRPr="00E71411">
        <w:rPr>
          <w:rFonts w:ascii="Times New Roman" w:hAnsi="Times New Roman"/>
          <w:sz w:val="24"/>
          <w:szCs w:val="24"/>
          <w:lang w:val="pt-BR"/>
        </w:rPr>
        <w:t>Orientador: Prof. Dr. Paulo Sergio de Azevedo</w:t>
      </w:r>
    </w:p>
    <w:p w:rsidR="001A7469" w:rsidRPr="00E076D6" w:rsidRDefault="001A7469" w:rsidP="00E076D6">
      <w:pPr>
        <w:pStyle w:val="SemEspaamento"/>
        <w:spacing w:line="360" w:lineRule="auto"/>
        <w:jc w:val="center"/>
        <w:rPr>
          <w:rFonts w:ascii="Arial" w:hAnsi="Arial" w:cs="Arial"/>
          <w:sz w:val="24"/>
          <w:szCs w:val="24"/>
          <w:lang w:val="pt-BR"/>
        </w:rPr>
      </w:pPr>
    </w:p>
    <w:p w:rsidR="00EE4C48" w:rsidRPr="00EE4C48" w:rsidRDefault="00EE4C48" w:rsidP="001A7469">
      <w:pPr>
        <w:autoSpaceDE w:val="0"/>
        <w:autoSpaceDN w:val="0"/>
        <w:adjustRightInd w:val="0"/>
        <w:spacing w:after="0" w:line="240" w:lineRule="auto"/>
        <w:jc w:val="center"/>
        <w:rPr>
          <w:rFonts w:ascii="Times New Roman" w:hAnsi="Times New Roman"/>
          <w:sz w:val="24"/>
          <w:szCs w:val="24"/>
        </w:rPr>
      </w:pPr>
      <w:r w:rsidRPr="00EE4C48">
        <w:rPr>
          <w:rFonts w:ascii="Times New Roman" w:hAnsi="Times New Roman"/>
          <w:sz w:val="24"/>
          <w:szCs w:val="24"/>
        </w:rPr>
        <w:t>_______________________________</w:t>
      </w:r>
    </w:p>
    <w:p w:rsidR="00E71411" w:rsidRDefault="00E71411" w:rsidP="00E076D6">
      <w:pPr>
        <w:autoSpaceDE w:val="0"/>
        <w:autoSpaceDN w:val="0"/>
        <w:adjustRightInd w:val="0"/>
        <w:spacing w:after="0" w:line="360" w:lineRule="auto"/>
        <w:jc w:val="center"/>
        <w:rPr>
          <w:rFonts w:ascii="Times New Roman" w:eastAsia="Times New Roman" w:hAnsi="Times New Roman"/>
          <w:iCs/>
          <w:sz w:val="24"/>
          <w:szCs w:val="24"/>
          <w:lang w:eastAsia="pt-BR"/>
        </w:rPr>
      </w:pPr>
      <w:r>
        <w:rPr>
          <w:rFonts w:ascii="Times New Roman" w:eastAsia="Times New Roman" w:hAnsi="Times New Roman"/>
          <w:iCs/>
          <w:sz w:val="24"/>
          <w:szCs w:val="24"/>
          <w:lang w:eastAsia="pt-BR"/>
        </w:rPr>
        <w:t>Prof.</w:t>
      </w:r>
      <w:r w:rsidR="0099625B">
        <w:rPr>
          <w:rFonts w:ascii="Times New Roman" w:eastAsia="Times New Roman" w:hAnsi="Times New Roman"/>
          <w:iCs/>
          <w:sz w:val="24"/>
          <w:szCs w:val="24"/>
          <w:lang w:eastAsia="pt-BR"/>
        </w:rPr>
        <w:t xml:space="preserve"> Dr. Celso José Bruno de Oliveira</w:t>
      </w:r>
    </w:p>
    <w:p w:rsidR="001A7469" w:rsidRPr="00E076D6" w:rsidRDefault="001A7469" w:rsidP="00E076D6">
      <w:pPr>
        <w:autoSpaceDE w:val="0"/>
        <w:autoSpaceDN w:val="0"/>
        <w:adjustRightInd w:val="0"/>
        <w:spacing w:after="0" w:line="360" w:lineRule="auto"/>
        <w:jc w:val="center"/>
        <w:rPr>
          <w:rFonts w:ascii="Times New Roman" w:eastAsia="Times New Roman" w:hAnsi="Times New Roman"/>
          <w:iCs/>
          <w:sz w:val="24"/>
          <w:szCs w:val="24"/>
          <w:lang w:eastAsia="pt-BR"/>
        </w:rPr>
      </w:pPr>
    </w:p>
    <w:p w:rsidR="00EE4C48" w:rsidRPr="00EE4C48" w:rsidRDefault="00EE4C48" w:rsidP="00E71411">
      <w:pPr>
        <w:autoSpaceDE w:val="0"/>
        <w:autoSpaceDN w:val="0"/>
        <w:adjustRightInd w:val="0"/>
        <w:spacing w:after="0" w:line="240" w:lineRule="auto"/>
        <w:jc w:val="center"/>
        <w:rPr>
          <w:rFonts w:ascii="Times New Roman" w:hAnsi="Times New Roman"/>
          <w:sz w:val="24"/>
          <w:szCs w:val="24"/>
        </w:rPr>
      </w:pPr>
      <w:r w:rsidRPr="00EE4C48">
        <w:rPr>
          <w:rFonts w:ascii="Times New Roman" w:hAnsi="Times New Roman"/>
          <w:sz w:val="24"/>
          <w:szCs w:val="24"/>
        </w:rPr>
        <w:t>_______________________________</w:t>
      </w:r>
    </w:p>
    <w:p w:rsidR="00EE4C48" w:rsidRDefault="00E71411" w:rsidP="00EE4C48">
      <w:pPr>
        <w:autoSpaceDE w:val="0"/>
        <w:autoSpaceDN w:val="0"/>
        <w:adjustRightInd w:val="0"/>
        <w:spacing w:after="0" w:line="360" w:lineRule="auto"/>
        <w:jc w:val="center"/>
        <w:rPr>
          <w:rFonts w:ascii="Times New Roman" w:hAnsi="Times New Roman"/>
          <w:bCs/>
          <w:color w:val="000000"/>
          <w:sz w:val="24"/>
          <w:szCs w:val="24"/>
          <w:shd w:val="clear" w:color="auto" w:fill="FFFFFF"/>
        </w:rPr>
      </w:pPr>
      <w:r w:rsidRPr="0099625B">
        <w:rPr>
          <w:rFonts w:ascii="Times New Roman" w:eastAsia="Times New Roman" w:hAnsi="Times New Roman"/>
          <w:bCs/>
          <w:kern w:val="36"/>
          <w:sz w:val="24"/>
          <w:szCs w:val="24"/>
          <w:lang w:eastAsia="pt-BR"/>
        </w:rPr>
        <w:t>Prof.</w:t>
      </w:r>
      <w:r w:rsidR="0099625B" w:rsidRPr="0099625B">
        <w:rPr>
          <w:rFonts w:ascii="Times New Roman" w:eastAsia="Times New Roman" w:hAnsi="Times New Roman"/>
          <w:bCs/>
          <w:kern w:val="36"/>
          <w:sz w:val="24"/>
          <w:szCs w:val="24"/>
          <w:lang w:eastAsia="pt-BR"/>
        </w:rPr>
        <w:t xml:space="preserve"> Dr. </w:t>
      </w:r>
      <w:r w:rsidR="0099625B" w:rsidRPr="0099625B">
        <w:rPr>
          <w:rFonts w:ascii="Times New Roman" w:hAnsi="Times New Roman"/>
          <w:bCs/>
          <w:color w:val="000000"/>
          <w:sz w:val="24"/>
          <w:szCs w:val="24"/>
          <w:shd w:val="clear" w:color="auto" w:fill="FFFFFF"/>
        </w:rPr>
        <w:t>Rafael Felipe da Costa Vieira</w:t>
      </w:r>
    </w:p>
    <w:p w:rsidR="001A7469" w:rsidRPr="0099625B" w:rsidRDefault="001A7469" w:rsidP="00EE4C48">
      <w:pPr>
        <w:autoSpaceDE w:val="0"/>
        <w:autoSpaceDN w:val="0"/>
        <w:adjustRightInd w:val="0"/>
        <w:spacing w:after="0" w:line="360" w:lineRule="auto"/>
        <w:jc w:val="center"/>
        <w:rPr>
          <w:rFonts w:ascii="Times New Roman" w:hAnsi="Times New Roman"/>
          <w:sz w:val="24"/>
          <w:szCs w:val="24"/>
        </w:rPr>
      </w:pPr>
    </w:p>
    <w:p w:rsidR="00071D02" w:rsidRDefault="00071D02" w:rsidP="00EE4C48">
      <w:pPr>
        <w:autoSpaceDE w:val="0"/>
        <w:autoSpaceDN w:val="0"/>
        <w:adjustRightInd w:val="0"/>
        <w:spacing w:after="0" w:line="360" w:lineRule="auto"/>
        <w:jc w:val="center"/>
        <w:rPr>
          <w:rFonts w:ascii="Times New Roman" w:hAnsi="Times New Roman"/>
          <w:sz w:val="24"/>
          <w:szCs w:val="24"/>
        </w:rPr>
      </w:pPr>
    </w:p>
    <w:p w:rsidR="002765D7" w:rsidRDefault="002765D7" w:rsidP="00EE4C48">
      <w:pPr>
        <w:autoSpaceDE w:val="0"/>
        <w:autoSpaceDN w:val="0"/>
        <w:adjustRightInd w:val="0"/>
        <w:spacing w:after="0" w:line="360" w:lineRule="auto"/>
        <w:jc w:val="center"/>
        <w:rPr>
          <w:rFonts w:ascii="Times New Roman" w:hAnsi="Times New Roman"/>
          <w:sz w:val="24"/>
          <w:szCs w:val="24"/>
        </w:rPr>
      </w:pPr>
    </w:p>
    <w:p w:rsidR="00071D02" w:rsidRDefault="00071D02" w:rsidP="00EE4C48">
      <w:pPr>
        <w:autoSpaceDE w:val="0"/>
        <w:autoSpaceDN w:val="0"/>
        <w:adjustRightInd w:val="0"/>
        <w:spacing w:after="0" w:line="360" w:lineRule="auto"/>
        <w:jc w:val="center"/>
        <w:rPr>
          <w:rFonts w:ascii="Times New Roman" w:hAnsi="Times New Roman"/>
          <w:sz w:val="24"/>
          <w:szCs w:val="24"/>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r w:rsidRPr="00EE4C48">
        <w:rPr>
          <w:rFonts w:ascii="Times New Roman" w:hAnsi="Times New Roman"/>
          <w:b/>
          <w:sz w:val="24"/>
          <w:szCs w:val="24"/>
          <w:lang w:eastAsia="pt-BR"/>
        </w:rPr>
        <w:lastRenderedPageBreak/>
        <w:t>DEDICATÓRIA</w:t>
      </w: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076D6" w:rsidRPr="00E076D6" w:rsidRDefault="00E076D6" w:rsidP="00E076D6">
      <w:pPr>
        <w:pStyle w:val="SemEspaamento"/>
        <w:spacing w:line="360" w:lineRule="auto"/>
        <w:ind w:firstLine="708"/>
        <w:rPr>
          <w:rFonts w:ascii="Times New Roman" w:hAnsi="Times New Roman"/>
          <w:sz w:val="24"/>
          <w:szCs w:val="24"/>
          <w:lang w:val="pt-BR"/>
        </w:rPr>
      </w:pPr>
      <w:r w:rsidRPr="00E076D6">
        <w:rPr>
          <w:rFonts w:ascii="Times New Roman" w:hAnsi="Times New Roman"/>
          <w:sz w:val="24"/>
          <w:szCs w:val="24"/>
          <w:lang w:val="pt-BR"/>
        </w:rPr>
        <w:t xml:space="preserve">Aos meus pais, </w:t>
      </w:r>
      <w:proofErr w:type="spellStart"/>
      <w:r w:rsidRPr="00E076D6">
        <w:rPr>
          <w:rFonts w:ascii="Times New Roman" w:hAnsi="Times New Roman"/>
          <w:sz w:val="24"/>
          <w:szCs w:val="24"/>
          <w:lang w:val="pt-BR"/>
        </w:rPr>
        <w:t>Risonete</w:t>
      </w:r>
      <w:proofErr w:type="spellEnd"/>
      <w:r w:rsidRPr="00E076D6">
        <w:rPr>
          <w:rFonts w:ascii="Times New Roman" w:hAnsi="Times New Roman"/>
          <w:sz w:val="24"/>
          <w:szCs w:val="24"/>
          <w:lang w:val="pt-BR"/>
        </w:rPr>
        <w:t xml:space="preserve"> e Vieira, por não medirem esforços para que eu pudesse obter essa conquista em minha vida, por serem meus alicerces, pessoas que admiro muito, provando que </w:t>
      </w:r>
      <w:proofErr w:type="gramStart"/>
      <w:r w:rsidRPr="00E076D6">
        <w:rPr>
          <w:rFonts w:ascii="Times New Roman" w:hAnsi="Times New Roman"/>
          <w:sz w:val="24"/>
          <w:szCs w:val="24"/>
          <w:lang w:val="pt-BR"/>
        </w:rPr>
        <w:t>são</w:t>
      </w:r>
      <w:proofErr w:type="gramEnd"/>
      <w:r w:rsidRPr="00E076D6">
        <w:rPr>
          <w:rFonts w:ascii="Times New Roman" w:hAnsi="Times New Roman"/>
          <w:sz w:val="24"/>
          <w:szCs w:val="24"/>
          <w:lang w:val="pt-BR"/>
        </w:rPr>
        <w:t xml:space="preserve"> meu refúgio por estarem incondicionalmente ao meu lado.</w:t>
      </w:r>
    </w:p>
    <w:p w:rsidR="00E076D6" w:rsidRPr="00E076D6" w:rsidRDefault="00E076D6" w:rsidP="00E076D6">
      <w:pPr>
        <w:pStyle w:val="SemEspaamento"/>
        <w:spacing w:line="360" w:lineRule="auto"/>
        <w:ind w:firstLine="708"/>
        <w:rPr>
          <w:rFonts w:ascii="Times New Roman" w:hAnsi="Times New Roman"/>
          <w:sz w:val="24"/>
          <w:szCs w:val="24"/>
          <w:lang w:val="pt-BR"/>
        </w:rPr>
      </w:pPr>
    </w:p>
    <w:p w:rsidR="00E076D6" w:rsidRPr="00E076D6" w:rsidRDefault="00E076D6" w:rsidP="00E076D6">
      <w:pPr>
        <w:spacing w:after="0" w:line="360" w:lineRule="auto"/>
        <w:ind w:firstLine="708"/>
        <w:jc w:val="both"/>
        <w:rPr>
          <w:rFonts w:ascii="Times New Roman" w:eastAsia="Times New Roman" w:hAnsi="Times New Roman"/>
          <w:sz w:val="24"/>
          <w:szCs w:val="24"/>
          <w:lang w:eastAsia="pt-BR"/>
        </w:rPr>
      </w:pPr>
      <w:r w:rsidRPr="00E076D6">
        <w:rPr>
          <w:rFonts w:ascii="Times New Roman" w:hAnsi="Times New Roman"/>
          <w:sz w:val="24"/>
          <w:szCs w:val="24"/>
        </w:rPr>
        <w:t xml:space="preserve">A meus irmãos, </w:t>
      </w:r>
      <w:proofErr w:type="spellStart"/>
      <w:r w:rsidRPr="00E076D6">
        <w:rPr>
          <w:rFonts w:ascii="Times New Roman" w:hAnsi="Times New Roman"/>
          <w:sz w:val="24"/>
          <w:szCs w:val="24"/>
        </w:rPr>
        <w:t>Aldnize</w:t>
      </w:r>
      <w:proofErr w:type="spellEnd"/>
      <w:r w:rsidRPr="00E076D6">
        <w:rPr>
          <w:rFonts w:ascii="Times New Roman" w:hAnsi="Times New Roman"/>
          <w:sz w:val="24"/>
          <w:szCs w:val="24"/>
        </w:rPr>
        <w:t xml:space="preserve"> e Autran, pessoas importantes para mim.</w:t>
      </w: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076D6">
      <w:pPr>
        <w:autoSpaceDE w:val="0"/>
        <w:autoSpaceDN w:val="0"/>
        <w:adjustRightInd w:val="0"/>
        <w:spacing w:after="0" w:line="360" w:lineRule="auto"/>
        <w:jc w:val="center"/>
        <w:rPr>
          <w:rFonts w:ascii="Times New Roman" w:hAnsi="Times New Roman"/>
          <w:b/>
          <w:sz w:val="24"/>
          <w:szCs w:val="24"/>
          <w:lang w:eastAsia="pt-BR"/>
        </w:rPr>
      </w:pPr>
      <w:r w:rsidRPr="00EE4C48">
        <w:rPr>
          <w:rFonts w:ascii="Times New Roman" w:hAnsi="Times New Roman"/>
          <w:b/>
          <w:sz w:val="24"/>
          <w:szCs w:val="24"/>
          <w:lang w:eastAsia="pt-BR"/>
        </w:rPr>
        <w:lastRenderedPageBreak/>
        <w:t>AGRADECIMENTOS</w:t>
      </w:r>
    </w:p>
    <w:p w:rsidR="00EE4C48" w:rsidRPr="00EE4C48" w:rsidRDefault="00EE4C48" w:rsidP="00E076D6">
      <w:pPr>
        <w:autoSpaceDE w:val="0"/>
        <w:autoSpaceDN w:val="0"/>
        <w:adjustRightInd w:val="0"/>
        <w:spacing w:after="0" w:line="360" w:lineRule="auto"/>
        <w:jc w:val="center"/>
        <w:rPr>
          <w:rFonts w:ascii="Times New Roman" w:hAnsi="Times New Roman"/>
          <w:b/>
          <w:sz w:val="24"/>
          <w:szCs w:val="24"/>
          <w:lang w:eastAsia="pt-BR"/>
        </w:rPr>
      </w:pPr>
    </w:p>
    <w:p w:rsidR="00E076D6" w:rsidRPr="00E076D6" w:rsidRDefault="00E076D6" w:rsidP="00E076D6">
      <w:pPr>
        <w:pStyle w:val="SemEspaamento"/>
        <w:spacing w:line="360" w:lineRule="auto"/>
        <w:ind w:firstLine="708"/>
        <w:rPr>
          <w:rFonts w:ascii="Times New Roman" w:hAnsi="Times New Roman"/>
          <w:sz w:val="24"/>
          <w:szCs w:val="24"/>
          <w:lang w:val="pt-BR"/>
        </w:rPr>
      </w:pPr>
      <w:r w:rsidRPr="00E076D6">
        <w:rPr>
          <w:rFonts w:ascii="Times New Roman" w:hAnsi="Times New Roman"/>
          <w:sz w:val="24"/>
          <w:szCs w:val="24"/>
          <w:lang w:val="pt-BR"/>
        </w:rPr>
        <w:t>Quero agradecer, em primeiro lugar, a Deus, pela força e coragem durante toda esta longa caminhada.</w:t>
      </w:r>
    </w:p>
    <w:p w:rsidR="00E076D6" w:rsidRPr="00E076D6" w:rsidRDefault="00E076D6" w:rsidP="00E076D6">
      <w:pPr>
        <w:pStyle w:val="SemEspaamento"/>
        <w:spacing w:line="360" w:lineRule="auto"/>
        <w:rPr>
          <w:rFonts w:ascii="Times New Roman" w:hAnsi="Times New Roman"/>
          <w:sz w:val="24"/>
          <w:szCs w:val="24"/>
          <w:lang w:val="pt-BR"/>
        </w:rPr>
      </w:pPr>
    </w:p>
    <w:p w:rsidR="00E076D6" w:rsidRPr="00E076D6" w:rsidRDefault="00E076D6" w:rsidP="00E076D6">
      <w:pPr>
        <w:pStyle w:val="SemEspaamento"/>
        <w:spacing w:line="360" w:lineRule="auto"/>
        <w:ind w:firstLine="708"/>
        <w:rPr>
          <w:rFonts w:ascii="Times New Roman" w:hAnsi="Times New Roman"/>
          <w:sz w:val="24"/>
          <w:szCs w:val="24"/>
          <w:lang w:val="pt-BR"/>
        </w:rPr>
      </w:pPr>
      <w:r w:rsidRPr="00E076D6">
        <w:rPr>
          <w:rFonts w:ascii="Times New Roman" w:hAnsi="Times New Roman"/>
          <w:sz w:val="24"/>
          <w:szCs w:val="24"/>
          <w:lang w:val="pt-BR"/>
        </w:rPr>
        <w:t xml:space="preserve">A meus pais, </w:t>
      </w:r>
      <w:proofErr w:type="spellStart"/>
      <w:r w:rsidRPr="00E076D6">
        <w:rPr>
          <w:rFonts w:ascii="Times New Roman" w:hAnsi="Times New Roman"/>
          <w:sz w:val="24"/>
          <w:szCs w:val="24"/>
          <w:lang w:val="pt-BR"/>
        </w:rPr>
        <w:t>Risonete</w:t>
      </w:r>
      <w:proofErr w:type="spellEnd"/>
      <w:r w:rsidRPr="00E076D6">
        <w:rPr>
          <w:rFonts w:ascii="Times New Roman" w:hAnsi="Times New Roman"/>
          <w:sz w:val="24"/>
          <w:szCs w:val="24"/>
          <w:lang w:val="pt-BR"/>
        </w:rPr>
        <w:t xml:space="preserve"> e Vieira, e a meus irmãos, </w:t>
      </w:r>
      <w:proofErr w:type="spellStart"/>
      <w:r w:rsidRPr="00E076D6">
        <w:rPr>
          <w:rFonts w:ascii="Times New Roman" w:hAnsi="Times New Roman"/>
          <w:sz w:val="24"/>
          <w:szCs w:val="24"/>
          <w:lang w:val="pt-BR"/>
        </w:rPr>
        <w:t>Aldnize</w:t>
      </w:r>
      <w:proofErr w:type="spellEnd"/>
      <w:r w:rsidRPr="00E076D6">
        <w:rPr>
          <w:rFonts w:ascii="Times New Roman" w:hAnsi="Times New Roman"/>
          <w:sz w:val="24"/>
          <w:szCs w:val="24"/>
          <w:lang w:val="pt-BR"/>
        </w:rPr>
        <w:t xml:space="preserve"> e Autran, pela força, incentivo a lutar pelos meus ideais, e por tudo que me deram durante toda minha vida.</w:t>
      </w:r>
    </w:p>
    <w:p w:rsidR="00E076D6" w:rsidRPr="00E076D6" w:rsidRDefault="00E076D6" w:rsidP="00E076D6">
      <w:pPr>
        <w:pStyle w:val="SemEspaamento"/>
        <w:spacing w:line="360" w:lineRule="auto"/>
        <w:rPr>
          <w:rFonts w:ascii="Times New Roman" w:hAnsi="Times New Roman"/>
          <w:sz w:val="24"/>
          <w:szCs w:val="24"/>
          <w:lang w:val="pt-BR"/>
        </w:rPr>
      </w:pPr>
    </w:p>
    <w:p w:rsidR="00E076D6" w:rsidRPr="00E076D6" w:rsidRDefault="00E076D6" w:rsidP="00CD277B">
      <w:pPr>
        <w:pStyle w:val="SemEspaamento"/>
        <w:spacing w:line="360" w:lineRule="auto"/>
        <w:ind w:firstLine="708"/>
        <w:rPr>
          <w:rFonts w:ascii="Times New Roman" w:hAnsi="Times New Roman"/>
          <w:sz w:val="24"/>
          <w:szCs w:val="24"/>
          <w:lang w:val="pt-BR"/>
        </w:rPr>
      </w:pPr>
      <w:r w:rsidRPr="00E076D6">
        <w:rPr>
          <w:rFonts w:ascii="Times New Roman" w:hAnsi="Times New Roman"/>
          <w:sz w:val="24"/>
          <w:szCs w:val="24"/>
          <w:lang w:val="pt-BR"/>
        </w:rPr>
        <w:t>Agradeço também a todos os professores que me acompanharam durante a graduação, em especial ao Prof. Dr. Paulo Sergio de Azevedo, responsável pela realização deste trabalho.</w:t>
      </w:r>
    </w:p>
    <w:p w:rsidR="00E076D6" w:rsidRPr="00E076D6" w:rsidRDefault="00E076D6" w:rsidP="00E076D6">
      <w:pPr>
        <w:pStyle w:val="SemEspaamento"/>
        <w:spacing w:line="360" w:lineRule="auto"/>
        <w:rPr>
          <w:rFonts w:ascii="Times New Roman" w:hAnsi="Times New Roman"/>
          <w:sz w:val="24"/>
          <w:szCs w:val="24"/>
          <w:lang w:val="pt-BR"/>
        </w:rPr>
      </w:pPr>
    </w:p>
    <w:p w:rsidR="00E076D6" w:rsidRDefault="00E076D6" w:rsidP="00E076D6">
      <w:pPr>
        <w:pStyle w:val="SemEspaamento"/>
        <w:spacing w:line="360" w:lineRule="auto"/>
        <w:ind w:firstLine="708"/>
        <w:rPr>
          <w:rFonts w:ascii="Times New Roman" w:hAnsi="Times New Roman"/>
          <w:sz w:val="24"/>
          <w:szCs w:val="24"/>
          <w:lang w:val="pt-BR"/>
        </w:rPr>
      </w:pPr>
      <w:r w:rsidRPr="00E076D6">
        <w:rPr>
          <w:rFonts w:ascii="Times New Roman" w:hAnsi="Times New Roman"/>
          <w:sz w:val="24"/>
          <w:szCs w:val="24"/>
          <w:lang w:val="pt-BR"/>
        </w:rPr>
        <w:t>A meus amigos, “Los Pioneiros”, que juntamente comigo choraram e riram muitas vezes durante todo esse percurso da graduação, e por todo o ensinamento e motivação que me deram e pela amizade de todos esses anos.</w:t>
      </w:r>
    </w:p>
    <w:p w:rsidR="00E076D6" w:rsidRDefault="00E076D6" w:rsidP="00E076D6">
      <w:pPr>
        <w:pStyle w:val="SemEspaamento"/>
        <w:spacing w:line="360" w:lineRule="auto"/>
        <w:ind w:firstLine="708"/>
        <w:rPr>
          <w:rFonts w:ascii="Times New Roman" w:hAnsi="Times New Roman"/>
          <w:sz w:val="24"/>
          <w:szCs w:val="24"/>
          <w:lang w:val="pt-BR"/>
        </w:rPr>
      </w:pPr>
    </w:p>
    <w:p w:rsidR="00E076D6" w:rsidRDefault="00E076D6" w:rsidP="00E076D6">
      <w:pPr>
        <w:autoSpaceDE w:val="0"/>
        <w:autoSpaceDN w:val="0"/>
        <w:adjustRightInd w:val="0"/>
        <w:spacing w:after="0" w:line="360" w:lineRule="auto"/>
        <w:ind w:firstLine="708"/>
        <w:jc w:val="both"/>
        <w:rPr>
          <w:rFonts w:ascii="Times New Roman" w:eastAsia="Times New Roman" w:hAnsi="Times New Roman"/>
          <w:sz w:val="24"/>
          <w:szCs w:val="24"/>
          <w:lang w:eastAsia="pt-BR"/>
        </w:rPr>
      </w:pPr>
      <w:r w:rsidRPr="00EE4C48">
        <w:rPr>
          <w:rFonts w:ascii="Times New Roman" w:eastAsia="Times New Roman" w:hAnsi="Times New Roman"/>
          <w:iCs/>
          <w:sz w:val="24"/>
          <w:szCs w:val="24"/>
          <w:lang w:eastAsia="pt-BR"/>
        </w:rPr>
        <w:t>E</w:t>
      </w:r>
      <w:r w:rsidRPr="00EE4C48">
        <w:rPr>
          <w:rFonts w:ascii="Times New Roman" w:eastAsia="Times New Roman" w:hAnsi="Times New Roman"/>
          <w:sz w:val="24"/>
          <w:szCs w:val="24"/>
          <w:lang w:eastAsia="pt-BR"/>
        </w:rPr>
        <w:t>nfim, a todos que de alguma forma tornaram este caminho mais fácil de ser percorrido.</w:t>
      </w:r>
    </w:p>
    <w:p w:rsidR="00E076D6" w:rsidRPr="00E076D6" w:rsidRDefault="00E076D6" w:rsidP="00E076D6">
      <w:pPr>
        <w:pStyle w:val="SemEspaamento"/>
        <w:spacing w:line="360" w:lineRule="auto"/>
        <w:ind w:firstLine="708"/>
        <w:rPr>
          <w:rFonts w:ascii="Times New Roman" w:hAnsi="Times New Roman"/>
          <w:sz w:val="24"/>
          <w:szCs w:val="24"/>
          <w:lang w:val="pt-BR"/>
        </w:rPr>
      </w:pPr>
    </w:p>
    <w:p w:rsidR="00E076D6" w:rsidRPr="00EE4C48" w:rsidRDefault="00E076D6" w:rsidP="00EE4C48">
      <w:pPr>
        <w:autoSpaceDE w:val="0"/>
        <w:autoSpaceDN w:val="0"/>
        <w:adjustRightInd w:val="0"/>
        <w:spacing w:after="0" w:line="360" w:lineRule="auto"/>
        <w:ind w:firstLine="708"/>
        <w:jc w:val="both"/>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both"/>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both"/>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076D6">
      <w:pPr>
        <w:autoSpaceDE w:val="0"/>
        <w:autoSpaceDN w:val="0"/>
        <w:adjustRightInd w:val="0"/>
        <w:spacing w:after="0" w:line="360" w:lineRule="auto"/>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jc w:val="center"/>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rPr>
          <w:rFonts w:ascii="Times New Roman" w:hAnsi="Times New Roman"/>
          <w:b/>
          <w:sz w:val="24"/>
          <w:szCs w:val="24"/>
          <w:lang w:eastAsia="pt-BR"/>
        </w:rPr>
      </w:pPr>
    </w:p>
    <w:p w:rsidR="00EE4C48" w:rsidRPr="00EE4C48" w:rsidRDefault="00EE4C48" w:rsidP="00EE4C48">
      <w:pPr>
        <w:autoSpaceDE w:val="0"/>
        <w:autoSpaceDN w:val="0"/>
        <w:adjustRightInd w:val="0"/>
        <w:spacing w:after="0" w:line="360" w:lineRule="auto"/>
        <w:rPr>
          <w:rFonts w:ascii="Times New Roman" w:hAnsi="Times New Roman"/>
          <w:b/>
          <w:sz w:val="24"/>
          <w:szCs w:val="24"/>
          <w:lang w:eastAsia="pt-BR"/>
        </w:rPr>
      </w:pPr>
    </w:p>
    <w:p w:rsidR="00E076D6" w:rsidRDefault="00E076D6" w:rsidP="00E076D6">
      <w:pPr>
        <w:pStyle w:val="SemEspaamento"/>
        <w:spacing w:line="360" w:lineRule="auto"/>
        <w:ind w:left="3969"/>
        <w:rPr>
          <w:rFonts w:ascii="Times New Roman" w:hAnsi="Times New Roman"/>
          <w:i/>
          <w:color w:val="000000"/>
          <w:sz w:val="24"/>
          <w:szCs w:val="24"/>
          <w:shd w:val="clear" w:color="auto" w:fill="FFFFFF"/>
          <w:lang w:val="pt-BR"/>
        </w:rPr>
      </w:pPr>
      <w:r>
        <w:rPr>
          <w:rFonts w:ascii="Times New Roman" w:hAnsi="Times New Roman"/>
          <w:i/>
          <w:color w:val="000000"/>
          <w:sz w:val="24"/>
          <w:szCs w:val="24"/>
          <w:shd w:val="clear" w:color="auto" w:fill="FFFFFF"/>
          <w:lang w:val="pt-BR"/>
        </w:rPr>
        <w:t xml:space="preserve"> </w:t>
      </w:r>
      <w:r>
        <w:rPr>
          <w:rFonts w:ascii="Times New Roman" w:hAnsi="Times New Roman"/>
          <w:i/>
          <w:color w:val="000000"/>
          <w:sz w:val="24"/>
          <w:szCs w:val="24"/>
          <w:shd w:val="clear" w:color="auto" w:fill="FFFFFF"/>
          <w:lang w:val="pt-BR"/>
        </w:rPr>
        <w:tab/>
      </w:r>
    </w:p>
    <w:p w:rsidR="00E076D6" w:rsidRDefault="00E076D6" w:rsidP="00E076D6">
      <w:pPr>
        <w:pStyle w:val="SemEspaamento"/>
        <w:spacing w:line="360" w:lineRule="auto"/>
        <w:ind w:left="3969"/>
        <w:rPr>
          <w:rFonts w:ascii="Times New Roman" w:hAnsi="Times New Roman"/>
          <w:i/>
          <w:color w:val="000000"/>
          <w:sz w:val="24"/>
          <w:szCs w:val="24"/>
          <w:shd w:val="clear" w:color="auto" w:fill="FFFFFF"/>
          <w:lang w:val="pt-BR"/>
        </w:rPr>
      </w:pPr>
    </w:p>
    <w:p w:rsidR="00E076D6" w:rsidRDefault="00E076D6" w:rsidP="00E076D6">
      <w:pPr>
        <w:pStyle w:val="SemEspaamento"/>
        <w:spacing w:line="360" w:lineRule="auto"/>
        <w:ind w:left="3969"/>
        <w:rPr>
          <w:rFonts w:ascii="Times New Roman" w:hAnsi="Times New Roman"/>
          <w:i/>
          <w:color w:val="000000"/>
          <w:sz w:val="24"/>
          <w:szCs w:val="24"/>
          <w:shd w:val="clear" w:color="auto" w:fill="FFFFFF"/>
          <w:lang w:val="pt-BR"/>
        </w:rPr>
      </w:pPr>
    </w:p>
    <w:p w:rsidR="00E076D6" w:rsidRDefault="00E076D6" w:rsidP="00E076D6">
      <w:pPr>
        <w:pStyle w:val="SemEspaamento"/>
        <w:spacing w:line="360" w:lineRule="auto"/>
        <w:ind w:left="3969"/>
        <w:rPr>
          <w:rFonts w:ascii="Times New Roman" w:hAnsi="Times New Roman"/>
          <w:i/>
          <w:color w:val="000000"/>
          <w:sz w:val="24"/>
          <w:szCs w:val="24"/>
          <w:shd w:val="clear" w:color="auto" w:fill="FFFFFF"/>
          <w:lang w:val="pt-BR"/>
        </w:rPr>
      </w:pPr>
    </w:p>
    <w:p w:rsidR="00E076D6" w:rsidRDefault="00E076D6" w:rsidP="00E076D6">
      <w:pPr>
        <w:pStyle w:val="SemEspaamento"/>
        <w:spacing w:line="360" w:lineRule="auto"/>
        <w:ind w:left="3969"/>
        <w:rPr>
          <w:rFonts w:ascii="Times New Roman" w:hAnsi="Times New Roman"/>
          <w:i/>
          <w:color w:val="000000"/>
          <w:sz w:val="24"/>
          <w:szCs w:val="24"/>
          <w:shd w:val="clear" w:color="auto" w:fill="FFFFFF"/>
          <w:lang w:val="pt-BR"/>
        </w:rPr>
      </w:pPr>
    </w:p>
    <w:p w:rsidR="00E076D6" w:rsidRDefault="00E076D6" w:rsidP="00E076D6">
      <w:pPr>
        <w:pStyle w:val="SemEspaamento"/>
        <w:spacing w:line="360" w:lineRule="auto"/>
        <w:ind w:left="3969"/>
        <w:rPr>
          <w:rFonts w:ascii="Times New Roman" w:hAnsi="Times New Roman"/>
          <w:i/>
          <w:color w:val="000000"/>
          <w:sz w:val="24"/>
          <w:szCs w:val="24"/>
          <w:shd w:val="clear" w:color="auto" w:fill="FFFFFF"/>
          <w:lang w:val="pt-BR"/>
        </w:rPr>
      </w:pPr>
    </w:p>
    <w:p w:rsidR="00E076D6" w:rsidRDefault="00E076D6" w:rsidP="00E076D6">
      <w:pPr>
        <w:pStyle w:val="SemEspaamento"/>
        <w:spacing w:line="360" w:lineRule="auto"/>
        <w:ind w:left="3969"/>
        <w:rPr>
          <w:rFonts w:ascii="Times New Roman" w:hAnsi="Times New Roman"/>
          <w:i/>
          <w:color w:val="000000"/>
          <w:sz w:val="24"/>
          <w:szCs w:val="24"/>
          <w:shd w:val="clear" w:color="auto" w:fill="FFFFFF"/>
          <w:lang w:val="pt-BR"/>
        </w:rPr>
      </w:pPr>
    </w:p>
    <w:p w:rsidR="00E076D6" w:rsidRDefault="00E076D6" w:rsidP="00E076D6">
      <w:pPr>
        <w:pStyle w:val="SemEspaamento"/>
        <w:spacing w:line="360" w:lineRule="auto"/>
        <w:ind w:left="3969"/>
        <w:rPr>
          <w:rFonts w:ascii="Times New Roman" w:hAnsi="Times New Roman"/>
          <w:i/>
          <w:color w:val="000000"/>
          <w:sz w:val="24"/>
          <w:szCs w:val="24"/>
          <w:shd w:val="clear" w:color="auto" w:fill="FFFFFF"/>
          <w:lang w:val="pt-BR"/>
        </w:rPr>
      </w:pPr>
    </w:p>
    <w:p w:rsidR="00E076D6" w:rsidRDefault="00E076D6" w:rsidP="00E076D6">
      <w:pPr>
        <w:pStyle w:val="SemEspaamento"/>
        <w:spacing w:line="360" w:lineRule="auto"/>
        <w:ind w:left="3969"/>
        <w:rPr>
          <w:rFonts w:ascii="Times New Roman" w:hAnsi="Times New Roman"/>
          <w:i/>
          <w:color w:val="000000"/>
          <w:sz w:val="24"/>
          <w:szCs w:val="24"/>
          <w:shd w:val="clear" w:color="auto" w:fill="FFFFFF"/>
          <w:lang w:val="pt-BR"/>
        </w:rPr>
      </w:pPr>
    </w:p>
    <w:p w:rsidR="00E076D6" w:rsidRDefault="00E076D6" w:rsidP="00B50681">
      <w:pPr>
        <w:pStyle w:val="SemEspaamento"/>
        <w:spacing w:line="360" w:lineRule="auto"/>
        <w:rPr>
          <w:rFonts w:ascii="Times New Roman" w:hAnsi="Times New Roman"/>
          <w:i/>
          <w:color w:val="000000"/>
          <w:sz w:val="24"/>
          <w:szCs w:val="24"/>
          <w:shd w:val="clear" w:color="auto" w:fill="FFFFFF"/>
          <w:lang w:val="pt-BR"/>
        </w:rPr>
      </w:pPr>
    </w:p>
    <w:p w:rsidR="00B50681" w:rsidRDefault="00B50681" w:rsidP="00B50681">
      <w:pPr>
        <w:pStyle w:val="SemEspaamento"/>
        <w:spacing w:line="360" w:lineRule="auto"/>
        <w:rPr>
          <w:rFonts w:ascii="Times New Roman" w:hAnsi="Times New Roman"/>
          <w:i/>
          <w:color w:val="000000"/>
          <w:sz w:val="24"/>
          <w:szCs w:val="24"/>
          <w:shd w:val="clear" w:color="auto" w:fill="FFFFFF"/>
          <w:lang w:val="pt-BR"/>
        </w:rPr>
      </w:pPr>
    </w:p>
    <w:p w:rsidR="00E076D6" w:rsidRDefault="00E076D6" w:rsidP="00E076D6">
      <w:pPr>
        <w:pStyle w:val="SemEspaamento"/>
        <w:spacing w:line="360" w:lineRule="auto"/>
        <w:ind w:left="3969"/>
        <w:rPr>
          <w:rFonts w:ascii="Times New Roman" w:hAnsi="Times New Roman"/>
          <w:i/>
          <w:color w:val="000000"/>
          <w:sz w:val="24"/>
          <w:szCs w:val="24"/>
          <w:shd w:val="clear" w:color="auto" w:fill="FFFFFF"/>
          <w:lang w:val="pt-BR"/>
        </w:rPr>
      </w:pPr>
    </w:p>
    <w:p w:rsidR="00E076D6" w:rsidRPr="00E076D6" w:rsidRDefault="00E076D6" w:rsidP="00E076D6">
      <w:pPr>
        <w:pStyle w:val="SemEspaamento"/>
        <w:spacing w:line="360" w:lineRule="auto"/>
        <w:ind w:left="3969" w:firstLine="279"/>
        <w:rPr>
          <w:rFonts w:ascii="Times New Roman" w:hAnsi="Times New Roman"/>
          <w:i/>
          <w:iCs/>
          <w:sz w:val="24"/>
          <w:szCs w:val="24"/>
          <w:shd w:val="clear" w:color="auto" w:fill="FFFFFF"/>
          <w:lang w:val="pt-BR"/>
        </w:rPr>
      </w:pPr>
      <w:r>
        <w:rPr>
          <w:rFonts w:ascii="Times New Roman" w:hAnsi="Times New Roman"/>
          <w:i/>
          <w:color w:val="000000"/>
          <w:sz w:val="24"/>
          <w:szCs w:val="24"/>
          <w:shd w:val="clear" w:color="auto" w:fill="FFFFFF"/>
          <w:lang w:val="pt-BR"/>
        </w:rPr>
        <w:t>“</w:t>
      </w:r>
      <w:r w:rsidRPr="00E076D6">
        <w:rPr>
          <w:rFonts w:ascii="Times New Roman" w:hAnsi="Times New Roman"/>
          <w:i/>
          <w:color w:val="000000"/>
          <w:sz w:val="24"/>
          <w:szCs w:val="24"/>
          <w:shd w:val="clear" w:color="auto" w:fill="FFFFFF"/>
          <w:lang w:val="pt-BR"/>
        </w:rPr>
        <w:t>Aquele que quer aprender a voar um dia precisa primeiro aprender a ficar de pé, caminhar, correr, escalar e dançar; ninguém consegue voar só aprendendo vôo.</w:t>
      </w:r>
      <w:r>
        <w:rPr>
          <w:rFonts w:ascii="Times New Roman" w:hAnsi="Times New Roman"/>
          <w:i/>
          <w:color w:val="000000"/>
          <w:sz w:val="24"/>
          <w:szCs w:val="24"/>
          <w:shd w:val="clear" w:color="auto" w:fill="FFFFFF"/>
          <w:lang w:val="pt-BR"/>
        </w:rPr>
        <w:t>”</w:t>
      </w:r>
    </w:p>
    <w:p w:rsidR="00E076D6" w:rsidRDefault="00E076D6" w:rsidP="00E076D6">
      <w:pPr>
        <w:pStyle w:val="SemEspaamento"/>
        <w:spacing w:line="360" w:lineRule="auto"/>
        <w:ind w:left="3969"/>
        <w:jc w:val="right"/>
        <w:rPr>
          <w:rFonts w:ascii="Times New Roman" w:hAnsi="Times New Roman"/>
          <w:i/>
          <w:iCs/>
          <w:sz w:val="24"/>
          <w:szCs w:val="24"/>
          <w:shd w:val="clear" w:color="auto" w:fill="FFFFFF"/>
          <w:lang w:val="pt-BR"/>
        </w:rPr>
      </w:pPr>
      <w:r w:rsidRPr="002D4BB9">
        <w:rPr>
          <w:rFonts w:ascii="Times New Roman" w:hAnsi="Times New Roman"/>
          <w:i/>
          <w:iCs/>
          <w:sz w:val="24"/>
          <w:szCs w:val="24"/>
          <w:shd w:val="clear" w:color="auto" w:fill="FFFFFF"/>
          <w:lang w:val="pt-BR"/>
        </w:rPr>
        <w:t>(</w:t>
      </w:r>
      <w:hyperlink r:id="rId10" w:history="1">
        <w:r w:rsidRPr="002D4BB9">
          <w:rPr>
            <w:rStyle w:val="Hyperlink"/>
            <w:rFonts w:ascii="Times New Roman" w:hAnsi="Times New Roman"/>
            <w:i/>
            <w:iCs/>
            <w:color w:val="auto"/>
            <w:sz w:val="24"/>
            <w:szCs w:val="24"/>
            <w:u w:val="none"/>
            <w:shd w:val="clear" w:color="auto" w:fill="FFFFFF"/>
            <w:lang w:val="pt-BR"/>
          </w:rPr>
          <w:t>Friedrich Nietzsche</w:t>
        </w:r>
      </w:hyperlink>
      <w:r w:rsidRPr="002D4BB9">
        <w:rPr>
          <w:rFonts w:ascii="Times New Roman" w:hAnsi="Times New Roman"/>
          <w:i/>
          <w:iCs/>
          <w:sz w:val="24"/>
          <w:szCs w:val="24"/>
          <w:shd w:val="clear" w:color="auto" w:fill="FFFFFF"/>
          <w:lang w:val="pt-BR"/>
        </w:rPr>
        <w:t>)</w:t>
      </w:r>
    </w:p>
    <w:p w:rsidR="005549D5" w:rsidRPr="002D4BB9" w:rsidRDefault="005549D5" w:rsidP="00E076D6">
      <w:pPr>
        <w:pStyle w:val="SemEspaamento"/>
        <w:spacing w:line="360" w:lineRule="auto"/>
        <w:ind w:left="3969"/>
        <w:jc w:val="right"/>
        <w:rPr>
          <w:rFonts w:ascii="Times New Roman" w:hAnsi="Times New Roman"/>
          <w:i/>
          <w:iCs/>
          <w:sz w:val="24"/>
          <w:szCs w:val="24"/>
          <w:shd w:val="clear" w:color="auto" w:fill="FFFFFF"/>
          <w:lang w:val="pt-BR"/>
        </w:rPr>
      </w:pPr>
    </w:p>
    <w:p w:rsidR="00004268" w:rsidRDefault="00E227E2" w:rsidP="00004268">
      <w:pPr>
        <w:spacing w:after="0" w:line="240" w:lineRule="auto"/>
        <w:rPr>
          <w:rFonts w:ascii="Times New Roman" w:hAnsi="Times New Roman"/>
          <w:color w:val="000000"/>
          <w:sz w:val="24"/>
          <w:szCs w:val="24"/>
        </w:rPr>
      </w:pPr>
      <w:r w:rsidRPr="00E227E2">
        <w:rPr>
          <w:rFonts w:ascii="Times New Roman" w:hAnsi="Times New Roman"/>
          <w:color w:val="000000"/>
          <w:sz w:val="24"/>
          <w:szCs w:val="24"/>
        </w:rPr>
        <w:t>.</w:t>
      </w:r>
    </w:p>
    <w:p w:rsidR="004A108D" w:rsidRDefault="004A108D">
      <w:r>
        <w:br w:type="page"/>
      </w:r>
    </w:p>
    <w:tbl>
      <w:tblPr>
        <w:tblStyle w:val="Tabelacomgrade"/>
        <w:tblW w:w="93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123"/>
      </w:tblGrid>
      <w:tr w:rsidR="009041D1" w:rsidTr="0008246B">
        <w:tc>
          <w:tcPr>
            <w:tcW w:w="8188" w:type="dxa"/>
          </w:tcPr>
          <w:p w:rsidR="009041D1" w:rsidRDefault="009041D1" w:rsidP="0008246B">
            <w:pPr>
              <w:spacing w:after="0" w:line="360" w:lineRule="auto"/>
              <w:ind w:right="459"/>
              <w:jc w:val="both"/>
              <w:rPr>
                <w:rFonts w:ascii="Times New Roman" w:hAnsi="Times New Roman" w:cs="Times New Roman"/>
                <w:b/>
                <w:sz w:val="24"/>
                <w:szCs w:val="24"/>
                <w:lang w:eastAsia="pt-BR"/>
              </w:rPr>
            </w:pPr>
            <w:r>
              <w:rPr>
                <w:rFonts w:ascii="Times New Roman" w:hAnsi="Times New Roman" w:cs="Times New Roman"/>
                <w:b/>
                <w:sz w:val="24"/>
                <w:szCs w:val="24"/>
                <w:lang w:eastAsia="pt-BR"/>
              </w:rPr>
              <w:lastRenderedPageBreak/>
              <w:t>LISTA DE FIGURAS</w:t>
            </w:r>
          </w:p>
          <w:p w:rsidR="009041D1" w:rsidRDefault="009041D1" w:rsidP="0008246B">
            <w:pPr>
              <w:spacing w:after="0" w:line="360" w:lineRule="auto"/>
              <w:ind w:right="459"/>
              <w:jc w:val="both"/>
              <w:rPr>
                <w:rFonts w:ascii="Times New Roman" w:hAnsi="Times New Roman"/>
                <w:color w:val="000000"/>
                <w:sz w:val="24"/>
                <w:szCs w:val="24"/>
              </w:rPr>
            </w:pPr>
          </w:p>
        </w:tc>
        <w:tc>
          <w:tcPr>
            <w:tcW w:w="1123" w:type="dxa"/>
          </w:tcPr>
          <w:p w:rsidR="009041D1" w:rsidRDefault="009041D1" w:rsidP="0008246B">
            <w:pPr>
              <w:spacing w:after="0" w:line="360" w:lineRule="auto"/>
              <w:jc w:val="center"/>
              <w:rPr>
                <w:rFonts w:ascii="Times New Roman" w:hAnsi="Times New Roman"/>
                <w:color w:val="000000"/>
                <w:sz w:val="24"/>
                <w:szCs w:val="24"/>
              </w:rPr>
            </w:pPr>
            <w:r>
              <w:rPr>
                <w:rFonts w:ascii="Times New Roman" w:hAnsi="Times New Roman"/>
                <w:color w:val="000000"/>
                <w:sz w:val="24"/>
                <w:szCs w:val="24"/>
              </w:rPr>
              <w:t>PÁGINA</w:t>
            </w:r>
          </w:p>
        </w:tc>
      </w:tr>
      <w:tr w:rsidR="009041D1" w:rsidTr="00890338">
        <w:tc>
          <w:tcPr>
            <w:tcW w:w="8188" w:type="dxa"/>
          </w:tcPr>
          <w:p w:rsidR="009041D1" w:rsidRPr="0008246B" w:rsidRDefault="009041D1" w:rsidP="0008246B">
            <w:pPr>
              <w:spacing w:after="0" w:line="360" w:lineRule="auto"/>
              <w:ind w:left="993" w:right="459" w:hanging="993"/>
              <w:jc w:val="both"/>
              <w:rPr>
                <w:rFonts w:ascii="Times New Roman" w:hAnsi="Times New Roman" w:cs="Times New Roman"/>
                <w:sz w:val="24"/>
                <w:szCs w:val="24"/>
                <w:lang w:eastAsia="pt-BR"/>
              </w:rPr>
            </w:pPr>
            <w:r w:rsidRPr="00E227E2">
              <w:rPr>
                <w:rFonts w:ascii="Times New Roman" w:hAnsi="Times New Roman" w:cs="Times New Roman"/>
                <w:b/>
                <w:sz w:val="24"/>
                <w:szCs w:val="24"/>
                <w:lang w:eastAsia="pt-BR"/>
              </w:rPr>
              <w:t xml:space="preserve">Figura </w:t>
            </w:r>
            <w:proofErr w:type="gramStart"/>
            <w:r w:rsidRPr="00E227E2">
              <w:rPr>
                <w:rFonts w:ascii="Times New Roman" w:hAnsi="Times New Roman" w:cs="Times New Roman"/>
                <w:b/>
                <w:sz w:val="24"/>
                <w:szCs w:val="24"/>
                <w:lang w:eastAsia="pt-BR"/>
              </w:rPr>
              <w:t>1.</w:t>
            </w:r>
            <w:proofErr w:type="gramEnd"/>
            <w:r w:rsidRPr="00E227E2">
              <w:rPr>
                <w:rFonts w:ascii="Times New Roman" w:hAnsi="Times New Roman" w:cs="Times New Roman"/>
                <w:sz w:val="24"/>
                <w:szCs w:val="24"/>
                <w:lang w:eastAsia="pt-BR"/>
              </w:rPr>
              <w:t>Mapa de localização das feiras no município de João Pessoa - PB. 1- Feira do Bairro dos Estados; 2- Mercado Central; 3- Mercado da Torre; 4- Feira da Quarta- feira; 5- Feira de Oitizeiro; 6-Mercado de Mangabeira; 7- Mercado do Valentina</w:t>
            </w:r>
          </w:p>
        </w:tc>
        <w:tc>
          <w:tcPr>
            <w:tcW w:w="1123" w:type="dxa"/>
            <w:vAlign w:val="bottom"/>
          </w:tcPr>
          <w:p w:rsidR="009041D1" w:rsidRPr="00890338" w:rsidRDefault="0008246B" w:rsidP="00890338">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13</w:t>
            </w:r>
          </w:p>
        </w:tc>
      </w:tr>
      <w:tr w:rsidR="009041D1" w:rsidTr="00890338">
        <w:tc>
          <w:tcPr>
            <w:tcW w:w="8188" w:type="dxa"/>
          </w:tcPr>
          <w:p w:rsidR="009041D1" w:rsidRPr="0008246B" w:rsidRDefault="009041D1" w:rsidP="0008246B">
            <w:pPr>
              <w:spacing w:after="0" w:line="360" w:lineRule="auto"/>
              <w:ind w:left="993" w:right="459" w:hanging="993"/>
              <w:jc w:val="both"/>
              <w:rPr>
                <w:rFonts w:ascii="Times New Roman" w:hAnsi="Times New Roman"/>
                <w:sz w:val="24"/>
                <w:szCs w:val="24"/>
              </w:rPr>
            </w:pPr>
            <w:r w:rsidRPr="00E227E2">
              <w:rPr>
                <w:rFonts w:ascii="Times New Roman" w:hAnsi="Times New Roman" w:cs="Times New Roman"/>
                <w:b/>
                <w:sz w:val="24"/>
                <w:szCs w:val="24"/>
              </w:rPr>
              <w:t xml:space="preserve">Figura </w:t>
            </w:r>
            <w:proofErr w:type="gramStart"/>
            <w:r w:rsidRPr="00E227E2">
              <w:rPr>
                <w:rFonts w:ascii="Times New Roman" w:hAnsi="Times New Roman" w:cs="Times New Roman"/>
                <w:b/>
                <w:sz w:val="24"/>
                <w:szCs w:val="24"/>
              </w:rPr>
              <w:t>2</w:t>
            </w:r>
            <w:r w:rsidR="0008246B">
              <w:rPr>
                <w:rFonts w:ascii="Times New Roman" w:hAnsi="Times New Roman"/>
                <w:sz w:val="24"/>
                <w:szCs w:val="24"/>
              </w:rPr>
              <w:t>.</w:t>
            </w:r>
            <w:proofErr w:type="gramEnd"/>
            <w:r w:rsidRPr="00E227E2">
              <w:rPr>
                <w:rFonts w:ascii="Times New Roman" w:hAnsi="Times New Roman" w:cs="Times New Roman"/>
                <w:sz w:val="24"/>
                <w:szCs w:val="24"/>
              </w:rPr>
              <w:t xml:space="preserve">Estabelecimentos analisados. A – Boxes dos mercados públicos. B – Barracas das feiras </w:t>
            </w:r>
            <w:r>
              <w:rPr>
                <w:rFonts w:ascii="Times New Roman" w:hAnsi="Times New Roman"/>
                <w:sz w:val="24"/>
                <w:szCs w:val="24"/>
              </w:rPr>
              <w:t>livres</w:t>
            </w:r>
          </w:p>
        </w:tc>
        <w:tc>
          <w:tcPr>
            <w:tcW w:w="1123" w:type="dxa"/>
            <w:vAlign w:val="bottom"/>
          </w:tcPr>
          <w:p w:rsidR="009041D1" w:rsidRDefault="0008246B" w:rsidP="00890338">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15</w:t>
            </w:r>
          </w:p>
        </w:tc>
      </w:tr>
      <w:tr w:rsidR="009041D1" w:rsidTr="00890338">
        <w:tc>
          <w:tcPr>
            <w:tcW w:w="8188" w:type="dxa"/>
          </w:tcPr>
          <w:p w:rsidR="009041D1" w:rsidRPr="0008246B" w:rsidRDefault="009041D1" w:rsidP="0008246B">
            <w:pPr>
              <w:spacing w:after="0" w:line="360" w:lineRule="auto"/>
              <w:ind w:right="459"/>
              <w:jc w:val="both"/>
              <w:rPr>
                <w:rFonts w:ascii="Times New Roman" w:hAnsi="Times New Roman" w:cs="Times New Roman"/>
                <w:color w:val="000000"/>
                <w:sz w:val="24"/>
                <w:szCs w:val="24"/>
              </w:rPr>
            </w:pPr>
            <w:r w:rsidRPr="00E227E2">
              <w:rPr>
                <w:rFonts w:ascii="Times New Roman" w:hAnsi="Times New Roman" w:cs="Times New Roman"/>
                <w:b/>
                <w:color w:val="000000"/>
                <w:sz w:val="24"/>
                <w:szCs w:val="24"/>
              </w:rPr>
              <w:t xml:space="preserve">Figura </w:t>
            </w:r>
            <w:proofErr w:type="gramStart"/>
            <w:r w:rsidRPr="00E227E2">
              <w:rPr>
                <w:rFonts w:ascii="Times New Roman" w:hAnsi="Times New Roman" w:cs="Times New Roman"/>
                <w:b/>
                <w:color w:val="000000"/>
                <w:sz w:val="24"/>
                <w:szCs w:val="24"/>
              </w:rPr>
              <w:t>3</w:t>
            </w:r>
            <w:r w:rsidR="0008246B">
              <w:rPr>
                <w:rFonts w:ascii="Times New Roman" w:hAnsi="Times New Roman" w:cs="Times New Roman"/>
                <w:color w:val="000000"/>
                <w:sz w:val="24"/>
                <w:szCs w:val="24"/>
              </w:rPr>
              <w:t>.</w:t>
            </w:r>
            <w:proofErr w:type="gramEnd"/>
            <w:r w:rsidRPr="00E227E2">
              <w:rPr>
                <w:rFonts w:ascii="Times New Roman" w:hAnsi="Times New Roman" w:cs="Times New Roman"/>
                <w:color w:val="000000"/>
                <w:sz w:val="24"/>
                <w:szCs w:val="24"/>
              </w:rPr>
              <w:t>Carne em contato com superfície irregular e danificada</w:t>
            </w:r>
          </w:p>
        </w:tc>
        <w:tc>
          <w:tcPr>
            <w:tcW w:w="1123" w:type="dxa"/>
            <w:vAlign w:val="bottom"/>
          </w:tcPr>
          <w:p w:rsidR="009041D1" w:rsidRDefault="0008246B" w:rsidP="00890338">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18</w:t>
            </w:r>
          </w:p>
        </w:tc>
      </w:tr>
      <w:tr w:rsidR="009041D1" w:rsidTr="00890338">
        <w:tc>
          <w:tcPr>
            <w:tcW w:w="8188" w:type="dxa"/>
          </w:tcPr>
          <w:p w:rsidR="009041D1" w:rsidRPr="0008246B" w:rsidRDefault="009041D1" w:rsidP="0008246B">
            <w:pPr>
              <w:spacing w:after="0" w:line="360" w:lineRule="auto"/>
              <w:ind w:right="459"/>
              <w:jc w:val="both"/>
              <w:rPr>
                <w:rFonts w:ascii="Times New Roman" w:hAnsi="Times New Roman" w:cs="Times New Roman"/>
                <w:color w:val="000000"/>
                <w:sz w:val="24"/>
                <w:szCs w:val="24"/>
              </w:rPr>
            </w:pPr>
            <w:r w:rsidRPr="00E227E2">
              <w:rPr>
                <w:rFonts w:ascii="Times New Roman" w:hAnsi="Times New Roman" w:cs="Times New Roman"/>
                <w:b/>
                <w:color w:val="000000"/>
                <w:sz w:val="24"/>
                <w:szCs w:val="24"/>
              </w:rPr>
              <w:t xml:space="preserve">Figura </w:t>
            </w:r>
            <w:proofErr w:type="gramStart"/>
            <w:r w:rsidRPr="00E227E2">
              <w:rPr>
                <w:rFonts w:ascii="Times New Roman" w:hAnsi="Times New Roman" w:cs="Times New Roman"/>
                <w:b/>
                <w:color w:val="000000"/>
                <w:sz w:val="24"/>
                <w:szCs w:val="24"/>
              </w:rPr>
              <w:t>4.</w:t>
            </w:r>
            <w:proofErr w:type="gramEnd"/>
            <w:r w:rsidRPr="00E227E2">
              <w:rPr>
                <w:rFonts w:ascii="Times New Roman" w:hAnsi="Times New Roman" w:cs="Times New Roman"/>
                <w:color w:val="000000"/>
                <w:sz w:val="24"/>
                <w:szCs w:val="24"/>
              </w:rPr>
              <w:t>Presença de moscas na carne</w:t>
            </w:r>
          </w:p>
        </w:tc>
        <w:tc>
          <w:tcPr>
            <w:tcW w:w="1123" w:type="dxa"/>
            <w:vAlign w:val="bottom"/>
          </w:tcPr>
          <w:p w:rsidR="009041D1" w:rsidRDefault="0008246B" w:rsidP="00890338">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18</w:t>
            </w:r>
          </w:p>
        </w:tc>
      </w:tr>
      <w:tr w:rsidR="009041D1" w:rsidTr="00890338">
        <w:tc>
          <w:tcPr>
            <w:tcW w:w="8188" w:type="dxa"/>
          </w:tcPr>
          <w:p w:rsidR="009041D1" w:rsidRPr="0008246B" w:rsidRDefault="009041D1" w:rsidP="0008246B">
            <w:pPr>
              <w:spacing w:after="0" w:line="360" w:lineRule="auto"/>
              <w:ind w:right="459"/>
              <w:jc w:val="both"/>
              <w:rPr>
                <w:rFonts w:ascii="Times New Roman" w:hAnsi="Times New Roman" w:cs="Times New Roman"/>
                <w:color w:val="000000"/>
                <w:sz w:val="24"/>
                <w:szCs w:val="24"/>
              </w:rPr>
            </w:pPr>
            <w:r w:rsidRPr="00E227E2">
              <w:rPr>
                <w:rFonts w:ascii="Times New Roman" w:hAnsi="Times New Roman" w:cs="Times New Roman"/>
                <w:b/>
                <w:color w:val="000000"/>
                <w:sz w:val="24"/>
                <w:szCs w:val="24"/>
              </w:rPr>
              <w:t xml:space="preserve">Figura </w:t>
            </w:r>
            <w:proofErr w:type="gramStart"/>
            <w:r w:rsidRPr="00E227E2">
              <w:rPr>
                <w:rFonts w:ascii="Times New Roman" w:hAnsi="Times New Roman" w:cs="Times New Roman"/>
                <w:b/>
                <w:color w:val="000000"/>
                <w:sz w:val="24"/>
                <w:szCs w:val="24"/>
              </w:rPr>
              <w:t>5.</w:t>
            </w:r>
            <w:proofErr w:type="gramEnd"/>
            <w:r w:rsidRPr="00E227E2">
              <w:rPr>
                <w:rFonts w:ascii="Times New Roman" w:hAnsi="Times New Roman" w:cs="Times New Roman"/>
                <w:color w:val="000000"/>
                <w:sz w:val="24"/>
                <w:szCs w:val="24"/>
              </w:rPr>
              <w:t>Produto conservado a frio</w:t>
            </w:r>
          </w:p>
        </w:tc>
        <w:tc>
          <w:tcPr>
            <w:tcW w:w="1123" w:type="dxa"/>
            <w:vAlign w:val="bottom"/>
          </w:tcPr>
          <w:p w:rsidR="009041D1" w:rsidRDefault="0008246B" w:rsidP="00890338">
            <w:pPr>
              <w:spacing w:after="0" w:line="360" w:lineRule="auto"/>
              <w:jc w:val="center"/>
              <w:rPr>
                <w:rFonts w:ascii="Times New Roman" w:hAnsi="Times New Roman"/>
                <w:color w:val="000000"/>
                <w:sz w:val="24"/>
                <w:szCs w:val="24"/>
              </w:rPr>
            </w:pPr>
            <w:r>
              <w:rPr>
                <w:rFonts w:ascii="Times New Roman" w:hAnsi="Times New Roman"/>
                <w:color w:val="000000"/>
                <w:sz w:val="24"/>
                <w:szCs w:val="24"/>
              </w:rPr>
              <w:t>20</w:t>
            </w:r>
          </w:p>
        </w:tc>
      </w:tr>
      <w:tr w:rsidR="009041D1" w:rsidTr="00890338">
        <w:tc>
          <w:tcPr>
            <w:tcW w:w="8188" w:type="dxa"/>
          </w:tcPr>
          <w:p w:rsidR="009041D1" w:rsidRDefault="009041D1" w:rsidP="0008246B">
            <w:pPr>
              <w:spacing w:after="0" w:line="360" w:lineRule="auto"/>
              <w:ind w:right="459"/>
              <w:jc w:val="both"/>
              <w:rPr>
                <w:rFonts w:ascii="Times New Roman" w:hAnsi="Times New Roman"/>
                <w:color w:val="000000"/>
                <w:sz w:val="24"/>
                <w:szCs w:val="24"/>
              </w:rPr>
            </w:pPr>
            <w:r w:rsidRPr="00E227E2">
              <w:rPr>
                <w:rFonts w:ascii="Times New Roman" w:hAnsi="Times New Roman" w:cs="Times New Roman"/>
                <w:b/>
                <w:color w:val="000000"/>
                <w:sz w:val="24"/>
                <w:szCs w:val="24"/>
              </w:rPr>
              <w:t xml:space="preserve">Figura </w:t>
            </w:r>
            <w:proofErr w:type="gramStart"/>
            <w:r w:rsidRPr="00E227E2">
              <w:rPr>
                <w:rFonts w:ascii="Times New Roman" w:hAnsi="Times New Roman" w:cs="Times New Roman"/>
                <w:b/>
                <w:color w:val="000000"/>
                <w:sz w:val="24"/>
                <w:szCs w:val="24"/>
              </w:rPr>
              <w:t>6.</w:t>
            </w:r>
            <w:proofErr w:type="gramEnd"/>
            <w:r w:rsidRPr="00E227E2">
              <w:rPr>
                <w:rFonts w:ascii="Times New Roman" w:hAnsi="Times New Roman" w:cs="Times New Roman"/>
                <w:color w:val="000000"/>
                <w:sz w:val="24"/>
                <w:szCs w:val="24"/>
              </w:rPr>
              <w:t>Manipuladores de carne nas feiras do município de João Pessoa/PB</w:t>
            </w:r>
          </w:p>
        </w:tc>
        <w:tc>
          <w:tcPr>
            <w:tcW w:w="1123" w:type="dxa"/>
            <w:vAlign w:val="bottom"/>
          </w:tcPr>
          <w:p w:rsidR="009041D1" w:rsidRDefault="0008246B" w:rsidP="00890338">
            <w:pPr>
              <w:spacing w:after="0" w:line="360" w:lineRule="auto"/>
              <w:jc w:val="center"/>
              <w:rPr>
                <w:rFonts w:ascii="Times New Roman" w:hAnsi="Times New Roman"/>
                <w:color w:val="000000"/>
                <w:sz w:val="24"/>
                <w:szCs w:val="24"/>
              </w:rPr>
            </w:pPr>
            <w:r>
              <w:rPr>
                <w:rFonts w:ascii="Times New Roman" w:hAnsi="Times New Roman"/>
                <w:color w:val="000000"/>
                <w:sz w:val="24"/>
                <w:szCs w:val="24"/>
              </w:rPr>
              <w:t>21</w:t>
            </w:r>
          </w:p>
        </w:tc>
      </w:tr>
    </w:tbl>
    <w:p w:rsidR="00E227E2" w:rsidRPr="00070C3C" w:rsidRDefault="00004268" w:rsidP="00070C3C">
      <w:pPr>
        <w:spacing w:after="0" w:line="240" w:lineRule="auto"/>
        <w:jc w:val="both"/>
        <w:rPr>
          <w:rFonts w:ascii="Times New Roman" w:hAnsi="Times New Roman"/>
          <w:color w:val="000000"/>
          <w:sz w:val="24"/>
          <w:szCs w:val="24"/>
        </w:rPr>
      </w:pPr>
      <w:r>
        <w:rPr>
          <w:rFonts w:ascii="Times New Roman" w:hAnsi="Times New Roman"/>
          <w:color w:val="000000"/>
          <w:sz w:val="24"/>
          <w:szCs w:val="24"/>
        </w:rPr>
        <w:br w:type="page"/>
      </w:r>
    </w:p>
    <w:tbl>
      <w:tblPr>
        <w:tblStyle w:val="Tabelacomgrade"/>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4"/>
        <w:gridCol w:w="1820"/>
      </w:tblGrid>
      <w:tr w:rsidR="009041D1" w:rsidTr="00370659">
        <w:trPr>
          <w:trHeight w:val="871"/>
        </w:trPr>
        <w:tc>
          <w:tcPr>
            <w:tcW w:w="7644" w:type="dxa"/>
            <w:vAlign w:val="center"/>
          </w:tcPr>
          <w:p w:rsidR="009041D1" w:rsidRDefault="00070C3C" w:rsidP="0011176F">
            <w:pPr>
              <w:spacing w:after="0" w:line="360" w:lineRule="auto"/>
              <w:ind w:left="1134" w:hanging="1134"/>
              <w:jc w:val="both"/>
              <w:rPr>
                <w:rFonts w:ascii="Times New Roman" w:hAnsi="Times New Roman"/>
                <w:b/>
                <w:color w:val="000000"/>
                <w:sz w:val="24"/>
                <w:szCs w:val="24"/>
              </w:rPr>
            </w:pPr>
            <w:r w:rsidRPr="0008246B">
              <w:rPr>
                <w:rFonts w:ascii="Times New Roman" w:hAnsi="Times New Roman"/>
                <w:b/>
                <w:color w:val="000000"/>
                <w:sz w:val="24"/>
                <w:szCs w:val="24"/>
              </w:rPr>
              <w:lastRenderedPageBreak/>
              <w:t>LISTA DE GRÁFICOS</w:t>
            </w:r>
          </w:p>
          <w:p w:rsidR="005205D5" w:rsidRPr="0008246B" w:rsidRDefault="005205D5" w:rsidP="0011176F">
            <w:pPr>
              <w:spacing w:after="0" w:line="360" w:lineRule="auto"/>
              <w:ind w:left="1134" w:hanging="1134"/>
              <w:jc w:val="both"/>
              <w:rPr>
                <w:rFonts w:ascii="Times New Roman" w:hAnsi="Times New Roman"/>
                <w:b/>
                <w:color w:val="000000"/>
                <w:sz w:val="24"/>
                <w:szCs w:val="24"/>
              </w:rPr>
            </w:pPr>
          </w:p>
        </w:tc>
        <w:tc>
          <w:tcPr>
            <w:tcW w:w="1820" w:type="dxa"/>
            <w:vAlign w:val="center"/>
          </w:tcPr>
          <w:p w:rsidR="009041D1" w:rsidRDefault="00070C3C" w:rsidP="002765D7">
            <w:pPr>
              <w:tabs>
                <w:tab w:val="left" w:pos="851"/>
              </w:tabs>
              <w:autoSpaceDE w:val="0"/>
              <w:autoSpaceDN w:val="0"/>
              <w:adjustRightInd w:val="0"/>
              <w:spacing w:after="0" w:line="360" w:lineRule="auto"/>
              <w:jc w:val="center"/>
              <w:rPr>
                <w:rFonts w:ascii="Times New Roman" w:hAnsi="Times New Roman"/>
                <w:sz w:val="24"/>
                <w:szCs w:val="24"/>
              </w:rPr>
            </w:pPr>
            <w:r w:rsidRPr="0008246B">
              <w:rPr>
                <w:rFonts w:ascii="Times New Roman" w:hAnsi="Times New Roman"/>
                <w:sz w:val="24"/>
                <w:szCs w:val="24"/>
              </w:rPr>
              <w:t>PÁGINA</w:t>
            </w:r>
          </w:p>
          <w:p w:rsidR="005205D5" w:rsidRPr="0008246B" w:rsidRDefault="005205D5" w:rsidP="002765D7">
            <w:pPr>
              <w:tabs>
                <w:tab w:val="left" w:pos="851"/>
              </w:tabs>
              <w:autoSpaceDE w:val="0"/>
              <w:autoSpaceDN w:val="0"/>
              <w:adjustRightInd w:val="0"/>
              <w:spacing w:after="0" w:line="360" w:lineRule="auto"/>
              <w:jc w:val="center"/>
              <w:rPr>
                <w:rFonts w:ascii="Times New Roman" w:hAnsi="Times New Roman"/>
                <w:sz w:val="24"/>
                <w:szCs w:val="24"/>
              </w:rPr>
            </w:pPr>
          </w:p>
        </w:tc>
      </w:tr>
      <w:tr w:rsidR="009041D1" w:rsidTr="00370659">
        <w:trPr>
          <w:trHeight w:val="849"/>
        </w:trPr>
        <w:tc>
          <w:tcPr>
            <w:tcW w:w="7644" w:type="dxa"/>
            <w:vAlign w:val="center"/>
          </w:tcPr>
          <w:p w:rsidR="009041D1" w:rsidRPr="0008246B" w:rsidRDefault="00070C3C" w:rsidP="002765D7">
            <w:pPr>
              <w:tabs>
                <w:tab w:val="left" w:pos="851"/>
              </w:tabs>
              <w:autoSpaceDE w:val="0"/>
              <w:autoSpaceDN w:val="0"/>
              <w:adjustRightInd w:val="0"/>
              <w:spacing w:after="0" w:line="360" w:lineRule="auto"/>
              <w:ind w:left="1134" w:hanging="1134"/>
              <w:jc w:val="both"/>
              <w:rPr>
                <w:rFonts w:ascii="Times New Roman" w:hAnsi="Times New Roman"/>
                <w:sz w:val="24"/>
                <w:szCs w:val="24"/>
              </w:rPr>
            </w:pPr>
            <w:r w:rsidRPr="0008246B">
              <w:rPr>
                <w:rFonts w:ascii="Times New Roman" w:hAnsi="Times New Roman"/>
                <w:b/>
                <w:sz w:val="24"/>
                <w:szCs w:val="24"/>
                <w:lang w:val="pt-PT"/>
              </w:rPr>
              <w:t>Gráfico 1</w:t>
            </w:r>
            <w:r w:rsidR="0008246B">
              <w:rPr>
                <w:rFonts w:ascii="Times New Roman" w:hAnsi="Times New Roman"/>
                <w:sz w:val="24"/>
                <w:szCs w:val="24"/>
                <w:lang w:val="pt-PT"/>
              </w:rPr>
              <w:t>.</w:t>
            </w:r>
            <w:r w:rsidRPr="0008246B">
              <w:rPr>
                <w:rFonts w:ascii="Times New Roman" w:hAnsi="Times New Roman"/>
                <w:sz w:val="24"/>
                <w:szCs w:val="24"/>
                <w:lang w:val="pt-PT"/>
              </w:rPr>
              <w:t>Porcentagem dos comerciantes que trabalham com a família e dos que apresentam outra renda familiar</w:t>
            </w:r>
          </w:p>
        </w:tc>
        <w:tc>
          <w:tcPr>
            <w:tcW w:w="1820" w:type="dxa"/>
            <w:vAlign w:val="bottom"/>
          </w:tcPr>
          <w:p w:rsidR="009041D1" w:rsidRPr="0008246B" w:rsidRDefault="0008246B" w:rsidP="00370659">
            <w:pPr>
              <w:tabs>
                <w:tab w:val="left" w:pos="851"/>
              </w:tabs>
              <w:autoSpaceDE w:val="0"/>
              <w:autoSpaceDN w:val="0"/>
              <w:adjustRightInd w:val="0"/>
              <w:spacing w:after="0" w:line="360" w:lineRule="auto"/>
              <w:jc w:val="center"/>
              <w:rPr>
                <w:rFonts w:ascii="Times New Roman" w:hAnsi="Times New Roman"/>
                <w:sz w:val="24"/>
                <w:szCs w:val="24"/>
              </w:rPr>
            </w:pPr>
            <w:r w:rsidRPr="0008246B">
              <w:rPr>
                <w:rFonts w:ascii="Times New Roman" w:hAnsi="Times New Roman"/>
                <w:sz w:val="24"/>
                <w:szCs w:val="24"/>
              </w:rPr>
              <w:t>16</w:t>
            </w:r>
          </w:p>
        </w:tc>
      </w:tr>
      <w:tr w:rsidR="009041D1" w:rsidTr="00370659">
        <w:trPr>
          <w:trHeight w:val="871"/>
        </w:trPr>
        <w:tc>
          <w:tcPr>
            <w:tcW w:w="7644" w:type="dxa"/>
            <w:vAlign w:val="center"/>
          </w:tcPr>
          <w:p w:rsidR="009041D1" w:rsidRPr="0008246B" w:rsidRDefault="00070C3C" w:rsidP="002765D7">
            <w:pPr>
              <w:tabs>
                <w:tab w:val="left" w:pos="851"/>
              </w:tabs>
              <w:autoSpaceDE w:val="0"/>
              <w:autoSpaceDN w:val="0"/>
              <w:adjustRightInd w:val="0"/>
              <w:spacing w:after="0" w:line="360" w:lineRule="auto"/>
              <w:ind w:left="1134" w:hanging="1134"/>
              <w:jc w:val="both"/>
              <w:rPr>
                <w:rFonts w:ascii="Times New Roman" w:hAnsi="Times New Roman"/>
                <w:sz w:val="24"/>
                <w:szCs w:val="24"/>
              </w:rPr>
            </w:pPr>
            <w:r w:rsidRPr="0008246B">
              <w:rPr>
                <w:rFonts w:ascii="Times New Roman" w:hAnsi="Times New Roman"/>
                <w:b/>
                <w:sz w:val="24"/>
                <w:szCs w:val="24"/>
                <w:lang w:val="pt-PT"/>
              </w:rPr>
              <w:t>Gráfico 2</w:t>
            </w:r>
            <w:r w:rsidR="0008246B">
              <w:rPr>
                <w:rFonts w:ascii="Times New Roman" w:hAnsi="Times New Roman"/>
                <w:sz w:val="24"/>
                <w:szCs w:val="24"/>
                <w:lang w:val="pt-PT"/>
              </w:rPr>
              <w:t>.</w:t>
            </w:r>
            <w:r w:rsidRPr="0008246B">
              <w:rPr>
                <w:rFonts w:ascii="Times New Roman" w:hAnsi="Times New Roman"/>
                <w:sz w:val="24"/>
                <w:szCs w:val="24"/>
                <w:lang w:val="pt-PT"/>
              </w:rPr>
              <w:t>Porcentagem de comerciantes com ponto de água, instalações limpas e equipamentos e utensílios limpos</w:t>
            </w:r>
          </w:p>
        </w:tc>
        <w:tc>
          <w:tcPr>
            <w:tcW w:w="1820" w:type="dxa"/>
            <w:vAlign w:val="bottom"/>
          </w:tcPr>
          <w:p w:rsidR="009041D1" w:rsidRPr="0008246B" w:rsidRDefault="0008246B" w:rsidP="00370659">
            <w:pPr>
              <w:tabs>
                <w:tab w:val="left" w:pos="851"/>
              </w:tabs>
              <w:autoSpaceDE w:val="0"/>
              <w:autoSpaceDN w:val="0"/>
              <w:adjustRightInd w:val="0"/>
              <w:spacing w:after="0" w:line="360" w:lineRule="auto"/>
              <w:jc w:val="center"/>
              <w:rPr>
                <w:rFonts w:ascii="Times New Roman" w:hAnsi="Times New Roman"/>
                <w:sz w:val="24"/>
                <w:szCs w:val="24"/>
              </w:rPr>
            </w:pPr>
            <w:r w:rsidRPr="0008246B">
              <w:rPr>
                <w:rFonts w:ascii="Times New Roman" w:hAnsi="Times New Roman"/>
                <w:sz w:val="24"/>
                <w:szCs w:val="24"/>
              </w:rPr>
              <w:t>16</w:t>
            </w:r>
          </w:p>
        </w:tc>
      </w:tr>
      <w:tr w:rsidR="009041D1" w:rsidTr="00370659">
        <w:trPr>
          <w:trHeight w:val="100"/>
        </w:trPr>
        <w:tc>
          <w:tcPr>
            <w:tcW w:w="7644" w:type="dxa"/>
            <w:vAlign w:val="center"/>
          </w:tcPr>
          <w:p w:rsidR="009041D1" w:rsidRPr="0008246B" w:rsidRDefault="00070C3C" w:rsidP="002765D7">
            <w:pPr>
              <w:tabs>
                <w:tab w:val="left" w:pos="851"/>
              </w:tabs>
              <w:autoSpaceDE w:val="0"/>
              <w:autoSpaceDN w:val="0"/>
              <w:adjustRightInd w:val="0"/>
              <w:spacing w:after="0" w:line="360" w:lineRule="auto"/>
              <w:ind w:left="1134" w:hanging="1134"/>
              <w:jc w:val="both"/>
              <w:rPr>
                <w:rFonts w:ascii="Times New Roman" w:hAnsi="Times New Roman"/>
                <w:sz w:val="24"/>
                <w:szCs w:val="24"/>
              </w:rPr>
            </w:pPr>
            <w:r w:rsidRPr="0008246B">
              <w:rPr>
                <w:rFonts w:ascii="Times New Roman" w:hAnsi="Times New Roman"/>
                <w:b/>
                <w:color w:val="000000"/>
                <w:sz w:val="24"/>
                <w:szCs w:val="24"/>
              </w:rPr>
              <w:t xml:space="preserve">Gráfico </w:t>
            </w:r>
            <w:proofErr w:type="gramStart"/>
            <w:r w:rsidRPr="0008246B">
              <w:rPr>
                <w:rFonts w:ascii="Times New Roman" w:hAnsi="Times New Roman"/>
                <w:b/>
                <w:color w:val="000000"/>
                <w:sz w:val="24"/>
                <w:szCs w:val="24"/>
              </w:rPr>
              <w:t>3</w:t>
            </w:r>
            <w:proofErr w:type="gramEnd"/>
            <w:r w:rsidRPr="0008246B">
              <w:rPr>
                <w:rFonts w:ascii="Times New Roman" w:hAnsi="Times New Roman"/>
                <w:b/>
                <w:color w:val="000000"/>
                <w:sz w:val="24"/>
                <w:szCs w:val="24"/>
              </w:rPr>
              <w:t>.</w:t>
            </w:r>
            <w:r w:rsidRPr="0008246B">
              <w:rPr>
                <w:rFonts w:ascii="Times New Roman" w:hAnsi="Times New Roman"/>
                <w:color w:val="000000"/>
                <w:sz w:val="24"/>
                <w:szCs w:val="24"/>
              </w:rPr>
              <w:t>Porcentagem dos comerciantes que sofrem fiscalização e dos que conhecem alguma legislação desse tipo de comércio</w:t>
            </w:r>
          </w:p>
        </w:tc>
        <w:tc>
          <w:tcPr>
            <w:tcW w:w="1820" w:type="dxa"/>
            <w:vAlign w:val="bottom"/>
          </w:tcPr>
          <w:p w:rsidR="009041D1" w:rsidRPr="0008246B" w:rsidRDefault="0008246B" w:rsidP="00370659">
            <w:pPr>
              <w:tabs>
                <w:tab w:val="left" w:pos="851"/>
              </w:tabs>
              <w:autoSpaceDE w:val="0"/>
              <w:autoSpaceDN w:val="0"/>
              <w:adjustRightInd w:val="0"/>
              <w:spacing w:after="0" w:line="360" w:lineRule="auto"/>
              <w:jc w:val="center"/>
              <w:rPr>
                <w:rFonts w:ascii="Times New Roman" w:hAnsi="Times New Roman"/>
                <w:sz w:val="24"/>
                <w:szCs w:val="24"/>
              </w:rPr>
            </w:pPr>
            <w:r w:rsidRPr="0008246B">
              <w:rPr>
                <w:rFonts w:ascii="Times New Roman" w:hAnsi="Times New Roman"/>
                <w:sz w:val="24"/>
                <w:szCs w:val="24"/>
              </w:rPr>
              <w:t>22</w:t>
            </w:r>
          </w:p>
        </w:tc>
      </w:tr>
    </w:tbl>
    <w:p w:rsidR="00E227E2" w:rsidRDefault="00E227E2" w:rsidP="0011176F">
      <w:pPr>
        <w:tabs>
          <w:tab w:val="left" w:pos="851"/>
        </w:tabs>
        <w:autoSpaceDE w:val="0"/>
        <w:autoSpaceDN w:val="0"/>
        <w:adjustRightInd w:val="0"/>
        <w:spacing w:before="240" w:after="0" w:line="360" w:lineRule="auto"/>
        <w:jc w:val="both"/>
        <w:rPr>
          <w:rFonts w:ascii="Times New Roman" w:hAnsi="Times New Roman"/>
        </w:rPr>
      </w:pPr>
    </w:p>
    <w:p w:rsidR="00E227E2" w:rsidRPr="005549D5" w:rsidRDefault="00E227E2" w:rsidP="00E227E2">
      <w:pPr>
        <w:tabs>
          <w:tab w:val="left" w:pos="851"/>
        </w:tabs>
        <w:autoSpaceDE w:val="0"/>
        <w:autoSpaceDN w:val="0"/>
        <w:adjustRightInd w:val="0"/>
        <w:spacing w:before="240" w:after="0" w:line="360" w:lineRule="auto"/>
        <w:ind w:left="992" w:hanging="992"/>
        <w:jc w:val="both"/>
        <w:rPr>
          <w:rFonts w:ascii="Times New Roman" w:hAnsi="Times New Roman"/>
        </w:rPr>
      </w:pPr>
    </w:p>
    <w:p w:rsidR="00004268" w:rsidRDefault="00004268">
      <w:pPr>
        <w:spacing w:after="0" w:line="240" w:lineRule="auto"/>
        <w:rPr>
          <w:rFonts w:ascii="Times New Roman" w:hAnsi="Times New Roman"/>
          <w:b/>
          <w:bCs/>
          <w:sz w:val="24"/>
          <w:szCs w:val="24"/>
        </w:rPr>
      </w:pPr>
      <w:r>
        <w:rPr>
          <w:rFonts w:ascii="Times New Roman" w:hAnsi="Times New Roman"/>
          <w:b/>
          <w:bCs/>
          <w:sz w:val="24"/>
          <w:szCs w:val="24"/>
        </w:rPr>
        <w:br w:type="page"/>
      </w:r>
    </w:p>
    <w:p w:rsidR="00EE4C48" w:rsidRPr="00EE4C48" w:rsidRDefault="00EE4C48" w:rsidP="00EE4C48">
      <w:pPr>
        <w:autoSpaceDE w:val="0"/>
        <w:autoSpaceDN w:val="0"/>
        <w:adjustRightInd w:val="0"/>
        <w:spacing w:after="0" w:line="240" w:lineRule="auto"/>
        <w:jc w:val="center"/>
        <w:rPr>
          <w:rFonts w:ascii="Times New Roman" w:hAnsi="Times New Roman"/>
          <w:b/>
          <w:bCs/>
          <w:sz w:val="24"/>
          <w:szCs w:val="24"/>
        </w:rPr>
      </w:pPr>
      <w:r w:rsidRPr="00EE4C48">
        <w:rPr>
          <w:rFonts w:ascii="Times New Roman" w:hAnsi="Times New Roman"/>
          <w:b/>
          <w:bCs/>
          <w:sz w:val="24"/>
          <w:szCs w:val="24"/>
        </w:rPr>
        <w:lastRenderedPageBreak/>
        <w:t>RESUMO</w:t>
      </w:r>
    </w:p>
    <w:p w:rsidR="00EE4C48" w:rsidRPr="00EE4C48" w:rsidRDefault="00EE4C48" w:rsidP="00EE4C48">
      <w:pPr>
        <w:autoSpaceDE w:val="0"/>
        <w:autoSpaceDN w:val="0"/>
        <w:adjustRightInd w:val="0"/>
        <w:spacing w:after="0" w:line="240" w:lineRule="auto"/>
        <w:jc w:val="center"/>
        <w:rPr>
          <w:rFonts w:ascii="Times New Roman" w:hAnsi="Times New Roman"/>
          <w:b/>
          <w:bCs/>
          <w:sz w:val="24"/>
          <w:szCs w:val="24"/>
        </w:rPr>
      </w:pPr>
    </w:p>
    <w:p w:rsidR="00EE4C48" w:rsidRDefault="00CD277B" w:rsidP="00EE4C48">
      <w:pPr>
        <w:autoSpaceDE w:val="0"/>
        <w:autoSpaceDN w:val="0"/>
        <w:adjustRightInd w:val="0"/>
        <w:spacing w:after="0" w:line="360" w:lineRule="auto"/>
        <w:jc w:val="both"/>
        <w:rPr>
          <w:rFonts w:ascii="Times New Roman" w:eastAsia="Times New Roman" w:hAnsi="Times New Roman"/>
          <w:iCs/>
          <w:sz w:val="24"/>
          <w:szCs w:val="24"/>
          <w:lang w:eastAsia="pt-BR"/>
        </w:rPr>
      </w:pPr>
      <w:r>
        <w:rPr>
          <w:rFonts w:ascii="Times New Roman" w:hAnsi="Times New Roman"/>
          <w:bCs/>
          <w:sz w:val="24"/>
          <w:szCs w:val="24"/>
        </w:rPr>
        <w:t>LIRA, Alan Diego Bezerra</w:t>
      </w:r>
      <w:r w:rsidR="00755F3B">
        <w:rPr>
          <w:rFonts w:ascii="Times New Roman" w:hAnsi="Times New Roman"/>
          <w:bCs/>
          <w:sz w:val="24"/>
          <w:szCs w:val="24"/>
        </w:rPr>
        <w:t xml:space="preserve"> </w:t>
      </w:r>
      <w:proofErr w:type="gramStart"/>
      <w:r w:rsidR="00755F3B">
        <w:rPr>
          <w:rFonts w:ascii="Times New Roman" w:hAnsi="Times New Roman"/>
          <w:bCs/>
          <w:sz w:val="24"/>
          <w:szCs w:val="24"/>
        </w:rPr>
        <w:t>de</w:t>
      </w:r>
      <w:r w:rsidR="00EE4C48" w:rsidRPr="00EE4C48">
        <w:rPr>
          <w:rFonts w:ascii="Times New Roman" w:hAnsi="Times New Roman"/>
          <w:bCs/>
          <w:sz w:val="24"/>
          <w:szCs w:val="24"/>
        </w:rPr>
        <w:t>,</w:t>
      </w:r>
      <w:proofErr w:type="gramEnd"/>
      <w:r w:rsidR="00EE4C48" w:rsidRPr="00EE4C48">
        <w:rPr>
          <w:rFonts w:ascii="Times New Roman" w:hAnsi="Times New Roman"/>
          <w:bCs/>
          <w:sz w:val="24"/>
          <w:szCs w:val="24"/>
        </w:rPr>
        <w:t xml:space="preserve"> U</w:t>
      </w:r>
      <w:r w:rsidR="00EE4C48" w:rsidRPr="00EE4C48">
        <w:rPr>
          <w:rFonts w:ascii="Times New Roman" w:hAnsi="Times New Roman"/>
          <w:sz w:val="26"/>
          <w:szCs w:val="26"/>
          <w:lang w:eastAsia="pt-BR"/>
        </w:rPr>
        <w:t xml:space="preserve">niversidade Federal da Paraíba, </w:t>
      </w:r>
      <w:r w:rsidR="00352C7C">
        <w:rPr>
          <w:rFonts w:ascii="Times New Roman" w:hAnsi="Times New Roman"/>
          <w:sz w:val="26"/>
          <w:szCs w:val="26"/>
          <w:lang w:eastAsia="pt-BR"/>
        </w:rPr>
        <w:t>março</w:t>
      </w:r>
      <w:r>
        <w:rPr>
          <w:rFonts w:ascii="Times New Roman" w:hAnsi="Times New Roman"/>
          <w:sz w:val="26"/>
          <w:szCs w:val="26"/>
          <w:lang w:eastAsia="pt-BR"/>
        </w:rPr>
        <w:t xml:space="preserve"> 2014</w:t>
      </w:r>
      <w:r w:rsidR="00EE4C48" w:rsidRPr="00EE4C48">
        <w:rPr>
          <w:rFonts w:ascii="Times New Roman" w:hAnsi="Times New Roman"/>
          <w:sz w:val="26"/>
          <w:szCs w:val="26"/>
          <w:lang w:eastAsia="pt-BR"/>
        </w:rPr>
        <w:t xml:space="preserve">. </w:t>
      </w:r>
      <w:proofErr w:type="gramStart"/>
      <w:r w:rsidR="001C16E4" w:rsidRPr="001C16E4">
        <w:rPr>
          <w:rFonts w:ascii="Times New Roman" w:hAnsi="Times New Roman"/>
          <w:b/>
          <w:sz w:val="24"/>
          <w:szCs w:val="24"/>
          <w:lang w:val="en-US"/>
        </w:rPr>
        <w:t xml:space="preserve">Hygienic and health aspects of meat marketing in free markets and public markets of the city of </w:t>
      </w:r>
      <w:proofErr w:type="spellStart"/>
      <w:r w:rsidR="001C16E4" w:rsidRPr="001C16E4">
        <w:rPr>
          <w:rFonts w:ascii="Times New Roman" w:hAnsi="Times New Roman"/>
          <w:b/>
          <w:sz w:val="24"/>
          <w:szCs w:val="24"/>
          <w:lang w:val="en-US"/>
        </w:rPr>
        <w:t>João</w:t>
      </w:r>
      <w:proofErr w:type="spellEnd"/>
      <w:r w:rsidR="001C16E4" w:rsidRPr="001C16E4">
        <w:rPr>
          <w:rFonts w:ascii="Times New Roman" w:hAnsi="Times New Roman"/>
          <w:b/>
          <w:sz w:val="24"/>
          <w:szCs w:val="24"/>
          <w:lang w:val="en-US"/>
        </w:rPr>
        <w:t xml:space="preserve"> Pessoa - PB</w:t>
      </w:r>
      <w:r w:rsidR="00EE4C48" w:rsidRPr="001C16E4">
        <w:rPr>
          <w:rFonts w:ascii="Times New Roman" w:hAnsi="Times New Roman"/>
          <w:b/>
          <w:sz w:val="24"/>
          <w:szCs w:val="24"/>
          <w:lang w:val="en-US"/>
        </w:rPr>
        <w:t>.</w:t>
      </w:r>
      <w:proofErr w:type="gramEnd"/>
      <w:r w:rsidR="00EE4C48" w:rsidRPr="001C16E4">
        <w:rPr>
          <w:rFonts w:ascii="Times New Roman" w:hAnsi="Times New Roman"/>
          <w:b/>
          <w:sz w:val="24"/>
          <w:szCs w:val="24"/>
          <w:lang w:val="en-US"/>
        </w:rPr>
        <w:t xml:space="preserve"> </w:t>
      </w:r>
      <w:r w:rsidR="00EE4C48" w:rsidRPr="00EE4C48">
        <w:rPr>
          <w:rFonts w:ascii="Times New Roman" w:hAnsi="Times New Roman"/>
          <w:sz w:val="26"/>
          <w:szCs w:val="26"/>
          <w:lang w:eastAsia="pt-BR"/>
        </w:rPr>
        <w:t xml:space="preserve">Orientador: </w:t>
      </w:r>
      <w:r w:rsidR="00EE4C48" w:rsidRPr="00EE4C48">
        <w:rPr>
          <w:rFonts w:ascii="Times New Roman" w:eastAsia="Times New Roman" w:hAnsi="Times New Roman"/>
          <w:iCs/>
          <w:sz w:val="24"/>
          <w:szCs w:val="24"/>
          <w:lang w:eastAsia="pt-BR"/>
        </w:rPr>
        <w:t xml:space="preserve">Dr. </w:t>
      </w:r>
      <w:r>
        <w:rPr>
          <w:rFonts w:ascii="Times New Roman" w:eastAsia="Times New Roman" w:hAnsi="Times New Roman"/>
          <w:iCs/>
          <w:sz w:val="24"/>
          <w:szCs w:val="24"/>
          <w:lang w:eastAsia="pt-BR"/>
        </w:rPr>
        <w:t>Paulo Sérgio de Azevedo</w:t>
      </w:r>
      <w:r w:rsidR="00EE4C48" w:rsidRPr="00EE4C48">
        <w:rPr>
          <w:rFonts w:ascii="Times New Roman" w:eastAsia="Times New Roman" w:hAnsi="Times New Roman"/>
          <w:iCs/>
          <w:sz w:val="24"/>
          <w:szCs w:val="24"/>
          <w:lang w:eastAsia="pt-BR"/>
        </w:rPr>
        <w:t>.</w:t>
      </w:r>
    </w:p>
    <w:p w:rsidR="00116DF0" w:rsidRDefault="00116DF0" w:rsidP="00EE4C48">
      <w:pPr>
        <w:autoSpaceDE w:val="0"/>
        <w:autoSpaceDN w:val="0"/>
        <w:adjustRightInd w:val="0"/>
        <w:spacing w:after="0" w:line="360" w:lineRule="auto"/>
        <w:jc w:val="both"/>
        <w:rPr>
          <w:rFonts w:ascii="Times New Roman" w:eastAsia="Times New Roman" w:hAnsi="Times New Roman"/>
          <w:iCs/>
          <w:sz w:val="24"/>
          <w:szCs w:val="24"/>
          <w:lang w:eastAsia="pt-BR"/>
        </w:rPr>
      </w:pPr>
    </w:p>
    <w:p w:rsidR="00EE4C48" w:rsidRPr="001C16E4" w:rsidRDefault="001C16E4" w:rsidP="001C16E4">
      <w:pPr>
        <w:spacing w:line="360" w:lineRule="auto"/>
        <w:jc w:val="both"/>
        <w:rPr>
          <w:rFonts w:ascii="Times New Roman" w:hAnsi="Times New Roman"/>
          <w:sz w:val="24"/>
          <w:szCs w:val="24"/>
        </w:rPr>
      </w:pPr>
      <w:r w:rsidRPr="00616463">
        <w:rPr>
          <w:rFonts w:ascii="Times New Roman" w:hAnsi="Times New Roman"/>
          <w:sz w:val="24"/>
          <w:szCs w:val="24"/>
        </w:rPr>
        <w:t>Como se sabe, a carne é a fonte protéica mais consumida pelas famílias e que dependendo das condições higiênico-sanitárias que ela é obtida, transportada, exposta e comercializada, ela perde suas características físicas e químicas muito rapidamente. O presente trabalho objetivou verificar as condições higiênico-sanitárias das barracas que comercializam carnes, assim como as condições higiênicas dos manipuladores no município de João Pessoa, PB. Foram realizadas entrevistas com 121 vendedores aplicando um questionário. Todos esses dados foram analisados principalmente sob a ótica da Resolução RDC n. 216, de 15 de setembro de 2004. Foi visto que dos 121 comerciantes entrevistados 77,69% é do sexo masculino, 61,98% trabalha com a família, 87,6% não apresenta outra renda familiar, das instalações 57,02% apresentam ponto de água potável, 31,4% estavam limpas, 26,45% dos utensílios se encontravam limpos, 65,29% das carnes estavam em contato com superfícies impróprias para sua exposição, 66,94% da carne é proveniente de matadouro clandestino, 85,12% não é conservada a frio, 81% é armazenada em local inadequado, 60,33% dos manipuladores utilização uniforme de cor clara e 100% dos entrevistados sofrem fiscalização da vigilância sanitária. Constatou-se que as feiras oferecem um risco à saúde pública por não respeitar os códigos normativos referentes à atividade. Conclui-se que as condições higiênico-sanitárias de comercialização de carnes em feiras livres e mercados públicos de João Pessoa, PB são precárias e exigem com urgência ação. É necessária a reestruturação de condições físicas mínimas para o funcionamento do comércio e de capacitação técnica dos comerciantes.</w:t>
      </w:r>
    </w:p>
    <w:p w:rsidR="00116DF0" w:rsidRPr="00116DF0" w:rsidRDefault="00116DF0" w:rsidP="00116DF0">
      <w:pPr>
        <w:autoSpaceDE w:val="0"/>
        <w:autoSpaceDN w:val="0"/>
        <w:adjustRightInd w:val="0"/>
        <w:spacing w:after="0" w:line="360" w:lineRule="auto"/>
        <w:jc w:val="both"/>
        <w:rPr>
          <w:rFonts w:ascii="Times New Roman" w:hAnsi="Times New Roman"/>
          <w:b/>
          <w:bCs/>
          <w:sz w:val="24"/>
          <w:szCs w:val="24"/>
        </w:rPr>
      </w:pPr>
    </w:p>
    <w:p w:rsidR="00EE4C48" w:rsidRDefault="00EE4C48" w:rsidP="00EE4C48">
      <w:pPr>
        <w:spacing w:line="240" w:lineRule="auto"/>
        <w:jc w:val="both"/>
        <w:rPr>
          <w:rFonts w:ascii="Times New Roman" w:hAnsi="Times New Roman"/>
          <w:sz w:val="24"/>
          <w:szCs w:val="24"/>
        </w:rPr>
      </w:pPr>
      <w:r w:rsidRPr="00EE4C48">
        <w:rPr>
          <w:rFonts w:ascii="Times New Roman" w:hAnsi="Times New Roman"/>
          <w:b/>
          <w:bCs/>
          <w:sz w:val="24"/>
          <w:szCs w:val="24"/>
        </w:rPr>
        <w:t xml:space="preserve">Palavras-chave: </w:t>
      </w:r>
      <w:r w:rsidR="00270A92">
        <w:rPr>
          <w:rFonts w:ascii="Times New Roman" w:hAnsi="Times New Roman"/>
          <w:sz w:val="24"/>
          <w:szCs w:val="24"/>
        </w:rPr>
        <w:t>origem animal</w:t>
      </w:r>
      <w:r w:rsidR="003059AF">
        <w:rPr>
          <w:rFonts w:ascii="Times New Roman" w:hAnsi="Times New Roman"/>
          <w:sz w:val="24"/>
          <w:szCs w:val="24"/>
        </w:rPr>
        <w:t>;</w:t>
      </w:r>
      <w:r w:rsidR="00CD277B" w:rsidRPr="00CD277B">
        <w:rPr>
          <w:rFonts w:ascii="Times New Roman" w:hAnsi="Times New Roman"/>
          <w:sz w:val="24"/>
          <w:szCs w:val="24"/>
        </w:rPr>
        <w:t xml:space="preserve"> </w:t>
      </w:r>
      <w:r w:rsidR="00270A92">
        <w:rPr>
          <w:rFonts w:ascii="Times New Roman" w:hAnsi="Times New Roman"/>
          <w:sz w:val="24"/>
          <w:szCs w:val="24"/>
        </w:rPr>
        <w:t>condições</w:t>
      </w:r>
      <w:r w:rsidR="003059AF">
        <w:rPr>
          <w:rFonts w:ascii="Times New Roman" w:hAnsi="Times New Roman"/>
          <w:sz w:val="24"/>
          <w:szCs w:val="24"/>
        </w:rPr>
        <w:t xml:space="preserve"> insalubres; questionário;</w:t>
      </w:r>
      <w:r w:rsidR="00270A92">
        <w:rPr>
          <w:rFonts w:ascii="Times New Roman" w:hAnsi="Times New Roman"/>
          <w:sz w:val="24"/>
          <w:szCs w:val="24"/>
        </w:rPr>
        <w:t xml:space="preserve"> RDC n. 216</w:t>
      </w:r>
      <w:r w:rsidR="009C4BE3">
        <w:rPr>
          <w:rFonts w:ascii="Times New Roman" w:hAnsi="Times New Roman"/>
          <w:sz w:val="24"/>
          <w:szCs w:val="24"/>
        </w:rPr>
        <w:t>.</w:t>
      </w:r>
    </w:p>
    <w:p w:rsidR="009C4BE3" w:rsidRDefault="009C4BE3" w:rsidP="00EE4C48">
      <w:pPr>
        <w:spacing w:line="240" w:lineRule="auto"/>
        <w:jc w:val="both"/>
        <w:rPr>
          <w:rFonts w:ascii="Times New Roman" w:hAnsi="Times New Roman"/>
          <w:sz w:val="24"/>
          <w:szCs w:val="24"/>
        </w:rPr>
      </w:pPr>
    </w:p>
    <w:p w:rsidR="00270A92" w:rsidRPr="00EE4C48" w:rsidRDefault="00270A92" w:rsidP="00EE4C48">
      <w:pPr>
        <w:spacing w:line="240" w:lineRule="auto"/>
        <w:jc w:val="both"/>
        <w:rPr>
          <w:rFonts w:ascii="Times New Roman" w:hAnsi="Times New Roman"/>
          <w:sz w:val="24"/>
          <w:szCs w:val="24"/>
        </w:rPr>
      </w:pPr>
    </w:p>
    <w:p w:rsidR="00EE4C48" w:rsidRPr="00EE4C48" w:rsidRDefault="00EE4C48" w:rsidP="00EE4C48">
      <w:pPr>
        <w:spacing w:line="240" w:lineRule="auto"/>
        <w:jc w:val="both"/>
        <w:rPr>
          <w:rFonts w:ascii="Times New Roman" w:hAnsi="Times New Roman"/>
          <w:sz w:val="24"/>
          <w:szCs w:val="24"/>
        </w:rPr>
      </w:pPr>
    </w:p>
    <w:p w:rsidR="00D912F0" w:rsidRDefault="00D912F0">
      <w:pPr>
        <w:spacing w:after="0" w:line="240" w:lineRule="auto"/>
        <w:rPr>
          <w:rFonts w:ascii="Times New Roman" w:hAnsi="Times New Roman"/>
          <w:b/>
          <w:bCs/>
          <w:sz w:val="24"/>
          <w:szCs w:val="24"/>
        </w:rPr>
      </w:pPr>
      <w:r>
        <w:rPr>
          <w:rFonts w:ascii="Times New Roman" w:hAnsi="Times New Roman"/>
          <w:b/>
          <w:bCs/>
          <w:sz w:val="24"/>
          <w:szCs w:val="24"/>
        </w:rPr>
        <w:br w:type="page"/>
      </w:r>
    </w:p>
    <w:p w:rsidR="00EE4C48" w:rsidRPr="00EE4C48" w:rsidRDefault="00EE4C48" w:rsidP="00EE4C48">
      <w:pPr>
        <w:spacing w:line="360" w:lineRule="auto"/>
        <w:jc w:val="center"/>
        <w:rPr>
          <w:rFonts w:ascii="Times New Roman" w:hAnsi="Times New Roman"/>
          <w:b/>
          <w:bCs/>
          <w:sz w:val="24"/>
          <w:szCs w:val="24"/>
        </w:rPr>
      </w:pPr>
      <w:r w:rsidRPr="00EE4C48">
        <w:rPr>
          <w:rFonts w:ascii="Times New Roman" w:hAnsi="Times New Roman"/>
          <w:b/>
          <w:bCs/>
          <w:sz w:val="24"/>
          <w:szCs w:val="24"/>
        </w:rPr>
        <w:lastRenderedPageBreak/>
        <w:t>ABSTRACT</w:t>
      </w:r>
    </w:p>
    <w:p w:rsidR="00EE4C48" w:rsidRPr="009C4BE3" w:rsidRDefault="007B101F" w:rsidP="00EE4C48">
      <w:pPr>
        <w:autoSpaceDE w:val="0"/>
        <w:autoSpaceDN w:val="0"/>
        <w:adjustRightInd w:val="0"/>
        <w:spacing w:after="0" w:line="360" w:lineRule="auto"/>
        <w:jc w:val="both"/>
        <w:rPr>
          <w:rFonts w:ascii="Times New Roman" w:eastAsia="Times New Roman" w:hAnsi="Times New Roman"/>
          <w:iCs/>
          <w:sz w:val="24"/>
          <w:szCs w:val="24"/>
          <w:lang w:val="en-US" w:eastAsia="pt-BR"/>
        </w:rPr>
      </w:pPr>
      <w:r w:rsidRPr="009C4BE3">
        <w:rPr>
          <w:rFonts w:ascii="Times New Roman" w:hAnsi="Times New Roman"/>
          <w:bCs/>
          <w:sz w:val="24"/>
          <w:szCs w:val="24"/>
        </w:rPr>
        <w:t xml:space="preserve">LIRA, Alan Diego Bezerra </w:t>
      </w:r>
      <w:proofErr w:type="gramStart"/>
      <w:r w:rsidRPr="009C4BE3">
        <w:rPr>
          <w:rFonts w:ascii="Times New Roman" w:hAnsi="Times New Roman"/>
          <w:bCs/>
          <w:sz w:val="24"/>
          <w:szCs w:val="24"/>
        </w:rPr>
        <w:t>de</w:t>
      </w:r>
      <w:r w:rsidR="00EE4C48" w:rsidRPr="009C4BE3">
        <w:rPr>
          <w:rFonts w:ascii="Times New Roman" w:hAnsi="Times New Roman"/>
          <w:bCs/>
          <w:sz w:val="24"/>
          <w:szCs w:val="24"/>
        </w:rPr>
        <w:t>,</w:t>
      </w:r>
      <w:proofErr w:type="gramEnd"/>
      <w:r w:rsidR="00EE4C48" w:rsidRPr="009C4BE3">
        <w:rPr>
          <w:rFonts w:ascii="Times New Roman" w:hAnsi="Times New Roman"/>
          <w:bCs/>
          <w:sz w:val="24"/>
          <w:szCs w:val="24"/>
        </w:rPr>
        <w:t xml:space="preserve"> U</w:t>
      </w:r>
      <w:r w:rsidR="00EE4C48" w:rsidRPr="009C4BE3">
        <w:rPr>
          <w:rFonts w:ascii="Times New Roman" w:hAnsi="Times New Roman"/>
          <w:sz w:val="24"/>
          <w:szCs w:val="24"/>
          <w:lang w:eastAsia="pt-BR"/>
        </w:rPr>
        <w:t>niversidade Fed</w:t>
      </w:r>
      <w:r w:rsidRPr="009C4BE3">
        <w:rPr>
          <w:rFonts w:ascii="Times New Roman" w:hAnsi="Times New Roman"/>
          <w:sz w:val="24"/>
          <w:szCs w:val="24"/>
          <w:lang w:eastAsia="pt-BR"/>
        </w:rPr>
        <w:t xml:space="preserve">eral da Paraíba, </w:t>
      </w:r>
      <w:proofErr w:type="spellStart"/>
      <w:r w:rsidR="00352C7C">
        <w:rPr>
          <w:rFonts w:ascii="Times New Roman" w:hAnsi="Times New Roman"/>
          <w:sz w:val="24"/>
          <w:szCs w:val="24"/>
          <w:lang w:eastAsia="pt-BR"/>
        </w:rPr>
        <w:t>march</w:t>
      </w:r>
      <w:proofErr w:type="spellEnd"/>
      <w:r w:rsidRPr="009C4BE3">
        <w:rPr>
          <w:rFonts w:ascii="Times New Roman" w:hAnsi="Times New Roman"/>
          <w:sz w:val="24"/>
          <w:szCs w:val="24"/>
          <w:lang w:eastAsia="pt-BR"/>
        </w:rPr>
        <w:t>, 2014</w:t>
      </w:r>
      <w:r w:rsidR="00EE4C48" w:rsidRPr="009C4BE3">
        <w:rPr>
          <w:rFonts w:ascii="Times New Roman" w:hAnsi="Times New Roman"/>
          <w:sz w:val="24"/>
          <w:szCs w:val="24"/>
          <w:lang w:eastAsia="pt-BR"/>
        </w:rPr>
        <w:t>.</w:t>
      </w:r>
      <w:r w:rsidR="00EE4C48" w:rsidRPr="009C4BE3">
        <w:rPr>
          <w:rFonts w:ascii="Times New Roman" w:hAnsi="Times New Roman"/>
          <w:b/>
          <w:sz w:val="24"/>
          <w:szCs w:val="24"/>
          <w:lang w:eastAsia="pt-BR"/>
        </w:rPr>
        <w:t xml:space="preserve"> </w:t>
      </w:r>
      <w:proofErr w:type="gramStart"/>
      <w:r w:rsidR="00C95DA0" w:rsidRPr="00C95DA0">
        <w:rPr>
          <w:rFonts w:ascii="Times New Roman" w:hAnsi="Times New Roman"/>
          <w:b/>
          <w:sz w:val="24"/>
          <w:szCs w:val="24"/>
          <w:lang w:val="en-US"/>
        </w:rPr>
        <w:t>Hygienic and health aspects of meat marketing in fairs and public markets</w:t>
      </w:r>
      <w:proofErr w:type="gramEnd"/>
      <w:r w:rsidR="00C95DA0" w:rsidRPr="00C95DA0">
        <w:rPr>
          <w:rFonts w:ascii="Times New Roman" w:hAnsi="Times New Roman"/>
          <w:b/>
          <w:sz w:val="24"/>
          <w:szCs w:val="24"/>
          <w:lang w:val="en-US"/>
        </w:rPr>
        <w:t xml:space="preserve"> the city of </w:t>
      </w:r>
      <w:proofErr w:type="spellStart"/>
      <w:r w:rsidR="00C95DA0" w:rsidRPr="00C95DA0">
        <w:rPr>
          <w:rFonts w:ascii="Times New Roman" w:hAnsi="Times New Roman"/>
          <w:b/>
          <w:sz w:val="24"/>
          <w:szCs w:val="24"/>
          <w:lang w:val="en-US"/>
        </w:rPr>
        <w:t>João</w:t>
      </w:r>
      <w:proofErr w:type="spellEnd"/>
      <w:r w:rsidR="00C95DA0" w:rsidRPr="00C95DA0">
        <w:rPr>
          <w:rFonts w:ascii="Times New Roman" w:hAnsi="Times New Roman"/>
          <w:b/>
          <w:sz w:val="24"/>
          <w:szCs w:val="24"/>
          <w:lang w:val="en-US"/>
        </w:rPr>
        <w:t xml:space="preserve"> Pessoa - PB.</w:t>
      </w:r>
      <w:r w:rsidR="009C4BE3" w:rsidRPr="009C4BE3">
        <w:rPr>
          <w:rFonts w:ascii="Times New Roman" w:hAnsi="Times New Roman"/>
          <w:b/>
          <w:sz w:val="24"/>
          <w:szCs w:val="24"/>
          <w:lang w:val="en-US"/>
        </w:rPr>
        <w:t xml:space="preserve"> </w:t>
      </w:r>
      <w:r w:rsidR="00EE4C48" w:rsidRPr="009C4BE3">
        <w:rPr>
          <w:rFonts w:ascii="Times New Roman" w:hAnsi="Times New Roman"/>
          <w:sz w:val="24"/>
          <w:szCs w:val="24"/>
          <w:lang w:val="en-US" w:eastAsia="pt-BR"/>
        </w:rPr>
        <w:t xml:space="preserve"> Adviser: </w:t>
      </w:r>
      <w:r w:rsidR="00EE4C48" w:rsidRPr="009C4BE3">
        <w:rPr>
          <w:rFonts w:ascii="Times New Roman" w:eastAsia="Times New Roman" w:hAnsi="Times New Roman"/>
          <w:iCs/>
          <w:sz w:val="24"/>
          <w:szCs w:val="24"/>
          <w:lang w:val="en-US" w:eastAsia="pt-BR"/>
        </w:rPr>
        <w:t xml:space="preserve">Dr. </w:t>
      </w:r>
      <w:r w:rsidRPr="009C4BE3">
        <w:rPr>
          <w:rFonts w:ascii="Times New Roman" w:eastAsia="Times New Roman" w:hAnsi="Times New Roman"/>
          <w:iCs/>
          <w:sz w:val="24"/>
          <w:szCs w:val="24"/>
          <w:lang w:val="en-US" w:eastAsia="pt-BR"/>
        </w:rPr>
        <w:t xml:space="preserve">Paulo </w:t>
      </w:r>
      <w:proofErr w:type="spellStart"/>
      <w:r w:rsidRPr="009C4BE3">
        <w:rPr>
          <w:rFonts w:ascii="Times New Roman" w:eastAsia="Times New Roman" w:hAnsi="Times New Roman"/>
          <w:iCs/>
          <w:sz w:val="24"/>
          <w:szCs w:val="24"/>
          <w:lang w:val="en-US" w:eastAsia="pt-BR"/>
        </w:rPr>
        <w:t>Sérgio</w:t>
      </w:r>
      <w:proofErr w:type="spellEnd"/>
      <w:r w:rsidRPr="009C4BE3">
        <w:rPr>
          <w:rFonts w:ascii="Times New Roman" w:eastAsia="Times New Roman" w:hAnsi="Times New Roman"/>
          <w:iCs/>
          <w:sz w:val="24"/>
          <w:szCs w:val="24"/>
          <w:lang w:val="en-US" w:eastAsia="pt-BR"/>
        </w:rPr>
        <w:t xml:space="preserve"> de </w:t>
      </w:r>
      <w:proofErr w:type="spellStart"/>
      <w:r w:rsidRPr="009C4BE3">
        <w:rPr>
          <w:rFonts w:ascii="Times New Roman" w:eastAsia="Times New Roman" w:hAnsi="Times New Roman"/>
          <w:iCs/>
          <w:sz w:val="24"/>
          <w:szCs w:val="24"/>
          <w:lang w:val="en-US" w:eastAsia="pt-BR"/>
        </w:rPr>
        <w:t>Azevedo</w:t>
      </w:r>
      <w:proofErr w:type="spellEnd"/>
      <w:r w:rsidR="00EE4C48" w:rsidRPr="009C4BE3">
        <w:rPr>
          <w:rFonts w:ascii="Times New Roman" w:eastAsia="Times New Roman" w:hAnsi="Times New Roman"/>
          <w:iCs/>
          <w:sz w:val="24"/>
          <w:szCs w:val="24"/>
          <w:lang w:val="en-US" w:eastAsia="pt-BR"/>
        </w:rPr>
        <w:t>.</w:t>
      </w:r>
    </w:p>
    <w:p w:rsidR="00EE4C48" w:rsidRPr="009C4BE3" w:rsidRDefault="00EE4C48" w:rsidP="00EE4C48">
      <w:pPr>
        <w:tabs>
          <w:tab w:val="left" w:pos="2853"/>
        </w:tabs>
        <w:spacing w:line="360" w:lineRule="auto"/>
        <w:jc w:val="both"/>
        <w:rPr>
          <w:rFonts w:ascii="Times New Roman" w:hAnsi="Times New Roman"/>
          <w:sz w:val="24"/>
          <w:szCs w:val="24"/>
          <w:lang w:val="en-US" w:eastAsia="pt-BR"/>
        </w:rPr>
      </w:pPr>
      <w:r w:rsidRPr="009C4BE3">
        <w:rPr>
          <w:rFonts w:ascii="Times New Roman" w:hAnsi="Times New Roman"/>
          <w:sz w:val="24"/>
          <w:szCs w:val="24"/>
          <w:lang w:val="en-US" w:eastAsia="pt-BR"/>
        </w:rPr>
        <w:tab/>
      </w:r>
    </w:p>
    <w:p w:rsidR="001C16E4" w:rsidRPr="001C16E4" w:rsidRDefault="001C16E4" w:rsidP="00EE4C48">
      <w:pPr>
        <w:spacing w:line="360" w:lineRule="auto"/>
        <w:jc w:val="both"/>
        <w:rPr>
          <w:rFonts w:ascii="Times New Roman" w:hAnsi="Times New Roman"/>
          <w:sz w:val="24"/>
          <w:szCs w:val="24"/>
          <w:lang w:val="en-US" w:eastAsia="pt-BR"/>
        </w:rPr>
      </w:pPr>
      <w:r w:rsidRPr="001C16E4">
        <w:rPr>
          <w:rFonts w:ascii="Times New Roman" w:hAnsi="Times New Roman"/>
          <w:sz w:val="24"/>
          <w:szCs w:val="24"/>
          <w:lang w:val="en-US" w:eastAsia="pt-BR"/>
        </w:rPr>
        <w:t xml:space="preserve">As you know, meat is the most consumed protein source by households and depending on the hygienic and sanitary conditions it is obtained, transported, displayed and marketed, it loses its physical and chemical characteristics very quickly. The present study aimed to determine the sanitary conditions of the stalls that sell meat, as well as the hygienic conditions of food handlers in the city of </w:t>
      </w:r>
      <w:proofErr w:type="spellStart"/>
      <w:r w:rsidRPr="001C16E4">
        <w:rPr>
          <w:rFonts w:ascii="Times New Roman" w:hAnsi="Times New Roman"/>
          <w:sz w:val="24"/>
          <w:szCs w:val="24"/>
          <w:lang w:val="en-US" w:eastAsia="pt-BR"/>
        </w:rPr>
        <w:t>João</w:t>
      </w:r>
      <w:proofErr w:type="spellEnd"/>
      <w:r w:rsidRPr="001C16E4">
        <w:rPr>
          <w:rFonts w:ascii="Times New Roman" w:hAnsi="Times New Roman"/>
          <w:sz w:val="24"/>
          <w:szCs w:val="24"/>
          <w:lang w:val="en-US" w:eastAsia="pt-BR"/>
        </w:rPr>
        <w:t xml:space="preserve"> Pessoa, PB. Interviews with 121 vendors applying a questionnaire were performed. All these data were analyzed mainly from th</w:t>
      </w:r>
      <w:r w:rsidR="00C6159B">
        <w:rPr>
          <w:rFonts w:ascii="Times New Roman" w:hAnsi="Times New Roman"/>
          <w:sz w:val="24"/>
          <w:szCs w:val="24"/>
          <w:lang w:val="en-US" w:eastAsia="pt-BR"/>
        </w:rPr>
        <w:t>e perspective of Resolution RDC n.</w:t>
      </w:r>
      <w:r w:rsidRPr="001C16E4">
        <w:rPr>
          <w:rFonts w:ascii="Times New Roman" w:hAnsi="Times New Roman"/>
          <w:sz w:val="24"/>
          <w:szCs w:val="24"/>
          <w:lang w:val="en-US" w:eastAsia="pt-BR"/>
        </w:rPr>
        <w:t xml:space="preserve"> 216 of September 15, 2004. It was found that of the 121 respondents traders is 77,69% male, 61,98% works with families, 87,6% has no other family income, 57,02% of the facilities present point of drinking water, 31,4% were clean, 26</w:t>
      </w:r>
      <w:r w:rsidR="00C6159B">
        <w:rPr>
          <w:rFonts w:ascii="Times New Roman" w:hAnsi="Times New Roman"/>
          <w:sz w:val="24"/>
          <w:szCs w:val="24"/>
          <w:lang w:val="en-US" w:eastAsia="pt-BR"/>
        </w:rPr>
        <w:t>,45% of the utensils were clean</w:t>
      </w:r>
      <w:r w:rsidRPr="001C16E4">
        <w:rPr>
          <w:rFonts w:ascii="Times New Roman" w:hAnsi="Times New Roman"/>
          <w:sz w:val="24"/>
          <w:szCs w:val="24"/>
          <w:lang w:val="en-US" w:eastAsia="pt-BR"/>
        </w:rPr>
        <w:t>, 65,29% of the meats were in contact with surfaces unfit for exposure, 66,94 % of meat comes from illegal slaughterhouse, 85,12% is not conserved in cold, 81%</w:t>
      </w:r>
      <w:r w:rsidR="00C6159B">
        <w:rPr>
          <w:rFonts w:ascii="Times New Roman" w:hAnsi="Times New Roman"/>
          <w:sz w:val="24"/>
          <w:szCs w:val="24"/>
          <w:lang w:val="en-US" w:eastAsia="pt-BR"/>
        </w:rPr>
        <w:t xml:space="preserve"> is stored in improper location</w:t>
      </w:r>
      <w:r w:rsidRPr="001C16E4">
        <w:rPr>
          <w:rFonts w:ascii="Times New Roman" w:hAnsi="Times New Roman"/>
          <w:sz w:val="24"/>
          <w:szCs w:val="24"/>
          <w:lang w:val="en-US" w:eastAsia="pt-BR"/>
        </w:rPr>
        <w:t>, 60,33% of handlers uniform use of color and light 100% of respondents suffer monitoring of health monitoring. It was found that the fairs offer a public health risk for not respecting the normative codes for activity. We conclude that the hygienic and sanitary conditions in meat marketing fairs and public markets in Joao Pessoa, PB are poor and require urgent action. Restructuring of minimum physical conditions for the functioning of trade and technical training of traders is required.</w:t>
      </w:r>
    </w:p>
    <w:p w:rsidR="001C16E4" w:rsidRDefault="001C16E4" w:rsidP="00EE4C48">
      <w:pPr>
        <w:spacing w:line="360" w:lineRule="auto"/>
        <w:jc w:val="both"/>
        <w:rPr>
          <w:rFonts w:ascii="Times New Roman" w:hAnsi="Times New Roman"/>
          <w:color w:val="FF0000"/>
          <w:sz w:val="24"/>
          <w:szCs w:val="24"/>
          <w:lang w:val="en-US" w:eastAsia="pt-BR"/>
        </w:rPr>
      </w:pPr>
    </w:p>
    <w:p w:rsidR="00EE4C48" w:rsidRPr="00EE4C48" w:rsidRDefault="00EE4C48" w:rsidP="00EE4C48">
      <w:pPr>
        <w:spacing w:line="360" w:lineRule="auto"/>
        <w:jc w:val="both"/>
        <w:rPr>
          <w:rFonts w:ascii="Times New Roman" w:hAnsi="Times New Roman"/>
          <w:sz w:val="24"/>
          <w:szCs w:val="24"/>
          <w:lang w:val="en-US" w:eastAsia="pt-BR"/>
        </w:rPr>
      </w:pPr>
      <w:r w:rsidRPr="00EE4C48">
        <w:rPr>
          <w:rFonts w:ascii="Times New Roman" w:hAnsi="Times New Roman"/>
          <w:b/>
          <w:sz w:val="24"/>
          <w:szCs w:val="24"/>
          <w:lang w:val="en-US" w:eastAsia="pt-BR"/>
        </w:rPr>
        <w:t>Keywords</w:t>
      </w:r>
      <w:proofErr w:type="gramStart"/>
      <w:r w:rsidRPr="00EE4C48">
        <w:rPr>
          <w:rFonts w:ascii="Times New Roman" w:hAnsi="Times New Roman"/>
          <w:b/>
          <w:sz w:val="24"/>
          <w:szCs w:val="24"/>
          <w:lang w:val="en-US" w:eastAsia="pt-BR"/>
        </w:rPr>
        <w:t>:</w:t>
      </w:r>
      <w:r w:rsidRPr="00EE4C48">
        <w:rPr>
          <w:rFonts w:ascii="Times New Roman" w:hAnsi="Times New Roman"/>
          <w:sz w:val="24"/>
          <w:szCs w:val="24"/>
          <w:lang w:val="en-US" w:eastAsia="pt-BR"/>
        </w:rPr>
        <w:t>.</w:t>
      </w:r>
      <w:proofErr w:type="gramEnd"/>
      <w:r w:rsidR="009C4BE3" w:rsidRPr="009C4BE3">
        <w:rPr>
          <w:lang w:val="en-US"/>
        </w:rPr>
        <w:t xml:space="preserve"> </w:t>
      </w:r>
      <w:proofErr w:type="gramStart"/>
      <w:r w:rsidR="009C4BE3" w:rsidRPr="009C4BE3">
        <w:rPr>
          <w:rFonts w:ascii="Times New Roman" w:hAnsi="Times New Roman"/>
          <w:sz w:val="24"/>
          <w:szCs w:val="24"/>
          <w:lang w:val="en-US" w:eastAsia="pt-BR"/>
        </w:rPr>
        <w:t>animal</w:t>
      </w:r>
      <w:proofErr w:type="gramEnd"/>
      <w:r w:rsidR="009C4BE3" w:rsidRPr="009C4BE3">
        <w:rPr>
          <w:rFonts w:ascii="Times New Roman" w:hAnsi="Times New Roman"/>
          <w:sz w:val="24"/>
          <w:szCs w:val="24"/>
          <w:lang w:val="en-US" w:eastAsia="pt-BR"/>
        </w:rPr>
        <w:t xml:space="preserve"> origin; unsanitary conditions; questionnaire; RDC</w:t>
      </w:r>
      <w:r w:rsidR="00D912F0">
        <w:rPr>
          <w:rFonts w:ascii="Times New Roman" w:hAnsi="Times New Roman"/>
          <w:sz w:val="24"/>
          <w:szCs w:val="24"/>
          <w:lang w:val="en-US" w:eastAsia="pt-BR"/>
        </w:rPr>
        <w:t xml:space="preserve"> n</w:t>
      </w:r>
      <w:r w:rsidR="009C4BE3" w:rsidRPr="009C4BE3">
        <w:rPr>
          <w:rFonts w:ascii="Times New Roman" w:hAnsi="Times New Roman"/>
          <w:sz w:val="24"/>
          <w:szCs w:val="24"/>
          <w:lang w:val="en-US" w:eastAsia="pt-BR"/>
        </w:rPr>
        <w:t>. 216.</w:t>
      </w:r>
    </w:p>
    <w:p w:rsidR="00EE4C48" w:rsidRPr="00EE4C48" w:rsidRDefault="00EE4C48" w:rsidP="00EE4C48">
      <w:pPr>
        <w:spacing w:line="360" w:lineRule="auto"/>
        <w:jc w:val="center"/>
        <w:rPr>
          <w:rFonts w:ascii="Times New Roman" w:hAnsi="Times New Roman"/>
          <w:b/>
          <w:bCs/>
          <w:sz w:val="24"/>
          <w:szCs w:val="24"/>
          <w:lang w:val="en-US"/>
        </w:rPr>
      </w:pPr>
    </w:p>
    <w:p w:rsidR="00EE4C48" w:rsidRDefault="00EE4C48" w:rsidP="00EE4C48">
      <w:pPr>
        <w:spacing w:line="360" w:lineRule="auto"/>
        <w:rPr>
          <w:rFonts w:ascii="Times New Roman" w:hAnsi="Times New Roman"/>
          <w:b/>
          <w:bCs/>
          <w:sz w:val="24"/>
          <w:szCs w:val="24"/>
          <w:lang w:val="en-US"/>
        </w:rPr>
      </w:pPr>
    </w:p>
    <w:p w:rsidR="009C4BE3" w:rsidRPr="00EE4C48" w:rsidRDefault="009C4BE3" w:rsidP="00EE4C48">
      <w:pPr>
        <w:spacing w:line="360" w:lineRule="auto"/>
        <w:rPr>
          <w:rFonts w:ascii="Times New Roman" w:hAnsi="Times New Roman"/>
          <w:b/>
          <w:bCs/>
          <w:sz w:val="24"/>
          <w:szCs w:val="24"/>
          <w:lang w:val="en-US"/>
        </w:rPr>
      </w:pPr>
    </w:p>
    <w:p w:rsidR="00EE4C48" w:rsidRPr="00EE4C48" w:rsidRDefault="00EE4C48" w:rsidP="00EE4C48">
      <w:pPr>
        <w:spacing w:line="360" w:lineRule="auto"/>
        <w:rPr>
          <w:rFonts w:ascii="Times New Roman" w:hAnsi="Times New Roman"/>
          <w:b/>
          <w:bCs/>
          <w:sz w:val="24"/>
          <w:szCs w:val="24"/>
          <w:lang w:val="en-US"/>
        </w:rPr>
      </w:pPr>
    </w:p>
    <w:p w:rsidR="00EE4C48" w:rsidRPr="00EE4C48" w:rsidRDefault="00EE4C48" w:rsidP="00EE4C48">
      <w:pPr>
        <w:spacing w:line="360" w:lineRule="auto"/>
        <w:rPr>
          <w:rFonts w:ascii="Times New Roman" w:hAnsi="Times New Roman"/>
          <w:b/>
          <w:bCs/>
          <w:sz w:val="24"/>
          <w:szCs w:val="24"/>
          <w:lang w:val="en-US"/>
        </w:rPr>
      </w:pPr>
    </w:p>
    <w:p w:rsidR="00EE4C48" w:rsidRPr="00EE4C48" w:rsidRDefault="00EE4C48" w:rsidP="00EE4C48">
      <w:pPr>
        <w:spacing w:line="360" w:lineRule="auto"/>
        <w:jc w:val="center"/>
        <w:rPr>
          <w:rFonts w:ascii="Times New Roman" w:hAnsi="Times New Roman"/>
          <w:b/>
          <w:bCs/>
          <w:sz w:val="24"/>
          <w:szCs w:val="24"/>
          <w:lang w:val="en-US"/>
        </w:rPr>
      </w:pPr>
      <w:r w:rsidRPr="00EE4C48">
        <w:rPr>
          <w:rFonts w:ascii="Times New Roman" w:hAnsi="Times New Roman"/>
          <w:b/>
          <w:bCs/>
          <w:sz w:val="24"/>
          <w:szCs w:val="24"/>
          <w:lang w:val="en-US"/>
        </w:rPr>
        <w:lastRenderedPageBreak/>
        <w:t>SUMÁRIO</w:t>
      </w:r>
    </w:p>
    <w:p w:rsidR="00EE4C48" w:rsidRPr="007B6FFE" w:rsidRDefault="00EE4C48" w:rsidP="00A558C9">
      <w:pPr>
        <w:numPr>
          <w:ilvl w:val="0"/>
          <w:numId w:val="1"/>
        </w:numPr>
        <w:spacing w:after="0" w:line="360" w:lineRule="auto"/>
        <w:ind w:left="0" w:firstLine="0"/>
        <w:jc w:val="both"/>
        <w:rPr>
          <w:rFonts w:ascii="Times New Roman" w:hAnsi="Times New Roman"/>
          <w:bCs/>
          <w:sz w:val="24"/>
          <w:szCs w:val="24"/>
        </w:rPr>
      </w:pPr>
      <w:r w:rsidRPr="00EE4C48">
        <w:rPr>
          <w:rFonts w:ascii="Times New Roman" w:hAnsi="Times New Roman"/>
          <w:b/>
          <w:bCs/>
          <w:sz w:val="24"/>
          <w:szCs w:val="24"/>
        </w:rPr>
        <w:t>INTRODU</w:t>
      </w:r>
      <w:r w:rsidR="007B6FFE">
        <w:rPr>
          <w:rFonts w:ascii="Times New Roman" w:hAnsi="Times New Roman"/>
          <w:b/>
          <w:bCs/>
          <w:sz w:val="24"/>
          <w:szCs w:val="24"/>
        </w:rPr>
        <w:t>ÇÃO</w:t>
      </w:r>
      <w:proofErr w:type="gramStart"/>
      <w:r w:rsidR="007B6FFE">
        <w:rPr>
          <w:rFonts w:ascii="Times New Roman" w:hAnsi="Times New Roman"/>
          <w:b/>
          <w:bCs/>
          <w:sz w:val="24"/>
          <w:szCs w:val="24"/>
        </w:rPr>
        <w:t xml:space="preserve"> </w:t>
      </w:r>
      <w:r w:rsidR="006812FC">
        <w:rPr>
          <w:rFonts w:ascii="Times New Roman" w:hAnsi="Times New Roman"/>
          <w:b/>
          <w:bCs/>
          <w:sz w:val="24"/>
          <w:szCs w:val="24"/>
        </w:rPr>
        <w:t xml:space="preserve"> </w:t>
      </w:r>
      <w:r w:rsidR="007B6FFE" w:rsidRPr="007B6FFE">
        <w:rPr>
          <w:rFonts w:ascii="Times New Roman" w:hAnsi="Times New Roman"/>
          <w:bCs/>
          <w:sz w:val="24"/>
          <w:szCs w:val="24"/>
        </w:rPr>
        <w:t>…</w:t>
      </w:r>
      <w:proofErr w:type="gramEnd"/>
      <w:r w:rsidR="007B6FFE" w:rsidRPr="007B6FFE">
        <w:rPr>
          <w:rFonts w:ascii="Times New Roman" w:hAnsi="Times New Roman"/>
          <w:bCs/>
          <w:sz w:val="24"/>
          <w:szCs w:val="24"/>
        </w:rPr>
        <w:t>………………………………………………………</w:t>
      </w:r>
      <w:r w:rsidR="0011176F">
        <w:rPr>
          <w:rFonts w:ascii="Times New Roman" w:hAnsi="Times New Roman"/>
          <w:bCs/>
          <w:sz w:val="24"/>
          <w:szCs w:val="24"/>
        </w:rPr>
        <w:t>...</w:t>
      </w:r>
      <w:r w:rsidR="007B6FFE" w:rsidRPr="007B6FFE">
        <w:rPr>
          <w:rFonts w:ascii="Times New Roman" w:hAnsi="Times New Roman"/>
          <w:bCs/>
          <w:sz w:val="24"/>
          <w:szCs w:val="24"/>
        </w:rPr>
        <w:t>…</w:t>
      </w:r>
      <w:r w:rsidR="001A2562">
        <w:rPr>
          <w:rFonts w:ascii="Times New Roman" w:hAnsi="Times New Roman"/>
          <w:bCs/>
          <w:sz w:val="24"/>
          <w:szCs w:val="24"/>
        </w:rPr>
        <w:t>..</w:t>
      </w:r>
      <w:r w:rsidR="0011176F">
        <w:rPr>
          <w:rFonts w:ascii="Times New Roman" w:hAnsi="Times New Roman"/>
          <w:bCs/>
          <w:sz w:val="24"/>
          <w:szCs w:val="24"/>
        </w:rPr>
        <w:t>……11</w:t>
      </w:r>
    </w:p>
    <w:p w:rsidR="00EE4C48" w:rsidRPr="007B6FFE" w:rsidRDefault="00EE4C48" w:rsidP="00A558C9">
      <w:pPr>
        <w:numPr>
          <w:ilvl w:val="0"/>
          <w:numId w:val="1"/>
        </w:numPr>
        <w:spacing w:after="0" w:line="360" w:lineRule="auto"/>
        <w:ind w:left="0" w:firstLine="0"/>
        <w:jc w:val="both"/>
        <w:rPr>
          <w:rFonts w:ascii="Times New Roman" w:hAnsi="Times New Roman"/>
          <w:bCs/>
          <w:sz w:val="24"/>
          <w:szCs w:val="24"/>
        </w:rPr>
      </w:pPr>
      <w:r w:rsidRPr="00EE4C48">
        <w:rPr>
          <w:rFonts w:ascii="Times New Roman" w:hAnsi="Times New Roman"/>
          <w:b/>
          <w:bCs/>
          <w:sz w:val="24"/>
          <w:szCs w:val="24"/>
        </w:rPr>
        <w:t>METODOLOGIA</w:t>
      </w:r>
      <w:proofErr w:type="gramStart"/>
      <w:r w:rsidRPr="00EE4C48">
        <w:rPr>
          <w:rFonts w:ascii="Times New Roman" w:hAnsi="Times New Roman"/>
          <w:b/>
          <w:bCs/>
          <w:sz w:val="24"/>
          <w:szCs w:val="24"/>
        </w:rPr>
        <w:t xml:space="preserve"> </w:t>
      </w:r>
      <w:r w:rsidR="006812FC">
        <w:rPr>
          <w:rFonts w:ascii="Times New Roman" w:hAnsi="Times New Roman"/>
          <w:b/>
          <w:bCs/>
          <w:sz w:val="24"/>
          <w:szCs w:val="24"/>
        </w:rPr>
        <w:t xml:space="preserve"> </w:t>
      </w:r>
      <w:r w:rsidR="007B6FFE" w:rsidRPr="007B6FFE">
        <w:rPr>
          <w:rFonts w:ascii="Times New Roman" w:hAnsi="Times New Roman"/>
          <w:bCs/>
          <w:sz w:val="24"/>
          <w:szCs w:val="24"/>
        </w:rPr>
        <w:t>…</w:t>
      </w:r>
      <w:proofErr w:type="gramEnd"/>
      <w:r w:rsidR="007B6FFE" w:rsidRPr="007B6FFE">
        <w:rPr>
          <w:rFonts w:ascii="Times New Roman" w:hAnsi="Times New Roman"/>
          <w:bCs/>
          <w:sz w:val="24"/>
          <w:szCs w:val="24"/>
        </w:rPr>
        <w:t>………………………………...</w:t>
      </w:r>
      <w:r w:rsidR="00A558C9">
        <w:rPr>
          <w:rFonts w:ascii="Times New Roman" w:hAnsi="Times New Roman"/>
          <w:bCs/>
          <w:sz w:val="24"/>
          <w:szCs w:val="24"/>
        </w:rPr>
        <w:t xml:space="preserve">…………………………..... </w:t>
      </w:r>
      <w:r w:rsidR="0011176F">
        <w:rPr>
          <w:rFonts w:ascii="Times New Roman" w:hAnsi="Times New Roman"/>
          <w:bCs/>
          <w:sz w:val="24"/>
          <w:szCs w:val="24"/>
        </w:rPr>
        <w:t>13</w:t>
      </w:r>
    </w:p>
    <w:p w:rsidR="00EE4C48" w:rsidRPr="00EE4C48" w:rsidRDefault="007B6FFE" w:rsidP="00A558C9">
      <w:pPr>
        <w:numPr>
          <w:ilvl w:val="1"/>
          <w:numId w:val="1"/>
        </w:numPr>
        <w:spacing w:after="0" w:line="360" w:lineRule="auto"/>
        <w:ind w:left="0" w:firstLine="0"/>
        <w:contextualSpacing/>
        <w:jc w:val="both"/>
        <w:rPr>
          <w:rFonts w:ascii="Times New Roman" w:hAnsi="Times New Roman"/>
          <w:bCs/>
          <w:sz w:val="24"/>
          <w:szCs w:val="24"/>
        </w:rPr>
      </w:pPr>
      <w:proofErr w:type="gramStart"/>
      <w:r>
        <w:rPr>
          <w:rFonts w:ascii="Times New Roman" w:hAnsi="Times New Roman"/>
          <w:bCs/>
          <w:sz w:val="24"/>
          <w:szCs w:val="24"/>
        </w:rPr>
        <w:t>Local ...</w:t>
      </w:r>
      <w:proofErr w:type="gramEnd"/>
      <w:r>
        <w:rPr>
          <w:rFonts w:ascii="Times New Roman" w:hAnsi="Times New Roman"/>
          <w:bCs/>
          <w:sz w:val="24"/>
          <w:szCs w:val="24"/>
        </w:rPr>
        <w:t xml:space="preserve">......................................................................................................................... </w:t>
      </w:r>
      <w:r w:rsidR="0011176F">
        <w:rPr>
          <w:rFonts w:ascii="Times New Roman" w:hAnsi="Times New Roman"/>
          <w:bCs/>
          <w:sz w:val="24"/>
          <w:szCs w:val="24"/>
        </w:rPr>
        <w:t>13</w:t>
      </w:r>
    </w:p>
    <w:p w:rsidR="00EE4C48" w:rsidRPr="00EE4C48" w:rsidRDefault="007B6FFE" w:rsidP="00A558C9">
      <w:pPr>
        <w:numPr>
          <w:ilvl w:val="1"/>
          <w:numId w:val="1"/>
        </w:numPr>
        <w:spacing w:after="0" w:line="360" w:lineRule="auto"/>
        <w:ind w:left="0" w:firstLine="0"/>
        <w:contextualSpacing/>
        <w:jc w:val="both"/>
        <w:rPr>
          <w:rFonts w:ascii="Times New Roman" w:hAnsi="Times New Roman"/>
          <w:bCs/>
          <w:sz w:val="24"/>
          <w:szCs w:val="24"/>
        </w:rPr>
      </w:pPr>
      <w:proofErr w:type="gramStart"/>
      <w:r>
        <w:rPr>
          <w:rFonts w:ascii="Times New Roman" w:hAnsi="Times New Roman"/>
          <w:sz w:val="24"/>
          <w:szCs w:val="24"/>
        </w:rPr>
        <w:t>Amostragem ...</w:t>
      </w:r>
      <w:proofErr w:type="gramEnd"/>
      <w:r>
        <w:rPr>
          <w:rFonts w:ascii="Times New Roman" w:hAnsi="Times New Roman"/>
          <w:sz w:val="24"/>
          <w:szCs w:val="24"/>
        </w:rPr>
        <w:t xml:space="preserve">............................................................................................................. </w:t>
      </w:r>
      <w:r w:rsidR="0011176F">
        <w:rPr>
          <w:rFonts w:ascii="Times New Roman" w:hAnsi="Times New Roman"/>
          <w:bCs/>
          <w:sz w:val="24"/>
          <w:szCs w:val="24"/>
        </w:rPr>
        <w:t>14</w:t>
      </w:r>
    </w:p>
    <w:p w:rsidR="007B6FFE" w:rsidRDefault="007B6FFE" w:rsidP="00A558C9">
      <w:pPr>
        <w:keepNext/>
        <w:numPr>
          <w:ilvl w:val="1"/>
          <w:numId w:val="1"/>
        </w:numPr>
        <w:autoSpaceDE w:val="0"/>
        <w:autoSpaceDN w:val="0"/>
        <w:adjustRightInd w:val="0"/>
        <w:spacing w:after="0" w:line="360" w:lineRule="auto"/>
        <w:ind w:left="0" w:firstLine="0"/>
        <w:contextualSpacing/>
        <w:jc w:val="both"/>
        <w:rPr>
          <w:rFonts w:ascii="Times New Roman" w:hAnsi="Times New Roman"/>
          <w:sz w:val="24"/>
          <w:szCs w:val="24"/>
        </w:rPr>
      </w:pPr>
      <w:proofErr w:type="gramStart"/>
      <w:r>
        <w:rPr>
          <w:rFonts w:ascii="Times New Roman" w:hAnsi="Times New Roman"/>
          <w:sz w:val="24"/>
          <w:szCs w:val="24"/>
        </w:rPr>
        <w:t>Questionário</w:t>
      </w:r>
      <w:r w:rsidR="00EE4C48" w:rsidRPr="00EE4C48">
        <w:rPr>
          <w:rFonts w:ascii="Times New Roman" w:hAnsi="Times New Roman"/>
          <w:sz w:val="24"/>
          <w:szCs w:val="24"/>
        </w:rPr>
        <w:t xml:space="preserve"> ...</w:t>
      </w:r>
      <w:proofErr w:type="gramEnd"/>
      <w:r w:rsidR="00EE4C48" w:rsidRPr="00EE4C48">
        <w:rPr>
          <w:rFonts w:ascii="Times New Roman" w:hAnsi="Times New Roman"/>
          <w:sz w:val="24"/>
          <w:szCs w:val="24"/>
        </w:rPr>
        <w:t>.........................................................................................</w:t>
      </w:r>
      <w:r>
        <w:rPr>
          <w:rFonts w:ascii="Times New Roman" w:hAnsi="Times New Roman"/>
          <w:sz w:val="24"/>
          <w:szCs w:val="24"/>
        </w:rPr>
        <w:t>.....</w:t>
      </w:r>
      <w:r w:rsidR="00A558C9">
        <w:rPr>
          <w:rFonts w:ascii="Times New Roman" w:hAnsi="Times New Roman"/>
          <w:sz w:val="24"/>
          <w:szCs w:val="24"/>
        </w:rPr>
        <w:t xml:space="preserve">............... </w:t>
      </w:r>
      <w:r w:rsidR="0011176F">
        <w:rPr>
          <w:rFonts w:ascii="Times New Roman" w:hAnsi="Times New Roman"/>
          <w:sz w:val="24"/>
          <w:szCs w:val="24"/>
        </w:rPr>
        <w:t>14</w:t>
      </w:r>
    </w:p>
    <w:p w:rsidR="00EE4C48" w:rsidRPr="007B6FFE" w:rsidRDefault="00EE4C48" w:rsidP="00A558C9">
      <w:pPr>
        <w:keepNext/>
        <w:numPr>
          <w:ilvl w:val="1"/>
          <w:numId w:val="1"/>
        </w:numPr>
        <w:autoSpaceDE w:val="0"/>
        <w:autoSpaceDN w:val="0"/>
        <w:adjustRightInd w:val="0"/>
        <w:spacing w:after="0" w:line="360" w:lineRule="auto"/>
        <w:ind w:left="0" w:firstLine="0"/>
        <w:contextualSpacing/>
        <w:jc w:val="both"/>
        <w:rPr>
          <w:rFonts w:ascii="Times New Roman" w:hAnsi="Times New Roman"/>
          <w:sz w:val="24"/>
          <w:szCs w:val="24"/>
        </w:rPr>
      </w:pPr>
      <w:r w:rsidRPr="007B6FFE">
        <w:rPr>
          <w:rFonts w:ascii="Times New Roman" w:hAnsi="Times New Roman"/>
          <w:sz w:val="24"/>
          <w:szCs w:val="24"/>
        </w:rPr>
        <w:t xml:space="preserve">Análise dos </w:t>
      </w:r>
      <w:proofErr w:type="gramStart"/>
      <w:r w:rsidR="00DE3A3A" w:rsidRPr="00DE3A3A">
        <w:rPr>
          <w:rFonts w:ascii="Times New Roman" w:hAnsi="Times New Roman"/>
          <w:color w:val="000000" w:themeColor="text1"/>
          <w:sz w:val="24"/>
          <w:szCs w:val="24"/>
        </w:rPr>
        <w:t>dados</w:t>
      </w:r>
      <w:r w:rsidRPr="00DE3A3A">
        <w:rPr>
          <w:rFonts w:ascii="Times New Roman" w:hAnsi="Times New Roman"/>
          <w:color w:val="000000" w:themeColor="text1"/>
          <w:sz w:val="24"/>
          <w:szCs w:val="24"/>
        </w:rPr>
        <w:t xml:space="preserve"> ...</w:t>
      </w:r>
      <w:proofErr w:type="gramEnd"/>
      <w:r w:rsidRPr="00DE3A3A">
        <w:rPr>
          <w:rFonts w:ascii="Times New Roman" w:hAnsi="Times New Roman"/>
          <w:color w:val="000000" w:themeColor="text1"/>
          <w:sz w:val="24"/>
          <w:szCs w:val="24"/>
        </w:rPr>
        <w:t>............................................................................</w:t>
      </w:r>
      <w:r w:rsidR="00A558C9" w:rsidRPr="00DE3A3A">
        <w:rPr>
          <w:rFonts w:ascii="Times New Roman" w:hAnsi="Times New Roman"/>
          <w:color w:val="000000" w:themeColor="text1"/>
          <w:sz w:val="24"/>
          <w:szCs w:val="24"/>
        </w:rPr>
        <w:t>..</w:t>
      </w:r>
      <w:r w:rsidR="00B11FD5">
        <w:rPr>
          <w:rFonts w:ascii="Times New Roman" w:hAnsi="Times New Roman"/>
          <w:color w:val="000000" w:themeColor="text1"/>
          <w:sz w:val="24"/>
          <w:szCs w:val="24"/>
        </w:rPr>
        <w:t>........</w:t>
      </w:r>
      <w:r w:rsidR="00A558C9" w:rsidRPr="00DE3A3A">
        <w:rPr>
          <w:rFonts w:ascii="Times New Roman" w:hAnsi="Times New Roman"/>
          <w:color w:val="000000" w:themeColor="text1"/>
          <w:sz w:val="24"/>
          <w:szCs w:val="24"/>
        </w:rPr>
        <w:t>...............</w:t>
      </w:r>
      <w:r w:rsidR="00A558C9">
        <w:rPr>
          <w:rFonts w:ascii="Times New Roman" w:hAnsi="Times New Roman"/>
          <w:sz w:val="24"/>
          <w:szCs w:val="24"/>
        </w:rPr>
        <w:t xml:space="preserve"> </w:t>
      </w:r>
      <w:r w:rsidR="0011176F">
        <w:rPr>
          <w:rFonts w:ascii="Times New Roman" w:hAnsi="Times New Roman"/>
          <w:sz w:val="24"/>
          <w:szCs w:val="24"/>
        </w:rPr>
        <w:t>14</w:t>
      </w:r>
    </w:p>
    <w:p w:rsidR="001D621F" w:rsidRPr="001D621F" w:rsidRDefault="00EE4C48" w:rsidP="001D621F">
      <w:pPr>
        <w:pStyle w:val="PargrafodaLista"/>
        <w:keepNext/>
        <w:numPr>
          <w:ilvl w:val="0"/>
          <w:numId w:val="1"/>
        </w:numPr>
        <w:spacing w:after="0" w:line="360" w:lineRule="auto"/>
        <w:ind w:left="0" w:firstLine="0"/>
        <w:jc w:val="both"/>
        <w:rPr>
          <w:rFonts w:ascii="Times New Roman" w:hAnsi="Times New Roman"/>
          <w:b/>
          <w:sz w:val="24"/>
          <w:szCs w:val="24"/>
        </w:rPr>
      </w:pPr>
      <w:r w:rsidRPr="00A558C9">
        <w:rPr>
          <w:rFonts w:ascii="Times New Roman" w:hAnsi="Times New Roman"/>
          <w:b/>
          <w:sz w:val="24"/>
          <w:szCs w:val="24"/>
        </w:rPr>
        <w:t>RESULTADOS</w:t>
      </w:r>
      <w:r w:rsidR="00A558C9" w:rsidRPr="00A558C9">
        <w:rPr>
          <w:rFonts w:ascii="Times New Roman" w:hAnsi="Times New Roman"/>
          <w:b/>
          <w:sz w:val="24"/>
          <w:szCs w:val="24"/>
        </w:rPr>
        <w:t xml:space="preserve"> E </w:t>
      </w:r>
      <w:proofErr w:type="gramStart"/>
      <w:r w:rsidR="00A558C9" w:rsidRPr="00A558C9">
        <w:rPr>
          <w:rFonts w:ascii="Times New Roman" w:hAnsi="Times New Roman"/>
          <w:b/>
          <w:sz w:val="24"/>
          <w:szCs w:val="24"/>
        </w:rPr>
        <w:t>DISCUSSÃO</w:t>
      </w:r>
      <w:r w:rsidRPr="00A558C9">
        <w:rPr>
          <w:rFonts w:ascii="Times New Roman" w:hAnsi="Times New Roman"/>
          <w:b/>
          <w:sz w:val="24"/>
          <w:szCs w:val="24"/>
        </w:rPr>
        <w:t xml:space="preserve"> </w:t>
      </w:r>
      <w:r w:rsidR="00A558C9" w:rsidRPr="00A558C9">
        <w:rPr>
          <w:rFonts w:ascii="Times New Roman" w:hAnsi="Times New Roman"/>
          <w:sz w:val="24"/>
          <w:szCs w:val="24"/>
        </w:rPr>
        <w:t>...</w:t>
      </w:r>
      <w:proofErr w:type="gramEnd"/>
      <w:r w:rsidR="00A558C9" w:rsidRPr="00A558C9">
        <w:rPr>
          <w:rFonts w:ascii="Times New Roman" w:hAnsi="Times New Roman"/>
          <w:sz w:val="24"/>
          <w:szCs w:val="24"/>
        </w:rPr>
        <w:t>...........</w:t>
      </w:r>
      <w:r w:rsidRPr="00A558C9">
        <w:rPr>
          <w:rFonts w:ascii="Times New Roman" w:hAnsi="Times New Roman"/>
          <w:sz w:val="24"/>
          <w:szCs w:val="24"/>
        </w:rPr>
        <w:t>.................................................</w:t>
      </w:r>
      <w:r w:rsidR="006812FC">
        <w:rPr>
          <w:rFonts w:ascii="Times New Roman" w:hAnsi="Times New Roman"/>
          <w:sz w:val="24"/>
          <w:szCs w:val="24"/>
        </w:rPr>
        <w:t>.</w:t>
      </w:r>
      <w:r w:rsidRPr="00A558C9">
        <w:rPr>
          <w:rFonts w:ascii="Times New Roman" w:hAnsi="Times New Roman"/>
          <w:sz w:val="24"/>
          <w:szCs w:val="24"/>
        </w:rPr>
        <w:t xml:space="preserve">.............. </w:t>
      </w:r>
      <w:r w:rsidR="006812FC">
        <w:rPr>
          <w:rFonts w:ascii="Times New Roman" w:hAnsi="Times New Roman"/>
          <w:sz w:val="24"/>
          <w:szCs w:val="24"/>
        </w:rPr>
        <w:t>1</w:t>
      </w:r>
      <w:r w:rsidR="0011176F">
        <w:rPr>
          <w:rFonts w:ascii="Times New Roman" w:hAnsi="Times New Roman"/>
          <w:sz w:val="24"/>
          <w:szCs w:val="24"/>
        </w:rPr>
        <w:t>5</w:t>
      </w:r>
    </w:p>
    <w:p w:rsidR="001D621F" w:rsidRPr="001D621F" w:rsidRDefault="001D621F" w:rsidP="001D621F">
      <w:pPr>
        <w:pStyle w:val="PargrafodaLista"/>
        <w:keepNext/>
        <w:numPr>
          <w:ilvl w:val="1"/>
          <w:numId w:val="1"/>
        </w:numPr>
        <w:spacing w:after="0" w:line="360" w:lineRule="auto"/>
        <w:ind w:left="0" w:firstLine="0"/>
        <w:jc w:val="both"/>
        <w:rPr>
          <w:rFonts w:ascii="Times New Roman" w:hAnsi="Times New Roman"/>
          <w:sz w:val="24"/>
          <w:szCs w:val="24"/>
        </w:rPr>
      </w:pPr>
      <w:r>
        <w:rPr>
          <w:rFonts w:ascii="Times New Roman" w:hAnsi="Times New Roman"/>
          <w:b/>
          <w:sz w:val="24"/>
          <w:szCs w:val="24"/>
        </w:rPr>
        <w:t xml:space="preserve"> </w:t>
      </w:r>
      <w:r w:rsidRPr="001D621F">
        <w:rPr>
          <w:rFonts w:ascii="Times New Roman" w:hAnsi="Times New Roman"/>
          <w:sz w:val="24"/>
          <w:szCs w:val="24"/>
        </w:rPr>
        <w:t xml:space="preserve">Perfil dos </w:t>
      </w:r>
      <w:proofErr w:type="gramStart"/>
      <w:r w:rsidRPr="001D621F">
        <w:rPr>
          <w:rFonts w:ascii="Times New Roman" w:hAnsi="Times New Roman"/>
          <w:sz w:val="24"/>
          <w:szCs w:val="24"/>
        </w:rPr>
        <w:t>comerciantes</w:t>
      </w:r>
      <w:r>
        <w:rPr>
          <w:rFonts w:ascii="Times New Roman" w:hAnsi="Times New Roman"/>
          <w:sz w:val="24"/>
          <w:szCs w:val="24"/>
        </w:rPr>
        <w:t xml:space="preserve"> ...</w:t>
      </w:r>
      <w:proofErr w:type="gramEnd"/>
      <w:r>
        <w:rPr>
          <w:rFonts w:ascii="Times New Roman" w:hAnsi="Times New Roman"/>
          <w:sz w:val="24"/>
          <w:szCs w:val="24"/>
        </w:rPr>
        <w:t>..............................................................</w:t>
      </w:r>
      <w:r w:rsidR="0011176F">
        <w:rPr>
          <w:rFonts w:ascii="Times New Roman" w:hAnsi="Times New Roman"/>
          <w:sz w:val="24"/>
          <w:szCs w:val="24"/>
        </w:rPr>
        <w:t>..............................15</w:t>
      </w:r>
    </w:p>
    <w:p w:rsidR="001D621F" w:rsidRPr="001D621F" w:rsidRDefault="001D621F" w:rsidP="001D621F">
      <w:pPr>
        <w:pStyle w:val="PargrafodaLista"/>
        <w:numPr>
          <w:ilvl w:val="1"/>
          <w:numId w:val="1"/>
        </w:numPr>
        <w:tabs>
          <w:tab w:val="left" w:pos="0"/>
        </w:tabs>
        <w:autoSpaceDE w:val="0"/>
        <w:autoSpaceDN w:val="0"/>
        <w:adjustRightInd w:val="0"/>
        <w:spacing w:before="240" w:line="360" w:lineRule="auto"/>
        <w:ind w:left="0" w:firstLine="0"/>
        <w:jc w:val="both"/>
        <w:rPr>
          <w:rFonts w:ascii="Times New Roman" w:hAnsi="Times New Roman"/>
          <w:sz w:val="24"/>
          <w:szCs w:val="24"/>
        </w:rPr>
      </w:pPr>
      <w:r w:rsidRPr="001D621F">
        <w:rPr>
          <w:rFonts w:ascii="Times New Roman" w:hAnsi="Times New Roman"/>
          <w:sz w:val="24"/>
          <w:szCs w:val="24"/>
        </w:rPr>
        <w:t xml:space="preserve"> Instalações, equipamentos e </w:t>
      </w:r>
      <w:proofErr w:type="gramStart"/>
      <w:r w:rsidRPr="001D621F">
        <w:rPr>
          <w:rFonts w:ascii="Times New Roman" w:hAnsi="Times New Roman"/>
          <w:sz w:val="24"/>
          <w:szCs w:val="24"/>
        </w:rPr>
        <w:t>utensílios</w:t>
      </w:r>
      <w:r>
        <w:rPr>
          <w:rFonts w:ascii="Times New Roman" w:hAnsi="Times New Roman"/>
          <w:sz w:val="24"/>
          <w:szCs w:val="24"/>
        </w:rPr>
        <w:t xml:space="preserve"> ...</w:t>
      </w:r>
      <w:proofErr w:type="gramEnd"/>
      <w:r>
        <w:rPr>
          <w:rFonts w:ascii="Times New Roman" w:hAnsi="Times New Roman"/>
          <w:sz w:val="24"/>
          <w:szCs w:val="24"/>
        </w:rPr>
        <w:t>.....................................................................1</w:t>
      </w:r>
      <w:r w:rsidR="0011176F">
        <w:rPr>
          <w:rFonts w:ascii="Times New Roman" w:hAnsi="Times New Roman"/>
          <w:sz w:val="24"/>
          <w:szCs w:val="24"/>
        </w:rPr>
        <w:t>6</w:t>
      </w:r>
    </w:p>
    <w:p w:rsidR="001D621F" w:rsidRPr="001D621F" w:rsidRDefault="001D621F" w:rsidP="001D621F">
      <w:pPr>
        <w:pStyle w:val="PargrafodaLista"/>
        <w:keepNext/>
        <w:numPr>
          <w:ilvl w:val="1"/>
          <w:numId w:val="1"/>
        </w:numPr>
        <w:spacing w:after="0" w:line="360" w:lineRule="auto"/>
        <w:ind w:left="0" w:firstLine="0"/>
        <w:jc w:val="both"/>
        <w:rPr>
          <w:rFonts w:ascii="Times New Roman" w:hAnsi="Times New Roman"/>
          <w:sz w:val="24"/>
          <w:szCs w:val="24"/>
        </w:rPr>
      </w:pPr>
      <w:r w:rsidRPr="001D621F">
        <w:rPr>
          <w:rFonts w:ascii="Times New Roman" w:hAnsi="Times New Roman"/>
          <w:sz w:val="24"/>
          <w:szCs w:val="24"/>
        </w:rPr>
        <w:t xml:space="preserve"> </w:t>
      </w:r>
      <w:proofErr w:type="gramStart"/>
      <w:r w:rsidRPr="001D621F">
        <w:rPr>
          <w:rFonts w:ascii="Times New Roman" w:hAnsi="Times New Roman"/>
          <w:sz w:val="24"/>
          <w:szCs w:val="24"/>
        </w:rPr>
        <w:t>Produtos</w:t>
      </w:r>
      <w:r>
        <w:rPr>
          <w:rFonts w:ascii="Times New Roman" w:hAnsi="Times New Roman"/>
          <w:sz w:val="24"/>
          <w:szCs w:val="24"/>
        </w:rPr>
        <w:t xml:space="preserve"> ...</w:t>
      </w:r>
      <w:proofErr w:type="gramEnd"/>
      <w:r>
        <w:rPr>
          <w:rFonts w:ascii="Times New Roman" w:hAnsi="Times New Roman"/>
          <w:sz w:val="24"/>
          <w:szCs w:val="24"/>
        </w:rPr>
        <w:t>........................................................................................</w:t>
      </w:r>
      <w:r w:rsidR="0008246B">
        <w:rPr>
          <w:rFonts w:ascii="Times New Roman" w:hAnsi="Times New Roman"/>
          <w:sz w:val="24"/>
          <w:szCs w:val="24"/>
        </w:rPr>
        <w:t>............................19</w:t>
      </w:r>
    </w:p>
    <w:p w:rsidR="001D621F" w:rsidRPr="001D621F" w:rsidRDefault="001D621F" w:rsidP="001D621F">
      <w:pPr>
        <w:pStyle w:val="PargrafodaLista"/>
        <w:keepNext/>
        <w:numPr>
          <w:ilvl w:val="1"/>
          <w:numId w:val="1"/>
        </w:numPr>
        <w:spacing w:after="0" w:line="360" w:lineRule="auto"/>
        <w:ind w:left="0" w:firstLine="0"/>
        <w:jc w:val="both"/>
        <w:rPr>
          <w:rFonts w:ascii="Times New Roman" w:hAnsi="Times New Roman"/>
          <w:sz w:val="24"/>
          <w:szCs w:val="24"/>
        </w:rPr>
      </w:pPr>
      <w:r w:rsidRPr="001D621F">
        <w:rPr>
          <w:rFonts w:ascii="Times New Roman" w:hAnsi="Times New Roman"/>
          <w:sz w:val="24"/>
          <w:szCs w:val="24"/>
        </w:rPr>
        <w:t xml:space="preserve"> </w:t>
      </w:r>
      <w:proofErr w:type="gramStart"/>
      <w:r w:rsidRPr="001D621F">
        <w:rPr>
          <w:rFonts w:ascii="Times New Roman" w:hAnsi="Times New Roman"/>
          <w:sz w:val="24"/>
          <w:szCs w:val="24"/>
        </w:rPr>
        <w:t>Manipuladores</w:t>
      </w:r>
      <w:r>
        <w:rPr>
          <w:rFonts w:ascii="Times New Roman" w:hAnsi="Times New Roman"/>
          <w:sz w:val="24"/>
          <w:szCs w:val="24"/>
        </w:rPr>
        <w:t xml:space="preserve"> ...</w:t>
      </w:r>
      <w:proofErr w:type="gramEnd"/>
      <w:r>
        <w:rPr>
          <w:rFonts w:ascii="Times New Roman" w:hAnsi="Times New Roman"/>
          <w:sz w:val="24"/>
          <w:szCs w:val="24"/>
        </w:rPr>
        <w:t>..........................................................................................................</w:t>
      </w:r>
      <w:r w:rsidR="0008246B">
        <w:rPr>
          <w:rFonts w:ascii="Times New Roman" w:hAnsi="Times New Roman"/>
          <w:sz w:val="24"/>
          <w:szCs w:val="24"/>
        </w:rPr>
        <w:t>20</w:t>
      </w:r>
    </w:p>
    <w:p w:rsidR="001D621F" w:rsidRPr="001D621F" w:rsidRDefault="00B11FD5" w:rsidP="001D621F">
      <w:pPr>
        <w:pStyle w:val="PargrafodaLista"/>
        <w:keepNext/>
        <w:numPr>
          <w:ilvl w:val="1"/>
          <w:numId w:val="1"/>
        </w:numPr>
        <w:spacing w:after="0" w:line="360" w:lineRule="auto"/>
        <w:ind w:left="0" w:firstLine="0"/>
        <w:jc w:val="both"/>
        <w:rPr>
          <w:rFonts w:ascii="Times New Roman" w:hAnsi="Times New Roman"/>
          <w:sz w:val="24"/>
          <w:szCs w:val="24"/>
        </w:rPr>
      </w:pPr>
      <w:r>
        <w:rPr>
          <w:rFonts w:ascii="Times New Roman" w:hAnsi="Times New Roman"/>
          <w:sz w:val="24"/>
          <w:szCs w:val="24"/>
        </w:rPr>
        <w:t xml:space="preserve"> Fiscalização e </w:t>
      </w:r>
      <w:proofErr w:type="gramStart"/>
      <w:r>
        <w:rPr>
          <w:rFonts w:ascii="Times New Roman" w:hAnsi="Times New Roman"/>
          <w:sz w:val="24"/>
          <w:szCs w:val="24"/>
        </w:rPr>
        <w:t>legislação .</w:t>
      </w:r>
      <w:r w:rsidR="001D621F">
        <w:rPr>
          <w:rFonts w:ascii="Times New Roman" w:hAnsi="Times New Roman"/>
          <w:sz w:val="24"/>
          <w:szCs w:val="24"/>
        </w:rPr>
        <w:t>..</w:t>
      </w:r>
      <w:proofErr w:type="gramEnd"/>
      <w:r w:rsidR="001D621F">
        <w:rPr>
          <w:rFonts w:ascii="Times New Roman" w:hAnsi="Times New Roman"/>
          <w:sz w:val="24"/>
          <w:szCs w:val="24"/>
        </w:rPr>
        <w:t>.......................................................................................</w:t>
      </w:r>
      <w:r w:rsidR="0008246B">
        <w:rPr>
          <w:rFonts w:ascii="Times New Roman" w:hAnsi="Times New Roman"/>
          <w:sz w:val="24"/>
          <w:szCs w:val="24"/>
        </w:rPr>
        <w:t>.. 21</w:t>
      </w:r>
    </w:p>
    <w:p w:rsidR="001D621F" w:rsidRPr="00B11FD5" w:rsidRDefault="00EE4C48" w:rsidP="001D621F">
      <w:pPr>
        <w:pStyle w:val="PargrafodaLista"/>
        <w:keepNext/>
        <w:numPr>
          <w:ilvl w:val="0"/>
          <w:numId w:val="1"/>
        </w:numPr>
        <w:spacing w:after="0" w:line="360" w:lineRule="auto"/>
        <w:ind w:left="0" w:firstLine="0"/>
        <w:jc w:val="both"/>
        <w:rPr>
          <w:rFonts w:ascii="Times New Roman" w:hAnsi="Times New Roman"/>
          <w:b/>
          <w:sz w:val="24"/>
          <w:szCs w:val="24"/>
        </w:rPr>
      </w:pPr>
      <w:proofErr w:type="gramStart"/>
      <w:r w:rsidRPr="00A558C9">
        <w:rPr>
          <w:rFonts w:ascii="Times New Roman" w:hAnsi="Times New Roman"/>
          <w:b/>
          <w:sz w:val="24"/>
          <w:szCs w:val="24"/>
        </w:rPr>
        <w:t xml:space="preserve">CONCLUSÃO </w:t>
      </w:r>
      <w:r w:rsidRPr="006812FC">
        <w:rPr>
          <w:rFonts w:ascii="Times New Roman" w:hAnsi="Times New Roman"/>
          <w:sz w:val="24"/>
          <w:szCs w:val="24"/>
        </w:rPr>
        <w:t>...</w:t>
      </w:r>
      <w:proofErr w:type="gramEnd"/>
      <w:r w:rsidRPr="006812FC">
        <w:rPr>
          <w:rFonts w:ascii="Times New Roman" w:hAnsi="Times New Roman"/>
          <w:sz w:val="24"/>
          <w:szCs w:val="24"/>
        </w:rPr>
        <w:t>................................</w:t>
      </w:r>
      <w:r w:rsidR="007B6FFE" w:rsidRPr="006812FC">
        <w:rPr>
          <w:rFonts w:ascii="Times New Roman" w:hAnsi="Times New Roman"/>
          <w:sz w:val="24"/>
          <w:szCs w:val="24"/>
        </w:rPr>
        <w:t>...............................</w:t>
      </w:r>
      <w:r w:rsidRPr="006812FC">
        <w:rPr>
          <w:rFonts w:ascii="Times New Roman" w:hAnsi="Times New Roman"/>
          <w:sz w:val="24"/>
          <w:szCs w:val="24"/>
        </w:rPr>
        <w:t>...........</w:t>
      </w:r>
      <w:r w:rsidR="00A558C9" w:rsidRPr="006812FC">
        <w:rPr>
          <w:rFonts w:ascii="Times New Roman" w:hAnsi="Times New Roman"/>
          <w:sz w:val="24"/>
          <w:szCs w:val="24"/>
        </w:rPr>
        <w:t>.................</w:t>
      </w:r>
      <w:r w:rsidR="006812FC">
        <w:rPr>
          <w:rFonts w:ascii="Times New Roman" w:hAnsi="Times New Roman"/>
          <w:sz w:val="24"/>
          <w:szCs w:val="24"/>
        </w:rPr>
        <w:t>.</w:t>
      </w:r>
      <w:r w:rsidR="00A558C9" w:rsidRPr="006812FC">
        <w:rPr>
          <w:rFonts w:ascii="Times New Roman" w:hAnsi="Times New Roman"/>
          <w:sz w:val="24"/>
          <w:szCs w:val="24"/>
        </w:rPr>
        <w:t xml:space="preserve">............ </w:t>
      </w:r>
      <w:r w:rsidR="00105104">
        <w:rPr>
          <w:rFonts w:ascii="Times New Roman" w:hAnsi="Times New Roman"/>
          <w:sz w:val="24"/>
          <w:szCs w:val="24"/>
        </w:rPr>
        <w:t>2</w:t>
      </w:r>
      <w:r w:rsidR="0008246B">
        <w:rPr>
          <w:rFonts w:ascii="Times New Roman" w:hAnsi="Times New Roman"/>
          <w:sz w:val="24"/>
          <w:szCs w:val="24"/>
        </w:rPr>
        <w:t>3</w:t>
      </w:r>
    </w:p>
    <w:p w:rsidR="00B11FD5" w:rsidRPr="001D621F" w:rsidRDefault="00B11FD5" w:rsidP="001D621F">
      <w:pPr>
        <w:pStyle w:val="PargrafodaLista"/>
        <w:keepNext/>
        <w:numPr>
          <w:ilvl w:val="0"/>
          <w:numId w:val="1"/>
        </w:numPr>
        <w:spacing w:after="0" w:line="360" w:lineRule="auto"/>
        <w:ind w:left="0" w:firstLine="0"/>
        <w:jc w:val="both"/>
        <w:rPr>
          <w:rFonts w:ascii="Times New Roman" w:hAnsi="Times New Roman"/>
          <w:b/>
          <w:sz w:val="24"/>
          <w:szCs w:val="24"/>
        </w:rPr>
      </w:pPr>
      <w:proofErr w:type="gramStart"/>
      <w:r>
        <w:rPr>
          <w:rFonts w:ascii="Times New Roman" w:hAnsi="Times New Roman"/>
          <w:b/>
          <w:sz w:val="24"/>
          <w:szCs w:val="24"/>
        </w:rPr>
        <w:t xml:space="preserve">IMPLICAÇÕES </w:t>
      </w:r>
      <w:r>
        <w:rPr>
          <w:rFonts w:ascii="Times New Roman" w:hAnsi="Times New Roman"/>
          <w:sz w:val="24"/>
          <w:szCs w:val="24"/>
        </w:rPr>
        <w:t>...</w:t>
      </w:r>
      <w:proofErr w:type="gramEnd"/>
      <w:r>
        <w:rPr>
          <w:rFonts w:ascii="Times New Roman" w:hAnsi="Times New Roman"/>
          <w:sz w:val="24"/>
          <w:szCs w:val="24"/>
        </w:rPr>
        <w:t>..................................................................................................... 2</w:t>
      </w:r>
      <w:r w:rsidR="0008246B">
        <w:rPr>
          <w:rFonts w:ascii="Times New Roman" w:hAnsi="Times New Roman"/>
          <w:sz w:val="24"/>
          <w:szCs w:val="24"/>
        </w:rPr>
        <w:t>3</w:t>
      </w:r>
    </w:p>
    <w:p w:rsidR="00EE4C48" w:rsidRDefault="00EE4C48" w:rsidP="0060162D">
      <w:pPr>
        <w:pStyle w:val="PargrafodaLista"/>
        <w:keepNext/>
        <w:spacing w:after="0" w:line="360" w:lineRule="auto"/>
        <w:ind w:left="0"/>
        <w:jc w:val="both"/>
        <w:rPr>
          <w:rFonts w:ascii="Times New Roman" w:hAnsi="Times New Roman"/>
          <w:sz w:val="24"/>
          <w:szCs w:val="24"/>
        </w:rPr>
      </w:pPr>
      <w:proofErr w:type="gramStart"/>
      <w:r w:rsidRPr="00A558C9">
        <w:rPr>
          <w:rFonts w:ascii="Times New Roman" w:hAnsi="Times New Roman"/>
          <w:b/>
          <w:sz w:val="24"/>
          <w:szCs w:val="24"/>
        </w:rPr>
        <w:t>REFERÊNC</w:t>
      </w:r>
      <w:r w:rsidR="00A558C9">
        <w:rPr>
          <w:rFonts w:ascii="Times New Roman" w:hAnsi="Times New Roman"/>
          <w:b/>
          <w:sz w:val="24"/>
          <w:szCs w:val="24"/>
        </w:rPr>
        <w:t xml:space="preserve">IAS </w:t>
      </w:r>
      <w:r w:rsidR="00A558C9" w:rsidRPr="006812FC">
        <w:rPr>
          <w:rFonts w:ascii="Times New Roman" w:hAnsi="Times New Roman"/>
          <w:sz w:val="24"/>
          <w:szCs w:val="24"/>
        </w:rPr>
        <w:t>...</w:t>
      </w:r>
      <w:proofErr w:type="gramEnd"/>
      <w:r w:rsidR="00A558C9" w:rsidRPr="006812FC">
        <w:rPr>
          <w:rFonts w:ascii="Times New Roman" w:hAnsi="Times New Roman"/>
          <w:sz w:val="24"/>
          <w:szCs w:val="24"/>
        </w:rPr>
        <w:t>..............</w:t>
      </w:r>
      <w:r w:rsidRPr="006812FC">
        <w:rPr>
          <w:rFonts w:ascii="Times New Roman" w:hAnsi="Times New Roman"/>
          <w:sz w:val="24"/>
          <w:szCs w:val="24"/>
        </w:rPr>
        <w:t>...........................................................</w:t>
      </w:r>
      <w:r w:rsidR="006812FC">
        <w:rPr>
          <w:rFonts w:ascii="Times New Roman" w:hAnsi="Times New Roman"/>
          <w:sz w:val="24"/>
          <w:szCs w:val="24"/>
        </w:rPr>
        <w:t>...........</w:t>
      </w:r>
      <w:r w:rsidR="00A558C9" w:rsidRPr="006812FC">
        <w:rPr>
          <w:rFonts w:ascii="Times New Roman" w:hAnsi="Times New Roman"/>
          <w:sz w:val="24"/>
          <w:szCs w:val="24"/>
        </w:rPr>
        <w:t>................</w:t>
      </w:r>
      <w:r w:rsidR="003A19D9">
        <w:rPr>
          <w:rFonts w:ascii="Times New Roman" w:hAnsi="Times New Roman"/>
          <w:sz w:val="24"/>
          <w:szCs w:val="24"/>
        </w:rPr>
        <w:t>............</w:t>
      </w:r>
      <w:r w:rsidR="00A558C9" w:rsidRPr="006812FC">
        <w:rPr>
          <w:rFonts w:ascii="Times New Roman" w:hAnsi="Times New Roman"/>
          <w:sz w:val="24"/>
          <w:szCs w:val="24"/>
        </w:rPr>
        <w:t xml:space="preserve">. </w:t>
      </w:r>
      <w:r w:rsidR="0008246B">
        <w:rPr>
          <w:rFonts w:ascii="Times New Roman" w:hAnsi="Times New Roman"/>
          <w:sz w:val="24"/>
          <w:szCs w:val="24"/>
        </w:rPr>
        <w:t>24</w:t>
      </w:r>
    </w:p>
    <w:p w:rsidR="003A19D9" w:rsidRDefault="000F5112" w:rsidP="0060162D">
      <w:pPr>
        <w:pStyle w:val="PargrafodaLista"/>
        <w:keepNext/>
        <w:spacing w:after="0" w:line="360" w:lineRule="auto"/>
        <w:ind w:left="0"/>
        <w:jc w:val="both"/>
        <w:rPr>
          <w:rFonts w:ascii="Times New Roman" w:hAnsi="Times New Roman"/>
          <w:sz w:val="24"/>
          <w:szCs w:val="24"/>
        </w:rPr>
      </w:pPr>
      <w:proofErr w:type="gramStart"/>
      <w:r>
        <w:rPr>
          <w:rFonts w:ascii="Times New Roman" w:hAnsi="Times New Roman"/>
          <w:b/>
          <w:sz w:val="24"/>
          <w:szCs w:val="24"/>
        </w:rPr>
        <w:t xml:space="preserve">APÊNDICE </w:t>
      </w:r>
      <w:r w:rsidR="003A19D9">
        <w:rPr>
          <w:rFonts w:ascii="Times New Roman" w:hAnsi="Times New Roman"/>
          <w:sz w:val="24"/>
          <w:szCs w:val="24"/>
        </w:rPr>
        <w:t>...</w:t>
      </w:r>
      <w:proofErr w:type="gramEnd"/>
      <w:r>
        <w:rPr>
          <w:rFonts w:ascii="Times New Roman" w:hAnsi="Times New Roman"/>
          <w:sz w:val="24"/>
          <w:szCs w:val="24"/>
        </w:rPr>
        <w:t>..</w:t>
      </w:r>
      <w:r w:rsidR="003A19D9">
        <w:rPr>
          <w:rFonts w:ascii="Times New Roman" w:hAnsi="Times New Roman"/>
          <w:sz w:val="24"/>
          <w:szCs w:val="24"/>
        </w:rPr>
        <w:t>........................................................................................</w:t>
      </w:r>
      <w:r w:rsidR="003059AF">
        <w:rPr>
          <w:rFonts w:ascii="Times New Roman" w:hAnsi="Times New Roman"/>
          <w:sz w:val="24"/>
          <w:szCs w:val="24"/>
        </w:rPr>
        <w:t xml:space="preserve">............................... </w:t>
      </w:r>
      <w:r w:rsidR="0008246B">
        <w:rPr>
          <w:rFonts w:ascii="Times New Roman" w:hAnsi="Times New Roman"/>
          <w:sz w:val="24"/>
          <w:szCs w:val="24"/>
        </w:rPr>
        <w:t>25</w:t>
      </w:r>
    </w:p>
    <w:p w:rsidR="00270A92" w:rsidRDefault="000F5112" w:rsidP="0060162D">
      <w:pPr>
        <w:pStyle w:val="PargrafodaLista"/>
        <w:keepNext/>
        <w:spacing w:after="0" w:line="360" w:lineRule="auto"/>
        <w:ind w:left="0"/>
        <w:jc w:val="both"/>
        <w:rPr>
          <w:rFonts w:ascii="Times New Roman" w:hAnsi="Times New Roman"/>
          <w:sz w:val="24"/>
          <w:szCs w:val="24"/>
        </w:rPr>
      </w:pPr>
      <w:r w:rsidRPr="000F5112">
        <w:rPr>
          <w:rFonts w:ascii="Times New Roman" w:hAnsi="Times New Roman"/>
          <w:b/>
          <w:sz w:val="24"/>
          <w:szCs w:val="24"/>
        </w:rPr>
        <w:t>ANEXO</w:t>
      </w:r>
      <w:proofErr w:type="gramStart"/>
      <w:r w:rsidRPr="000F5112">
        <w:rPr>
          <w:rFonts w:ascii="Times New Roman" w:hAnsi="Times New Roman"/>
          <w:b/>
          <w:sz w:val="24"/>
          <w:szCs w:val="24"/>
        </w:rPr>
        <w:t xml:space="preserve"> </w:t>
      </w:r>
      <w:r>
        <w:rPr>
          <w:rFonts w:ascii="Times New Roman" w:hAnsi="Times New Roman"/>
          <w:sz w:val="24"/>
          <w:szCs w:val="24"/>
        </w:rPr>
        <w:t xml:space="preserve"> ...</w:t>
      </w:r>
      <w:proofErr w:type="gramEnd"/>
      <w:r>
        <w:rPr>
          <w:rFonts w:ascii="Times New Roman" w:hAnsi="Times New Roman"/>
          <w:sz w:val="24"/>
          <w:szCs w:val="24"/>
        </w:rPr>
        <w:t>....</w:t>
      </w:r>
      <w:r w:rsidR="00270A92">
        <w:rPr>
          <w:rFonts w:ascii="Times New Roman" w:hAnsi="Times New Roman"/>
          <w:sz w:val="24"/>
          <w:szCs w:val="24"/>
        </w:rPr>
        <w:t>..........................................</w:t>
      </w:r>
      <w:r w:rsidR="002A1290">
        <w:rPr>
          <w:rFonts w:ascii="Times New Roman" w:hAnsi="Times New Roman"/>
          <w:sz w:val="24"/>
          <w:szCs w:val="24"/>
        </w:rPr>
        <w:t>...</w:t>
      </w:r>
      <w:r w:rsidR="00270A92">
        <w:rPr>
          <w:rFonts w:ascii="Times New Roman" w:hAnsi="Times New Roman"/>
          <w:sz w:val="24"/>
          <w:szCs w:val="24"/>
        </w:rPr>
        <w:t>...........................................</w:t>
      </w:r>
      <w:r w:rsidR="003059AF">
        <w:rPr>
          <w:rFonts w:ascii="Times New Roman" w:hAnsi="Times New Roman"/>
          <w:sz w:val="24"/>
          <w:szCs w:val="24"/>
        </w:rPr>
        <w:t>...............................</w:t>
      </w:r>
      <w:r w:rsidR="00270A92">
        <w:rPr>
          <w:rFonts w:ascii="Times New Roman" w:hAnsi="Times New Roman"/>
          <w:sz w:val="24"/>
          <w:szCs w:val="24"/>
        </w:rPr>
        <w:t>...</w:t>
      </w:r>
      <w:r w:rsidR="003059AF">
        <w:rPr>
          <w:rFonts w:ascii="Times New Roman" w:hAnsi="Times New Roman"/>
          <w:sz w:val="24"/>
          <w:szCs w:val="24"/>
        </w:rPr>
        <w:t xml:space="preserve"> </w:t>
      </w:r>
      <w:r w:rsidR="00B11FD5">
        <w:rPr>
          <w:rFonts w:ascii="Times New Roman" w:hAnsi="Times New Roman"/>
          <w:sz w:val="24"/>
          <w:szCs w:val="24"/>
        </w:rPr>
        <w:t>2</w:t>
      </w:r>
      <w:r w:rsidR="0008246B">
        <w:rPr>
          <w:rFonts w:ascii="Times New Roman" w:hAnsi="Times New Roman"/>
          <w:sz w:val="24"/>
          <w:szCs w:val="24"/>
        </w:rPr>
        <w:t>7</w:t>
      </w:r>
    </w:p>
    <w:p w:rsidR="006F6947" w:rsidRDefault="006F6947" w:rsidP="00B50681">
      <w:pPr>
        <w:pStyle w:val="PargrafodaLista"/>
        <w:keepNext/>
        <w:spacing w:after="0" w:line="360" w:lineRule="auto"/>
        <w:ind w:left="0"/>
        <w:jc w:val="both"/>
        <w:rPr>
          <w:rFonts w:ascii="Times New Roman" w:hAnsi="Times New Roman"/>
          <w:sz w:val="24"/>
          <w:szCs w:val="24"/>
        </w:rPr>
      </w:pPr>
    </w:p>
    <w:p w:rsidR="000F5112" w:rsidRDefault="000F5112" w:rsidP="00B50681">
      <w:pPr>
        <w:pStyle w:val="PargrafodaLista"/>
        <w:keepNext/>
        <w:spacing w:after="0" w:line="360" w:lineRule="auto"/>
        <w:ind w:left="0"/>
        <w:jc w:val="both"/>
        <w:rPr>
          <w:rFonts w:ascii="Times New Roman" w:hAnsi="Times New Roman"/>
          <w:sz w:val="24"/>
          <w:szCs w:val="24"/>
        </w:rPr>
      </w:pPr>
    </w:p>
    <w:p w:rsidR="000F5112" w:rsidRDefault="000F5112" w:rsidP="00B50681">
      <w:pPr>
        <w:pStyle w:val="PargrafodaLista"/>
        <w:keepNext/>
        <w:spacing w:after="0" w:line="360" w:lineRule="auto"/>
        <w:ind w:left="0"/>
        <w:jc w:val="both"/>
        <w:rPr>
          <w:rFonts w:ascii="Times New Roman" w:hAnsi="Times New Roman"/>
          <w:sz w:val="24"/>
          <w:szCs w:val="24"/>
        </w:rPr>
      </w:pPr>
    </w:p>
    <w:p w:rsidR="000F5112" w:rsidRPr="00B50681" w:rsidRDefault="000F5112" w:rsidP="00B50681">
      <w:pPr>
        <w:pStyle w:val="PargrafodaLista"/>
        <w:keepNext/>
        <w:spacing w:after="0" w:line="360" w:lineRule="auto"/>
        <w:ind w:left="0"/>
        <w:jc w:val="both"/>
        <w:rPr>
          <w:rFonts w:ascii="Times New Roman" w:hAnsi="Times New Roman"/>
          <w:sz w:val="24"/>
          <w:szCs w:val="24"/>
        </w:rPr>
        <w:sectPr w:rsidR="000F5112" w:rsidRPr="00B50681" w:rsidSect="00070C3C">
          <w:pgSz w:w="11906" w:h="16838"/>
          <w:pgMar w:top="1701" w:right="1134" w:bottom="1134" w:left="1701" w:header="709" w:footer="709" w:gutter="0"/>
          <w:pgNumType w:start="1"/>
          <w:cols w:space="708"/>
          <w:docGrid w:linePitch="360"/>
        </w:sectPr>
      </w:pPr>
    </w:p>
    <w:p w:rsidR="00AD4E33" w:rsidRPr="000876E8" w:rsidRDefault="00DE3A3A" w:rsidP="00DE3A3A">
      <w:pPr>
        <w:pStyle w:val="PargrafodaLista"/>
        <w:spacing w:line="360" w:lineRule="auto"/>
        <w:ind w:left="0"/>
        <w:jc w:val="both"/>
        <w:rPr>
          <w:rFonts w:ascii="Times New Roman" w:hAnsi="Times New Roman"/>
          <w:b/>
          <w:bCs/>
          <w:sz w:val="24"/>
          <w:szCs w:val="24"/>
        </w:rPr>
      </w:pPr>
      <w:r>
        <w:rPr>
          <w:rFonts w:ascii="Times New Roman" w:hAnsi="Times New Roman"/>
          <w:b/>
          <w:bCs/>
          <w:sz w:val="24"/>
          <w:szCs w:val="24"/>
        </w:rPr>
        <w:lastRenderedPageBreak/>
        <w:t xml:space="preserve">1. </w:t>
      </w:r>
      <w:r w:rsidR="00AD4E33" w:rsidRPr="000876E8">
        <w:rPr>
          <w:rFonts w:ascii="Times New Roman" w:hAnsi="Times New Roman"/>
          <w:b/>
          <w:bCs/>
          <w:sz w:val="24"/>
          <w:szCs w:val="24"/>
        </w:rPr>
        <w:t>INTRODUÇÃO</w:t>
      </w:r>
    </w:p>
    <w:p w:rsidR="002D4BB9" w:rsidRPr="000876E8" w:rsidRDefault="002D4BB9" w:rsidP="00DE3A3A">
      <w:pPr>
        <w:spacing w:after="0" w:line="360" w:lineRule="auto"/>
        <w:ind w:firstLine="567"/>
        <w:jc w:val="both"/>
        <w:rPr>
          <w:rFonts w:ascii="Times New Roman" w:hAnsi="Times New Roman"/>
          <w:sz w:val="24"/>
          <w:szCs w:val="24"/>
        </w:rPr>
      </w:pPr>
      <w:r w:rsidRPr="000876E8">
        <w:rPr>
          <w:rFonts w:ascii="Times New Roman" w:hAnsi="Times New Roman"/>
          <w:sz w:val="24"/>
          <w:szCs w:val="24"/>
        </w:rPr>
        <w:t>Criada oficialmente no final de 1904, no Rio de Janeiro, a feira livre caracteriza-se como uma forma de mercado varejista ao ar livre,</w:t>
      </w:r>
      <w:r w:rsidR="00422D1A" w:rsidRPr="000876E8">
        <w:rPr>
          <w:rFonts w:ascii="Times New Roman" w:hAnsi="Times New Roman"/>
          <w:sz w:val="24"/>
          <w:szCs w:val="24"/>
        </w:rPr>
        <w:t xml:space="preserve"> realizada</w:t>
      </w:r>
      <w:r w:rsidRPr="000876E8">
        <w:rPr>
          <w:rFonts w:ascii="Times New Roman" w:hAnsi="Times New Roman"/>
          <w:sz w:val="24"/>
          <w:szCs w:val="24"/>
        </w:rPr>
        <w:t xml:space="preserve"> semanalmente, organizada como serviço de utilidade pública pela municipalidade e voltada para o comércio local de gêneros alimentícios e produtos básicos (MASCARENHAS, 2008). </w:t>
      </w:r>
    </w:p>
    <w:p w:rsidR="002D4BB9" w:rsidRPr="000876E8" w:rsidRDefault="002D4BB9" w:rsidP="00DE3A3A">
      <w:pPr>
        <w:spacing w:after="0" w:line="360" w:lineRule="auto"/>
        <w:ind w:firstLine="567"/>
        <w:jc w:val="both"/>
        <w:rPr>
          <w:rFonts w:ascii="Times New Roman" w:hAnsi="Times New Roman"/>
          <w:sz w:val="24"/>
          <w:szCs w:val="24"/>
        </w:rPr>
      </w:pPr>
      <w:r w:rsidRPr="000876E8">
        <w:rPr>
          <w:rFonts w:ascii="Times New Roman" w:hAnsi="Times New Roman"/>
          <w:sz w:val="24"/>
          <w:szCs w:val="24"/>
        </w:rPr>
        <w:t>No município de João Pessoa – PB</w:t>
      </w:r>
      <w:r w:rsidR="005E555C">
        <w:rPr>
          <w:rFonts w:ascii="Times New Roman" w:hAnsi="Times New Roman"/>
          <w:sz w:val="24"/>
          <w:szCs w:val="24"/>
        </w:rPr>
        <w:t xml:space="preserve"> </w:t>
      </w:r>
      <w:r w:rsidRPr="000876E8">
        <w:rPr>
          <w:rFonts w:ascii="Times New Roman" w:hAnsi="Times New Roman"/>
          <w:sz w:val="24"/>
          <w:szCs w:val="24"/>
        </w:rPr>
        <w:t>são realizadas várias feiras livres, nos diferentes dias da semana. Juntas, no setor da comercialização de carne elas possuem mais de 100 vendedores oriundos da própria cidade e de regiões/municípios circunvizinhos.</w:t>
      </w:r>
    </w:p>
    <w:p w:rsidR="002D4BB9" w:rsidRPr="000876E8" w:rsidRDefault="002D4BB9" w:rsidP="00DE3A3A">
      <w:pPr>
        <w:spacing w:after="0" w:line="360" w:lineRule="auto"/>
        <w:ind w:firstLine="567"/>
        <w:jc w:val="both"/>
        <w:rPr>
          <w:rFonts w:ascii="Times New Roman" w:hAnsi="Times New Roman"/>
          <w:color w:val="FF0000"/>
          <w:sz w:val="24"/>
          <w:szCs w:val="24"/>
        </w:rPr>
      </w:pPr>
      <w:r w:rsidRPr="000876E8">
        <w:rPr>
          <w:rFonts w:ascii="Times New Roman" w:hAnsi="Times New Roman"/>
          <w:sz w:val="24"/>
          <w:szCs w:val="24"/>
        </w:rPr>
        <w:t>Esses locais são motivo</w:t>
      </w:r>
      <w:r w:rsidR="00124083">
        <w:rPr>
          <w:rFonts w:ascii="Times New Roman" w:hAnsi="Times New Roman"/>
          <w:sz w:val="24"/>
          <w:szCs w:val="24"/>
        </w:rPr>
        <w:t xml:space="preserve"> de preocupação e cautelas frequ</w:t>
      </w:r>
      <w:r w:rsidRPr="000876E8">
        <w:rPr>
          <w:rFonts w:ascii="Times New Roman" w:hAnsi="Times New Roman"/>
          <w:sz w:val="24"/>
          <w:szCs w:val="24"/>
        </w:rPr>
        <w:t>entes, pois resistiram às inovações contemporâneas, sem acompanhar a evolução dos mercados e dos serviços prestados ao consumidor na</w:t>
      </w:r>
      <w:r w:rsidR="00124083">
        <w:rPr>
          <w:rFonts w:ascii="Times New Roman" w:hAnsi="Times New Roman"/>
          <w:sz w:val="24"/>
          <w:szCs w:val="24"/>
        </w:rPr>
        <w:t xml:space="preserve"> comercialização de alimentos. A</w:t>
      </w:r>
      <w:r w:rsidRPr="000876E8">
        <w:rPr>
          <w:rFonts w:ascii="Times New Roman" w:hAnsi="Times New Roman"/>
          <w:sz w:val="24"/>
          <w:szCs w:val="24"/>
        </w:rPr>
        <w:t xml:space="preserve">s feiras livres, em sua grande maioria, apresentam graves problemas em virtude de suas deficiências higiênico-sanitárias. Tais condições fazem com que as feiras livres sejam consideradas locais com características específicas que possuem, em seus ambientes, situações favoráveis para o crescimento e proliferação de microrganismos (XAVIER </w:t>
      </w:r>
      <w:proofErr w:type="gramStart"/>
      <w:r w:rsidRPr="000876E8">
        <w:rPr>
          <w:rFonts w:ascii="Times New Roman" w:hAnsi="Times New Roman"/>
          <w:sz w:val="24"/>
          <w:szCs w:val="24"/>
        </w:rPr>
        <w:t>et</w:t>
      </w:r>
      <w:proofErr w:type="gramEnd"/>
      <w:r w:rsidRPr="000876E8">
        <w:rPr>
          <w:rFonts w:ascii="Times New Roman" w:hAnsi="Times New Roman"/>
          <w:sz w:val="24"/>
          <w:szCs w:val="24"/>
        </w:rPr>
        <w:t xml:space="preserve"> al, 2009).</w:t>
      </w:r>
    </w:p>
    <w:p w:rsidR="002D4BB9" w:rsidRPr="000876E8" w:rsidRDefault="002D4BB9" w:rsidP="00DE3A3A">
      <w:pPr>
        <w:spacing w:after="0" w:line="360" w:lineRule="auto"/>
        <w:ind w:firstLine="567"/>
        <w:jc w:val="both"/>
        <w:rPr>
          <w:rFonts w:ascii="Times New Roman" w:hAnsi="Times New Roman"/>
          <w:sz w:val="24"/>
          <w:szCs w:val="24"/>
        </w:rPr>
      </w:pPr>
      <w:r w:rsidRPr="000876E8">
        <w:rPr>
          <w:rFonts w:ascii="Times New Roman" w:hAnsi="Times New Roman"/>
          <w:sz w:val="24"/>
          <w:szCs w:val="24"/>
        </w:rPr>
        <w:t>Todo o tipo de gênero alimentício destinado à comercialização deve satisfazer as exigências de qualidade do consumidor, possuindo adequada aparência, além de boas condições de higiene e sanidade. Quando o alimento não apresenta adequadas condições higiênico-sanitárias, pode causar doenças veiculadas por alimentos (</w:t>
      </w:r>
      <w:proofErr w:type="spellStart"/>
      <w:r w:rsidRPr="000876E8">
        <w:rPr>
          <w:rFonts w:ascii="Times New Roman" w:hAnsi="Times New Roman"/>
          <w:sz w:val="24"/>
          <w:szCs w:val="24"/>
        </w:rPr>
        <w:t>DVAs</w:t>
      </w:r>
      <w:proofErr w:type="spellEnd"/>
      <w:r w:rsidRPr="000876E8">
        <w:rPr>
          <w:rFonts w:ascii="Times New Roman" w:hAnsi="Times New Roman"/>
          <w:sz w:val="24"/>
          <w:szCs w:val="24"/>
        </w:rPr>
        <w:t xml:space="preserve">) e </w:t>
      </w:r>
      <w:proofErr w:type="spellStart"/>
      <w:r w:rsidRPr="000876E8">
        <w:rPr>
          <w:rFonts w:ascii="Times New Roman" w:hAnsi="Times New Roman"/>
          <w:sz w:val="24"/>
          <w:szCs w:val="24"/>
        </w:rPr>
        <w:t>conseqüentemente</w:t>
      </w:r>
      <w:proofErr w:type="spellEnd"/>
      <w:r w:rsidRPr="000876E8">
        <w:rPr>
          <w:rFonts w:ascii="Times New Roman" w:hAnsi="Times New Roman"/>
          <w:sz w:val="24"/>
          <w:szCs w:val="24"/>
        </w:rPr>
        <w:t xml:space="preserve"> surtos de </w:t>
      </w:r>
      <w:proofErr w:type="spellStart"/>
      <w:r w:rsidRPr="000876E8">
        <w:rPr>
          <w:rFonts w:ascii="Times New Roman" w:hAnsi="Times New Roman"/>
          <w:sz w:val="24"/>
          <w:szCs w:val="24"/>
        </w:rPr>
        <w:t>toxinfecções</w:t>
      </w:r>
      <w:proofErr w:type="spellEnd"/>
      <w:r w:rsidRPr="000876E8">
        <w:rPr>
          <w:rFonts w:ascii="Times New Roman" w:hAnsi="Times New Roman"/>
          <w:sz w:val="24"/>
          <w:szCs w:val="24"/>
        </w:rPr>
        <w:t xml:space="preserve"> alimentares (AYRES, </w:t>
      </w:r>
      <w:proofErr w:type="gramStart"/>
      <w:r w:rsidRPr="000876E8">
        <w:rPr>
          <w:rFonts w:ascii="Times New Roman" w:hAnsi="Times New Roman"/>
          <w:sz w:val="24"/>
          <w:szCs w:val="24"/>
        </w:rPr>
        <w:t>et</w:t>
      </w:r>
      <w:proofErr w:type="gramEnd"/>
      <w:r w:rsidRPr="000876E8">
        <w:rPr>
          <w:rFonts w:ascii="Times New Roman" w:hAnsi="Times New Roman"/>
          <w:sz w:val="24"/>
          <w:szCs w:val="24"/>
        </w:rPr>
        <w:t xml:space="preserve"> al., 2003). </w:t>
      </w:r>
    </w:p>
    <w:p w:rsidR="002D4BB9" w:rsidRPr="000876E8" w:rsidRDefault="002D4BB9" w:rsidP="00DE3A3A">
      <w:pPr>
        <w:spacing w:after="0" w:line="360" w:lineRule="auto"/>
        <w:ind w:firstLine="567"/>
        <w:jc w:val="both"/>
        <w:rPr>
          <w:rFonts w:ascii="Times New Roman" w:hAnsi="Times New Roman"/>
          <w:sz w:val="24"/>
          <w:szCs w:val="24"/>
        </w:rPr>
      </w:pPr>
      <w:r w:rsidRPr="000876E8">
        <w:rPr>
          <w:rFonts w:ascii="Times New Roman" w:hAnsi="Times New Roman"/>
          <w:sz w:val="24"/>
          <w:szCs w:val="24"/>
        </w:rPr>
        <w:t>Deve-se considerar ainda que nas feiras livres, os alimentos de origem animal e seus produtos derivados, ficam expostos sob condições insalubres, sujeitos as ações diretas dos microrganismos patogênicos ou não, provenientes da contaminação do ambiente e poluição ambiental, como também de insetos, quando não estão adequadamente acondicionados ou embalados (GERMANO &amp; GERMANO, 2001). Este tipo de comércio sempre ocupa uma posição de destaque em vendas e envolvem muitas pessoas na manipulação e comercialização</w:t>
      </w:r>
      <w:r w:rsidR="00124083">
        <w:rPr>
          <w:rFonts w:ascii="Times New Roman" w:hAnsi="Times New Roman"/>
          <w:sz w:val="24"/>
          <w:szCs w:val="24"/>
        </w:rPr>
        <w:t xml:space="preserve">. A grande maioria </w:t>
      </w:r>
      <w:r w:rsidRPr="000876E8">
        <w:rPr>
          <w:rFonts w:ascii="Times New Roman" w:hAnsi="Times New Roman"/>
          <w:sz w:val="24"/>
          <w:szCs w:val="24"/>
        </w:rPr>
        <w:t xml:space="preserve">desconhece medidas básicas </w:t>
      </w:r>
      <w:r w:rsidR="00124083">
        <w:rPr>
          <w:rFonts w:ascii="Times New Roman" w:hAnsi="Times New Roman"/>
          <w:sz w:val="24"/>
          <w:szCs w:val="24"/>
        </w:rPr>
        <w:t>de higiene que devem ser</w:t>
      </w:r>
      <w:r w:rsidRPr="000876E8">
        <w:rPr>
          <w:rFonts w:ascii="Times New Roman" w:hAnsi="Times New Roman"/>
          <w:sz w:val="24"/>
          <w:szCs w:val="24"/>
        </w:rPr>
        <w:t xml:space="preserve"> empregadas em produtos alimentícios, bem como a possibilidade de serem portadores assintomáticos de microrganismos.</w:t>
      </w:r>
    </w:p>
    <w:p w:rsidR="00D14566" w:rsidRPr="000876E8" w:rsidRDefault="002D4BB9" w:rsidP="00DE3A3A">
      <w:pPr>
        <w:spacing w:after="0" w:line="360" w:lineRule="auto"/>
        <w:ind w:firstLine="567"/>
        <w:jc w:val="both"/>
        <w:rPr>
          <w:rFonts w:ascii="Times New Roman" w:hAnsi="Times New Roman"/>
          <w:color w:val="FF0000"/>
          <w:sz w:val="24"/>
          <w:szCs w:val="24"/>
        </w:rPr>
      </w:pPr>
      <w:r w:rsidRPr="000876E8">
        <w:rPr>
          <w:rFonts w:ascii="Times New Roman" w:hAnsi="Times New Roman"/>
          <w:sz w:val="24"/>
          <w:szCs w:val="24"/>
        </w:rPr>
        <w:t xml:space="preserve">A carne é um dos produtos de origem animal mais consumido como fonte protéica por todas as famílias. Mesmo que obtida de animais sadios, a qualidade da carne depende não só da microbiota natural e de contaminantes patogênicos e deterioradores, como também da </w:t>
      </w:r>
      <w:r w:rsidRPr="000876E8">
        <w:rPr>
          <w:rFonts w:ascii="Times New Roman" w:hAnsi="Times New Roman"/>
          <w:sz w:val="24"/>
          <w:szCs w:val="24"/>
        </w:rPr>
        <w:lastRenderedPageBreak/>
        <w:t xml:space="preserve">higiene no </w:t>
      </w:r>
      <w:r w:rsidR="009F642F">
        <w:rPr>
          <w:rFonts w:ascii="Times New Roman" w:hAnsi="Times New Roman"/>
          <w:sz w:val="24"/>
          <w:szCs w:val="24"/>
        </w:rPr>
        <w:t>beneficiamento</w:t>
      </w:r>
      <w:r w:rsidRPr="000876E8">
        <w:rPr>
          <w:rFonts w:ascii="Times New Roman" w:hAnsi="Times New Roman"/>
          <w:sz w:val="24"/>
          <w:szCs w:val="24"/>
        </w:rPr>
        <w:t xml:space="preserve"> e </w:t>
      </w:r>
      <w:r w:rsidR="009F642F">
        <w:rPr>
          <w:rFonts w:ascii="Times New Roman" w:hAnsi="Times New Roman"/>
          <w:sz w:val="24"/>
          <w:szCs w:val="24"/>
        </w:rPr>
        <w:t xml:space="preserve">do </w:t>
      </w:r>
      <w:r w:rsidRPr="000876E8">
        <w:rPr>
          <w:rFonts w:ascii="Times New Roman" w:hAnsi="Times New Roman"/>
          <w:sz w:val="24"/>
          <w:szCs w:val="24"/>
        </w:rPr>
        <w:t xml:space="preserve">beneficiador, pois a matéria-prima sofre deterioração protéica logo que termina o processo de rigor mortis. </w:t>
      </w:r>
    </w:p>
    <w:p w:rsidR="002D4BB9" w:rsidRPr="000876E8" w:rsidRDefault="009F642F" w:rsidP="00DE3A3A">
      <w:pPr>
        <w:spacing w:after="0" w:line="360" w:lineRule="auto"/>
        <w:ind w:firstLine="567"/>
        <w:jc w:val="both"/>
        <w:rPr>
          <w:rFonts w:ascii="Times New Roman" w:hAnsi="Times New Roman"/>
          <w:color w:val="FF0000"/>
          <w:sz w:val="24"/>
          <w:szCs w:val="24"/>
        </w:rPr>
      </w:pPr>
      <w:r>
        <w:rPr>
          <w:rFonts w:ascii="Times New Roman" w:hAnsi="Times New Roman"/>
          <w:sz w:val="24"/>
          <w:szCs w:val="24"/>
        </w:rPr>
        <w:t>A carne é um alimento que precisa</w:t>
      </w:r>
      <w:r w:rsidR="002D4BB9" w:rsidRPr="000876E8">
        <w:rPr>
          <w:rFonts w:ascii="Times New Roman" w:hAnsi="Times New Roman"/>
          <w:sz w:val="24"/>
          <w:szCs w:val="24"/>
        </w:rPr>
        <w:t xml:space="preserve"> de muito cuidado na sua </w:t>
      </w:r>
      <w:r>
        <w:rPr>
          <w:rFonts w:ascii="Times New Roman" w:hAnsi="Times New Roman"/>
          <w:sz w:val="24"/>
          <w:szCs w:val="24"/>
        </w:rPr>
        <w:t xml:space="preserve">manipulação. Para </w:t>
      </w:r>
      <w:proofErr w:type="spellStart"/>
      <w:r>
        <w:rPr>
          <w:rFonts w:ascii="Times New Roman" w:hAnsi="Times New Roman"/>
          <w:sz w:val="24"/>
          <w:szCs w:val="24"/>
        </w:rPr>
        <w:t>Fritzen</w:t>
      </w:r>
      <w:proofErr w:type="spellEnd"/>
      <w:r>
        <w:rPr>
          <w:rFonts w:ascii="Times New Roman" w:hAnsi="Times New Roman"/>
          <w:sz w:val="24"/>
          <w:szCs w:val="24"/>
        </w:rPr>
        <w:t xml:space="preserve"> </w:t>
      </w:r>
      <w:r w:rsidR="002D4BB9" w:rsidRPr="000876E8">
        <w:rPr>
          <w:rFonts w:ascii="Times New Roman" w:hAnsi="Times New Roman"/>
          <w:sz w:val="24"/>
          <w:szCs w:val="24"/>
        </w:rPr>
        <w:t xml:space="preserve">(2006), um dos fatores importantes referentes à qualidade da carne no local de venda é a higiene dos manipuladores, equipamentos e utensílios. O </w:t>
      </w:r>
      <w:r>
        <w:rPr>
          <w:rFonts w:ascii="Times New Roman" w:hAnsi="Times New Roman"/>
          <w:sz w:val="24"/>
          <w:szCs w:val="24"/>
        </w:rPr>
        <w:t>conhecimento</w:t>
      </w:r>
      <w:r w:rsidR="002D4BB9" w:rsidRPr="000876E8">
        <w:rPr>
          <w:rFonts w:ascii="Times New Roman" w:hAnsi="Times New Roman"/>
          <w:sz w:val="24"/>
          <w:szCs w:val="24"/>
        </w:rPr>
        <w:t xml:space="preserve"> desses parâmetros torna-se fundamental para indicar ações que permitam um comércio seguro desses produtos, sem riscos a saúde pública.</w:t>
      </w:r>
    </w:p>
    <w:p w:rsidR="002D4BB9" w:rsidRPr="000876E8" w:rsidRDefault="000C02DB" w:rsidP="00DE3A3A">
      <w:pPr>
        <w:spacing w:after="0" w:line="360" w:lineRule="auto"/>
        <w:ind w:firstLine="567"/>
        <w:jc w:val="both"/>
        <w:rPr>
          <w:rFonts w:ascii="Times New Roman" w:hAnsi="Times New Roman"/>
          <w:sz w:val="24"/>
          <w:szCs w:val="24"/>
        </w:rPr>
      </w:pPr>
      <w:r w:rsidRPr="000876E8">
        <w:rPr>
          <w:rFonts w:ascii="Times New Roman" w:hAnsi="Times New Roman"/>
          <w:sz w:val="24"/>
          <w:szCs w:val="24"/>
        </w:rPr>
        <w:t xml:space="preserve">Diante da importância das feiras, do comércio de carne nestas e da preocupação </w:t>
      </w:r>
      <w:r w:rsidR="007B6FFE" w:rsidRPr="000876E8">
        <w:rPr>
          <w:rFonts w:ascii="Times New Roman" w:hAnsi="Times New Roman"/>
          <w:sz w:val="24"/>
          <w:szCs w:val="24"/>
        </w:rPr>
        <w:t>com a higiene e qualidade d</w:t>
      </w:r>
      <w:r w:rsidRPr="000876E8">
        <w:rPr>
          <w:rFonts w:ascii="Times New Roman" w:hAnsi="Times New Roman"/>
          <w:sz w:val="24"/>
          <w:szCs w:val="24"/>
        </w:rPr>
        <w:t>os produtos vendidos, esse trabalho tem</w:t>
      </w:r>
      <w:r w:rsidR="007B6FFE" w:rsidRPr="000876E8">
        <w:rPr>
          <w:rFonts w:ascii="Times New Roman" w:hAnsi="Times New Roman"/>
          <w:sz w:val="24"/>
          <w:szCs w:val="24"/>
        </w:rPr>
        <w:t xml:space="preserve"> como objetivo</w:t>
      </w:r>
      <w:r w:rsidR="002D4BB9" w:rsidRPr="000876E8">
        <w:rPr>
          <w:rFonts w:ascii="Times New Roman" w:hAnsi="Times New Roman"/>
          <w:sz w:val="24"/>
          <w:szCs w:val="24"/>
        </w:rPr>
        <w:t xml:space="preserve">, </w:t>
      </w:r>
      <w:r w:rsidR="009F642F">
        <w:rPr>
          <w:rFonts w:ascii="Times New Roman" w:hAnsi="Times New Roman"/>
          <w:sz w:val="24"/>
          <w:szCs w:val="24"/>
        </w:rPr>
        <w:t>verificar</w:t>
      </w:r>
      <w:r w:rsidR="002D4BB9" w:rsidRPr="000876E8">
        <w:rPr>
          <w:rFonts w:ascii="Times New Roman" w:hAnsi="Times New Roman"/>
          <w:sz w:val="24"/>
          <w:szCs w:val="24"/>
        </w:rPr>
        <w:t xml:space="preserve"> </w:t>
      </w:r>
      <w:r w:rsidR="00151118">
        <w:rPr>
          <w:rFonts w:ascii="Times New Roman" w:hAnsi="Times New Roman"/>
          <w:sz w:val="24"/>
          <w:szCs w:val="24"/>
        </w:rPr>
        <w:t xml:space="preserve">as condições </w:t>
      </w:r>
      <w:r w:rsidR="005E555C">
        <w:rPr>
          <w:rFonts w:ascii="Times New Roman" w:hAnsi="Times New Roman"/>
          <w:sz w:val="24"/>
          <w:szCs w:val="24"/>
        </w:rPr>
        <w:t>higiênico-</w:t>
      </w:r>
      <w:r w:rsidR="002D4BB9" w:rsidRPr="000876E8">
        <w:rPr>
          <w:rFonts w:ascii="Times New Roman" w:hAnsi="Times New Roman"/>
          <w:sz w:val="24"/>
          <w:szCs w:val="24"/>
        </w:rPr>
        <w:t>sanitári</w:t>
      </w:r>
      <w:r w:rsidR="00757BEF">
        <w:rPr>
          <w:rFonts w:ascii="Times New Roman" w:hAnsi="Times New Roman"/>
          <w:sz w:val="24"/>
          <w:szCs w:val="24"/>
        </w:rPr>
        <w:t>as</w:t>
      </w:r>
      <w:r w:rsidR="002D4BB9" w:rsidRPr="000876E8">
        <w:rPr>
          <w:rFonts w:ascii="Times New Roman" w:hAnsi="Times New Roman"/>
          <w:sz w:val="24"/>
          <w:szCs w:val="24"/>
        </w:rPr>
        <w:t xml:space="preserve"> da comerciali</w:t>
      </w:r>
      <w:r w:rsidR="007B6FFE" w:rsidRPr="000876E8">
        <w:rPr>
          <w:rFonts w:ascii="Times New Roman" w:hAnsi="Times New Roman"/>
          <w:sz w:val="24"/>
          <w:szCs w:val="24"/>
        </w:rPr>
        <w:t>zação de carne nas feiras</w:t>
      </w:r>
      <w:r w:rsidR="002D4BB9" w:rsidRPr="000876E8">
        <w:rPr>
          <w:rFonts w:ascii="Times New Roman" w:hAnsi="Times New Roman"/>
          <w:sz w:val="24"/>
          <w:szCs w:val="24"/>
        </w:rPr>
        <w:t xml:space="preserve"> do município de João Pessoa</w:t>
      </w:r>
      <w:r w:rsidR="00757BEF">
        <w:rPr>
          <w:rFonts w:ascii="Times New Roman" w:hAnsi="Times New Roman"/>
          <w:sz w:val="24"/>
          <w:szCs w:val="24"/>
        </w:rPr>
        <w:t xml:space="preserve"> – PB.</w:t>
      </w:r>
    </w:p>
    <w:p w:rsidR="00DE3A3A" w:rsidRDefault="00DE3A3A">
      <w:pPr>
        <w:spacing w:after="0" w:line="240" w:lineRule="auto"/>
        <w:rPr>
          <w:rFonts w:ascii="Times New Roman" w:hAnsi="Times New Roman"/>
          <w:sz w:val="24"/>
          <w:szCs w:val="24"/>
        </w:rPr>
      </w:pPr>
      <w:r>
        <w:rPr>
          <w:rFonts w:ascii="Times New Roman" w:hAnsi="Times New Roman"/>
          <w:sz w:val="24"/>
          <w:szCs w:val="24"/>
        </w:rPr>
        <w:br w:type="page"/>
      </w:r>
    </w:p>
    <w:p w:rsidR="00AD4E33" w:rsidRDefault="00DE3A3A" w:rsidP="00893EC4">
      <w:pPr>
        <w:pStyle w:val="PargrafodaLista"/>
        <w:spacing w:after="0" w:line="360" w:lineRule="auto"/>
        <w:ind w:left="0"/>
        <w:jc w:val="both"/>
        <w:rPr>
          <w:rFonts w:ascii="Times New Roman" w:hAnsi="Times New Roman"/>
          <w:b/>
          <w:sz w:val="24"/>
          <w:szCs w:val="24"/>
        </w:rPr>
      </w:pPr>
      <w:r w:rsidRPr="00893EC4">
        <w:rPr>
          <w:rFonts w:ascii="Times New Roman" w:hAnsi="Times New Roman"/>
          <w:b/>
          <w:sz w:val="24"/>
          <w:szCs w:val="24"/>
        </w:rPr>
        <w:lastRenderedPageBreak/>
        <w:t xml:space="preserve">2. </w:t>
      </w:r>
      <w:r w:rsidR="0011176F">
        <w:rPr>
          <w:rFonts w:ascii="Times New Roman" w:hAnsi="Times New Roman"/>
          <w:b/>
          <w:sz w:val="24"/>
          <w:szCs w:val="24"/>
        </w:rPr>
        <w:t>Metodologia</w:t>
      </w:r>
    </w:p>
    <w:p w:rsidR="00893EC4" w:rsidRPr="00893EC4" w:rsidRDefault="00893EC4" w:rsidP="00893EC4">
      <w:pPr>
        <w:pStyle w:val="PargrafodaLista"/>
        <w:spacing w:after="0" w:line="360" w:lineRule="auto"/>
        <w:ind w:left="0"/>
        <w:jc w:val="both"/>
        <w:rPr>
          <w:rFonts w:ascii="Times New Roman" w:hAnsi="Times New Roman"/>
          <w:b/>
          <w:sz w:val="24"/>
          <w:szCs w:val="24"/>
        </w:rPr>
      </w:pPr>
    </w:p>
    <w:p w:rsidR="00D14566" w:rsidRPr="00893EC4" w:rsidRDefault="00DE3A3A" w:rsidP="00893EC4">
      <w:pPr>
        <w:spacing w:after="0" w:line="360" w:lineRule="auto"/>
        <w:rPr>
          <w:rFonts w:ascii="Times New Roman" w:hAnsi="Times New Roman"/>
          <w:b/>
          <w:sz w:val="24"/>
          <w:szCs w:val="24"/>
        </w:rPr>
      </w:pPr>
      <w:r w:rsidRPr="00893EC4">
        <w:rPr>
          <w:rFonts w:ascii="Times New Roman" w:hAnsi="Times New Roman"/>
          <w:b/>
          <w:sz w:val="24"/>
          <w:szCs w:val="24"/>
        </w:rPr>
        <w:t xml:space="preserve">2.1. </w:t>
      </w:r>
      <w:r w:rsidR="00DE5E54" w:rsidRPr="00893EC4">
        <w:rPr>
          <w:rFonts w:ascii="Times New Roman" w:hAnsi="Times New Roman"/>
          <w:b/>
          <w:sz w:val="24"/>
          <w:szCs w:val="24"/>
        </w:rPr>
        <w:t>Local</w:t>
      </w:r>
      <w:r w:rsidRPr="00893EC4">
        <w:rPr>
          <w:rFonts w:ascii="Times New Roman" w:hAnsi="Times New Roman"/>
          <w:b/>
          <w:sz w:val="24"/>
          <w:szCs w:val="24"/>
        </w:rPr>
        <w:t>:</w:t>
      </w:r>
    </w:p>
    <w:p w:rsidR="00757BEF" w:rsidRDefault="00D14566" w:rsidP="00757BEF">
      <w:pPr>
        <w:tabs>
          <w:tab w:val="left" w:pos="0"/>
        </w:tabs>
        <w:autoSpaceDE w:val="0"/>
        <w:autoSpaceDN w:val="0"/>
        <w:adjustRightInd w:val="0"/>
        <w:spacing w:after="0" w:line="360" w:lineRule="auto"/>
        <w:ind w:firstLine="567"/>
        <w:jc w:val="both"/>
        <w:rPr>
          <w:rFonts w:ascii="Times New Roman" w:hAnsi="Times New Roman"/>
          <w:sz w:val="24"/>
          <w:szCs w:val="24"/>
        </w:rPr>
      </w:pPr>
      <w:r w:rsidRPr="00893EC4">
        <w:rPr>
          <w:rFonts w:ascii="Times New Roman" w:hAnsi="Times New Roman"/>
          <w:sz w:val="24"/>
          <w:szCs w:val="24"/>
        </w:rPr>
        <w:t xml:space="preserve">O trabalho </w:t>
      </w:r>
      <w:r w:rsidR="00FC424E" w:rsidRPr="00893EC4">
        <w:rPr>
          <w:rFonts w:ascii="Times New Roman" w:hAnsi="Times New Roman"/>
          <w:sz w:val="24"/>
          <w:szCs w:val="24"/>
        </w:rPr>
        <w:t>foi</w:t>
      </w:r>
      <w:r w:rsidRPr="00893EC4">
        <w:rPr>
          <w:rFonts w:ascii="Times New Roman" w:hAnsi="Times New Roman"/>
          <w:sz w:val="24"/>
          <w:szCs w:val="24"/>
        </w:rPr>
        <w:t xml:space="preserve"> executado em sete</w:t>
      </w:r>
      <w:r w:rsidR="006D118C" w:rsidRPr="00893EC4">
        <w:rPr>
          <w:rFonts w:ascii="Times New Roman" w:hAnsi="Times New Roman"/>
          <w:sz w:val="24"/>
          <w:szCs w:val="24"/>
        </w:rPr>
        <w:t xml:space="preserve"> </w:t>
      </w:r>
      <w:r w:rsidR="00151118">
        <w:rPr>
          <w:rFonts w:ascii="Times New Roman" w:hAnsi="Times New Roman"/>
          <w:sz w:val="24"/>
          <w:szCs w:val="24"/>
        </w:rPr>
        <w:t>locais</w:t>
      </w:r>
      <w:r w:rsidR="00FC424E" w:rsidRPr="00893EC4">
        <w:rPr>
          <w:rFonts w:ascii="Times New Roman" w:hAnsi="Times New Roman"/>
          <w:sz w:val="24"/>
          <w:szCs w:val="24"/>
        </w:rPr>
        <w:t xml:space="preserve"> onde é feita a comercialização de carne, entre</w:t>
      </w:r>
      <w:r w:rsidRPr="00893EC4">
        <w:rPr>
          <w:rFonts w:ascii="Times New Roman" w:hAnsi="Times New Roman"/>
          <w:sz w:val="24"/>
          <w:szCs w:val="24"/>
        </w:rPr>
        <w:t xml:space="preserve"> feiras livres e mercados públicos</w:t>
      </w:r>
      <w:r w:rsidR="004B39FC" w:rsidRPr="00893EC4">
        <w:rPr>
          <w:rFonts w:ascii="Times New Roman" w:hAnsi="Times New Roman"/>
          <w:sz w:val="24"/>
          <w:szCs w:val="24"/>
        </w:rPr>
        <w:t>, sendo este</w:t>
      </w:r>
      <w:r w:rsidR="006D118C" w:rsidRPr="00893EC4">
        <w:rPr>
          <w:rFonts w:ascii="Times New Roman" w:hAnsi="Times New Roman"/>
          <w:sz w:val="24"/>
          <w:szCs w:val="24"/>
        </w:rPr>
        <w:t>s</w:t>
      </w:r>
      <w:r w:rsidR="004B39FC" w:rsidRPr="00893EC4">
        <w:rPr>
          <w:rFonts w:ascii="Times New Roman" w:hAnsi="Times New Roman"/>
          <w:sz w:val="24"/>
          <w:szCs w:val="24"/>
        </w:rPr>
        <w:t>,</w:t>
      </w:r>
      <w:r w:rsidR="006D118C" w:rsidRPr="00893EC4">
        <w:rPr>
          <w:rFonts w:ascii="Times New Roman" w:hAnsi="Times New Roman"/>
          <w:sz w:val="24"/>
          <w:szCs w:val="24"/>
        </w:rPr>
        <w:t xml:space="preserve"> Feira de Oitizeiro, Feira da Quarta-feira, Feira do Bairro dos Estados, Mercado Central, Mercado da Torre</w:t>
      </w:r>
      <w:r w:rsidR="004B39FC" w:rsidRPr="00893EC4">
        <w:rPr>
          <w:rFonts w:ascii="Times New Roman" w:hAnsi="Times New Roman"/>
          <w:sz w:val="24"/>
          <w:szCs w:val="24"/>
        </w:rPr>
        <w:t>, Mercado de Mangabeira e Mercado do Valentina</w:t>
      </w:r>
      <w:r w:rsidR="006D118C" w:rsidRPr="00893EC4">
        <w:rPr>
          <w:rFonts w:ascii="Times New Roman" w:hAnsi="Times New Roman"/>
          <w:sz w:val="24"/>
          <w:szCs w:val="24"/>
        </w:rPr>
        <w:t>,</w:t>
      </w:r>
      <w:r w:rsidRPr="00893EC4">
        <w:rPr>
          <w:rFonts w:ascii="Times New Roman" w:hAnsi="Times New Roman"/>
          <w:sz w:val="24"/>
          <w:szCs w:val="24"/>
        </w:rPr>
        <w:t xml:space="preserve"> </w:t>
      </w:r>
      <w:r w:rsidR="004B39FC" w:rsidRPr="00893EC4">
        <w:rPr>
          <w:rFonts w:ascii="Times New Roman" w:hAnsi="Times New Roman"/>
          <w:sz w:val="24"/>
          <w:szCs w:val="24"/>
        </w:rPr>
        <w:t>todos situados n</w:t>
      </w:r>
      <w:r w:rsidRPr="00893EC4">
        <w:rPr>
          <w:rFonts w:ascii="Times New Roman" w:hAnsi="Times New Roman"/>
          <w:sz w:val="24"/>
          <w:szCs w:val="24"/>
        </w:rPr>
        <w:t>o município de João Pessoa</w:t>
      </w:r>
      <w:r w:rsidR="00757BEF">
        <w:rPr>
          <w:rFonts w:ascii="Times New Roman" w:hAnsi="Times New Roman"/>
          <w:sz w:val="24"/>
          <w:szCs w:val="24"/>
        </w:rPr>
        <w:t xml:space="preserve"> – PB.</w:t>
      </w:r>
    </w:p>
    <w:p w:rsidR="00757BEF" w:rsidRDefault="00757BEF" w:rsidP="00757BEF">
      <w:pPr>
        <w:tabs>
          <w:tab w:val="left" w:pos="0"/>
        </w:tabs>
        <w:autoSpaceDE w:val="0"/>
        <w:autoSpaceDN w:val="0"/>
        <w:adjustRightInd w:val="0"/>
        <w:spacing w:after="0" w:line="360" w:lineRule="auto"/>
        <w:ind w:firstLine="567"/>
        <w:jc w:val="both"/>
        <w:rPr>
          <w:rFonts w:ascii="Times New Roman" w:hAnsi="Times New Roman"/>
          <w:sz w:val="24"/>
          <w:szCs w:val="24"/>
        </w:rPr>
      </w:pPr>
    </w:p>
    <w:p w:rsidR="0042680A" w:rsidRDefault="0042680A" w:rsidP="00757BEF">
      <w:pPr>
        <w:tabs>
          <w:tab w:val="left" w:pos="0"/>
        </w:tabs>
        <w:autoSpaceDE w:val="0"/>
        <w:autoSpaceDN w:val="0"/>
        <w:adjustRightInd w:val="0"/>
        <w:spacing w:after="0" w:line="360" w:lineRule="auto"/>
        <w:ind w:firstLine="567"/>
        <w:jc w:val="both"/>
        <w:rPr>
          <w:lang w:eastAsia="pt-BR"/>
        </w:rPr>
      </w:pPr>
      <w:r>
        <w:rPr>
          <w:noProof/>
          <w:lang w:eastAsia="pt-BR"/>
        </w:rPr>
        <w:drawing>
          <wp:inline distT="0" distB="0" distL="0" distR="0">
            <wp:extent cx="5153451" cy="4267334"/>
            <wp:effectExtent l="19050" t="0" r="9099" b="0"/>
            <wp:docPr id="6" name="Imagem 5" descr="mapa de joao pess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de joao pessoa.jpg"/>
                    <pic:cNvPicPr/>
                  </pic:nvPicPr>
                  <pic:blipFill>
                    <a:blip r:embed="rId11" cstate="print"/>
                    <a:stretch>
                      <a:fillRect/>
                    </a:stretch>
                  </pic:blipFill>
                  <pic:spPr>
                    <a:xfrm>
                      <a:off x="0" y="0"/>
                      <a:ext cx="5163735" cy="4275850"/>
                    </a:xfrm>
                    <a:prstGeom prst="rect">
                      <a:avLst/>
                    </a:prstGeom>
                  </pic:spPr>
                </pic:pic>
              </a:graphicData>
            </a:graphic>
          </wp:inline>
        </w:drawing>
      </w:r>
    </w:p>
    <w:p w:rsidR="0042680A" w:rsidRDefault="0042680A" w:rsidP="00DF73FE">
      <w:pPr>
        <w:ind w:left="567"/>
        <w:rPr>
          <w:rFonts w:ascii="Times New Roman" w:hAnsi="Times New Roman"/>
          <w:lang w:eastAsia="pt-BR"/>
        </w:rPr>
      </w:pPr>
      <w:r w:rsidRPr="0042680A">
        <w:rPr>
          <w:rFonts w:ascii="Times New Roman" w:hAnsi="Times New Roman"/>
          <w:b/>
          <w:lang w:eastAsia="pt-BR"/>
        </w:rPr>
        <w:t xml:space="preserve">Figura 1. </w:t>
      </w:r>
      <w:r w:rsidRPr="0042680A">
        <w:rPr>
          <w:rFonts w:ascii="Times New Roman" w:hAnsi="Times New Roman"/>
          <w:lang w:eastAsia="pt-BR"/>
        </w:rPr>
        <w:t>Mapa d</w:t>
      </w:r>
      <w:r w:rsidR="00734F70">
        <w:rPr>
          <w:rFonts w:ascii="Times New Roman" w:hAnsi="Times New Roman"/>
          <w:lang w:eastAsia="pt-BR"/>
        </w:rPr>
        <w:t>e localização das feiras no</w:t>
      </w:r>
      <w:r w:rsidRPr="0042680A">
        <w:rPr>
          <w:rFonts w:ascii="Times New Roman" w:hAnsi="Times New Roman"/>
          <w:lang w:eastAsia="pt-BR"/>
        </w:rPr>
        <w:t xml:space="preserve"> município de João Pessoa</w:t>
      </w:r>
      <w:r w:rsidR="00757BEF">
        <w:rPr>
          <w:rFonts w:ascii="Times New Roman" w:hAnsi="Times New Roman"/>
          <w:lang w:eastAsia="pt-BR"/>
        </w:rPr>
        <w:t xml:space="preserve"> - </w:t>
      </w:r>
      <w:r w:rsidRPr="0042680A">
        <w:rPr>
          <w:rFonts w:ascii="Times New Roman" w:hAnsi="Times New Roman"/>
          <w:lang w:eastAsia="pt-BR"/>
        </w:rPr>
        <w:t xml:space="preserve">PB. 1- </w:t>
      </w:r>
      <w:r w:rsidR="00094862">
        <w:rPr>
          <w:rFonts w:ascii="Times New Roman" w:hAnsi="Times New Roman"/>
          <w:lang w:eastAsia="pt-BR"/>
        </w:rPr>
        <w:t xml:space="preserve">Feira do </w:t>
      </w:r>
      <w:r w:rsidRPr="0042680A">
        <w:rPr>
          <w:rFonts w:ascii="Times New Roman" w:hAnsi="Times New Roman"/>
          <w:lang w:eastAsia="pt-BR"/>
        </w:rPr>
        <w:t>Bairro dos Estados; 2-</w:t>
      </w:r>
      <w:r w:rsidR="00094862">
        <w:rPr>
          <w:rFonts w:ascii="Times New Roman" w:hAnsi="Times New Roman"/>
          <w:lang w:eastAsia="pt-BR"/>
        </w:rPr>
        <w:t xml:space="preserve"> Mercado Central</w:t>
      </w:r>
      <w:r w:rsidRPr="0042680A">
        <w:rPr>
          <w:rFonts w:ascii="Times New Roman" w:hAnsi="Times New Roman"/>
          <w:lang w:eastAsia="pt-BR"/>
        </w:rPr>
        <w:t xml:space="preserve">; 3- </w:t>
      </w:r>
      <w:r w:rsidR="00094862">
        <w:rPr>
          <w:rFonts w:ascii="Times New Roman" w:hAnsi="Times New Roman"/>
          <w:lang w:eastAsia="pt-BR"/>
        </w:rPr>
        <w:t xml:space="preserve">Mercado da </w:t>
      </w:r>
      <w:r w:rsidRPr="0042680A">
        <w:rPr>
          <w:rFonts w:ascii="Times New Roman" w:hAnsi="Times New Roman"/>
          <w:lang w:eastAsia="pt-BR"/>
        </w:rPr>
        <w:t xml:space="preserve">Torre; 4- </w:t>
      </w:r>
      <w:r w:rsidR="00094862">
        <w:rPr>
          <w:rFonts w:ascii="Times New Roman" w:hAnsi="Times New Roman"/>
          <w:lang w:eastAsia="pt-BR"/>
        </w:rPr>
        <w:t>Feira da Quarta- feira</w:t>
      </w:r>
      <w:r w:rsidRPr="0042680A">
        <w:rPr>
          <w:rFonts w:ascii="Times New Roman" w:hAnsi="Times New Roman"/>
          <w:lang w:eastAsia="pt-BR"/>
        </w:rPr>
        <w:t xml:space="preserve">; 5- </w:t>
      </w:r>
      <w:r w:rsidR="00094862">
        <w:rPr>
          <w:rFonts w:ascii="Times New Roman" w:hAnsi="Times New Roman"/>
          <w:lang w:eastAsia="pt-BR"/>
        </w:rPr>
        <w:t xml:space="preserve">Feira de </w:t>
      </w:r>
      <w:r w:rsidRPr="0042680A">
        <w:rPr>
          <w:rFonts w:ascii="Times New Roman" w:hAnsi="Times New Roman"/>
          <w:lang w:eastAsia="pt-BR"/>
        </w:rPr>
        <w:t>Oitizeiro; 6-</w:t>
      </w:r>
      <w:r w:rsidR="00094862">
        <w:rPr>
          <w:rFonts w:ascii="Times New Roman" w:hAnsi="Times New Roman"/>
          <w:lang w:eastAsia="pt-BR"/>
        </w:rPr>
        <w:t>Mercado de</w:t>
      </w:r>
      <w:r w:rsidRPr="0042680A">
        <w:rPr>
          <w:rFonts w:ascii="Times New Roman" w:hAnsi="Times New Roman"/>
          <w:lang w:eastAsia="pt-BR"/>
        </w:rPr>
        <w:t xml:space="preserve"> Mangabeira; 7-</w:t>
      </w:r>
      <w:r w:rsidR="00094862">
        <w:rPr>
          <w:rFonts w:ascii="Times New Roman" w:hAnsi="Times New Roman"/>
          <w:lang w:eastAsia="pt-BR"/>
        </w:rPr>
        <w:t xml:space="preserve"> Mercado do</w:t>
      </w:r>
      <w:r w:rsidRPr="0042680A">
        <w:rPr>
          <w:rFonts w:ascii="Times New Roman" w:hAnsi="Times New Roman"/>
          <w:lang w:eastAsia="pt-BR"/>
        </w:rPr>
        <w:t xml:space="preserve"> Valentina.</w:t>
      </w:r>
    </w:p>
    <w:p w:rsidR="00DF73FE" w:rsidRDefault="00DF73FE" w:rsidP="00DF73FE">
      <w:pPr>
        <w:ind w:left="567"/>
        <w:rPr>
          <w:rFonts w:ascii="Times New Roman" w:hAnsi="Times New Roman"/>
          <w:lang w:eastAsia="pt-BR"/>
        </w:rPr>
      </w:pPr>
    </w:p>
    <w:p w:rsidR="00DE3A3A" w:rsidRPr="00BE4701" w:rsidRDefault="00DF73FE" w:rsidP="00BE4701">
      <w:pPr>
        <w:tabs>
          <w:tab w:val="left" w:pos="0"/>
        </w:tabs>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Foi </w:t>
      </w:r>
      <w:r w:rsidRPr="000876E8">
        <w:rPr>
          <w:rFonts w:ascii="Times New Roman" w:hAnsi="Times New Roman"/>
          <w:sz w:val="24"/>
          <w:szCs w:val="24"/>
        </w:rPr>
        <w:t>observa</w:t>
      </w:r>
      <w:r>
        <w:rPr>
          <w:rFonts w:ascii="Times New Roman" w:hAnsi="Times New Roman"/>
          <w:sz w:val="24"/>
          <w:szCs w:val="24"/>
        </w:rPr>
        <w:t>do</w:t>
      </w:r>
      <w:r w:rsidRPr="000876E8">
        <w:rPr>
          <w:rFonts w:ascii="Times New Roman" w:hAnsi="Times New Roman"/>
          <w:sz w:val="24"/>
          <w:szCs w:val="24"/>
        </w:rPr>
        <w:t xml:space="preserve"> que das feiras analisadas a única que funciona apenas um único dia da se</w:t>
      </w:r>
      <w:r>
        <w:rPr>
          <w:rFonts w:ascii="Times New Roman" w:hAnsi="Times New Roman"/>
          <w:sz w:val="24"/>
          <w:szCs w:val="24"/>
        </w:rPr>
        <w:t>mana é a Feira de Quarta-feira</w:t>
      </w:r>
      <w:r w:rsidRPr="000876E8">
        <w:rPr>
          <w:rFonts w:ascii="Times New Roman" w:hAnsi="Times New Roman"/>
          <w:sz w:val="24"/>
          <w:szCs w:val="24"/>
        </w:rPr>
        <w:t>, no Bairro de Jaguaribe, as outras funcionam todos os dias da semana, mas com maior número de feirantes e clientes aos sábados</w:t>
      </w:r>
      <w:r>
        <w:rPr>
          <w:rFonts w:ascii="Times New Roman" w:hAnsi="Times New Roman"/>
          <w:sz w:val="24"/>
          <w:szCs w:val="24"/>
        </w:rPr>
        <w:t>. N</w:t>
      </w:r>
      <w:r w:rsidRPr="000876E8">
        <w:rPr>
          <w:rFonts w:ascii="Times New Roman" w:hAnsi="Times New Roman"/>
          <w:sz w:val="24"/>
          <w:szCs w:val="24"/>
        </w:rPr>
        <w:t>os dias de funcionamento, grande parte dos feirantes da</w:t>
      </w:r>
      <w:r>
        <w:rPr>
          <w:rFonts w:ascii="Times New Roman" w:hAnsi="Times New Roman"/>
          <w:sz w:val="24"/>
          <w:szCs w:val="24"/>
        </w:rPr>
        <w:t>va</w:t>
      </w:r>
      <w:r w:rsidRPr="000876E8">
        <w:rPr>
          <w:rFonts w:ascii="Times New Roman" w:hAnsi="Times New Roman"/>
          <w:sz w:val="24"/>
          <w:szCs w:val="24"/>
        </w:rPr>
        <w:t xml:space="preserve"> inicio as suas atividades por volta das seis horas da manhã e encerrando por volta das 15 horas.</w:t>
      </w:r>
    </w:p>
    <w:p w:rsidR="00D14566" w:rsidRPr="000876E8" w:rsidRDefault="00DE3A3A" w:rsidP="00893EC4">
      <w:pPr>
        <w:spacing w:after="0" w:line="360" w:lineRule="auto"/>
        <w:jc w:val="both"/>
        <w:rPr>
          <w:rFonts w:ascii="Times New Roman" w:hAnsi="Times New Roman"/>
          <w:b/>
          <w:sz w:val="24"/>
          <w:szCs w:val="24"/>
        </w:rPr>
      </w:pPr>
      <w:r>
        <w:rPr>
          <w:rFonts w:ascii="Times New Roman" w:hAnsi="Times New Roman"/>
          <w:b/>
          <w:sz w:val="24"/>
          <w:szCs w:val="24"/>
        </w:rPr>
        <w:lastRenderedPageBreak/>
        <w:t xml:space="preserve">2.2. </w:t>
      </w:r>
      <w:r w:rsidR="00D14566" w:rsidRPr="000876E8">
        <w:rPr>
          <w:rFonts w:ascii="Times New Roman" w:hAnsi="Times New Roman"/>
          <w:b/>
          <w:sz w:val="24"/>
          <w:szCs w:val="24"/>
        </w:rPr>
        <w:t>A</w:t>
      </w:r>
      <w:r w:rsidR="00DE5E54" w:rsidRPr="000876E8">
        <w:rPr>
          <w:rFonts w:ascii="Times New Roman" w:hAnsi="Times New Roman"/>
          <w:b/>
          <w:sz w:val="24"/>
          <w:szCs w:val="24"/>
        </w:rPr>
        <w:t>mostragem</w:t>
      </w:r>
      <w:r>
        <w:rPr>
          <w:rFonts w:ascii="Times New Roman" w:hAnsi="Times New Roman"/>
          <w:b/>
          <w:sz w:val="24"/>
          <w:szCs w:val="24"/>
        </w:rPr>
        <w:t>:</w:t>
      </w:r>
    </w:p>
    <w:p w:rsidR="00D14566" w:rsidRDefault="00893EC4" w:rsidP="00893EC4">
      <w:pPr>
        <w:spacing w:after="0" w:line="360" w:lineRule="auto"/>
        <w:ind w:firstLine="567"/>
        <w:jc w:val="both"/>
        <w:rPr>
          <w:rFonts w:ascii="Times New Roman" w:hAnsi="Times New Roman"/>
          <w:sz w:val="24"/>
          <w:szCs w:val="24"/>
        </w:rPr>
      </w:pPr>
      <w:r>
        <w:rPr>
          <w:rFonts w:ascii="Times New Roman" w:hAnsi="Times New Roman"/>
          <w:sz w:val="24"/>
          <w:szCs w:val="24"/>
        </w:rPr>
        <w:t>E</w:t>
      </w:r>
      <w:r w:rsidR="00422D1A" w:rsidRPr="000876E8">
        <w:rPr>
          <w:rFonts w:ascii="Times New Roman" w:hAnsi="Times New Roman"/>
          <w:sz w:val="24"/>
          <w:szCs w:val="24"/>
        </w:rPr>
        <w:t>ntre o mês de deze</w:t>
      </w:r>
      <w:r w:rsidR="00151118">
        <w:rPr>
          <w:rFonts w:ascii="Times New Roman" w:hAnsi="Times New Roman"/>
          <w:sz w:val="24"/>
          <w:szCs w:val="24"/>
        </w:rPr>
        <w:t xml:space="preserve">mbro de 2013 e janeiro de 2014, </w:t>
      </w:r>
      <w:r w:rsidR="00A56CF7">
        <w:rPr>
          <w:rFonts w:ascii="Times New Roman" w:hAnsi="Times New Roman"/>
          <w:sz w:val="24"/>
          <w:szCs w:val="24"/>
        </w:rPr>
        <w:t>fo</w:t>
      </w:r>
      <w:r w:rsidR="00422D1A" w:rsidRPr="000876E8">
        <w:rPr>
          <w:rFonts w:ascii="Times New Roman" w:hAnsi="Times New Roman"/>
          <w:sz w:val="24"/>
          <w:szCs w:val="24"/>
        </w:rPr>
        <w:t>ram obtidas</w:t>
      </w:r>
      <w:r w:rsidR="004B39FC" w:rsidRPr="000876E8">
        <w:rPr>
          <w:rFonts w:ascii="Times New Roman" w:hAnsi="Times New Roman"/>
          <w:sz w:val="24"/>
          <w:szCs w:val="24"/>
        </w:rPr>
        <w:t xml:space="preserve"> </w:t>
      </w:r>
      <w:r w:rsidR="00151118">
        <w:rPr>
          <w:rFonts w:ascii="Times New Roman" w:hAnsi="Times New Roman"/>
          <w:sz w:val="24"/>
          <w:szCs w:val="24"/>
        </w:rPr>
        <w:t xml:space="preserve">121 de amostras </w:t>
      </w:r>
      <w:r w:rsidR="00D14566" w:rsidRPr="000876E8">
        <w:rPr>
          <w:rFonts w:ascii="Times New Roman" w:hAnsi="Times New Roman"/>
          <w:sz w:val="24"/>
          <w:szCs w:val="24"/>
        </w:rPr>
        <w:t>através</w:t>
      </w:r>
      <w:r w:rsidR="004B39FC" w:rsidRPr="000876E8">
        <w:rPr>
          <w:rFonts w:ascii="Times New Roman" w:hAnsi="Times New Roman"/>
          <w:sz w:val="24"/>
          <w:szCs w:val="24"/>
        </w:rPr>
        <w:t xml:space="preserve"> </w:t>
      </w:r>
      <w:r w:rsidR="00D14566" w:rsidRPr="000876E8">
        <w:rPr>
          <w:rFonts w:ascii="Times New Roman" w:hAnsi="Times New Roman"/>
          <w:sz w:val="24"/>
          <w:szCs w:val="24"/>
        </w:rPr>
        <w:t xml:space="preserve">de um questionário aplicado nos boxes e barracas que </w:t>
      </w:r>
      <w:r w:rsidR="00151118">
        <w:rPr>
          <w:rFonts w:ascii="Times New Roman" w:hAnsi="Times New Roman"/>
          <w:sz w:val="24"/>
          <w:szCs w:val="24"/>
        </w:rPr>
        <w:t>comercializam carne bovina, caprina, ovina, suína ou</w:t>
      </w:r>
      <w:r w:rsidR="00D14566" w:rsidRPr="000876E8">
        <w:rPr>
          <w:rFonts w:ascii="Times New Roman" w:hAnsi="Times New Roman"/>
          <w:sz w:val="24"/>
          <w:szCs w:val="24"/>
        </w:rPr>
        <w:t xml:space="preserve"> frango, todas localizadas dentro das feiras livres ou mercados púbicos, permitindo o livre acesso de animais e pessoas.</w:t>
      </w:r>
    </w:p>
    <w:p w:rsidR="00893EC4" w:rsidRPr="000876E8" w:rsidRDefault="00893EC4" w:rsidP="00893EC4">
      <w:pPr>
        <w:spacing w:after="0" w:line="360" w:lineRule="auto"/>
        <w:ind w:firstLine="567"/>
        <w:jc w:val="both"/>
        <w:rPr>
          <w:rFonts w:ascii="Times New Roman" w:hAnsi="Times New Roman"/>
          <w:sz w:val="24"/>
          <w:szCs w:val="24"/>
        </w:rPr>
      </w:pPr>
    </w:p>
    <w:p w:rsidR="00D14566" w:rsidRPr="000876E8" w:rsidRDefault="00DE3A3A" w:rsidP="00893EC4">
      <w:pPr>
        <w:spacing w:after="0" w:line="360" w:lineRule="auto"/>
        <w:jc w:val="both"/>
        <w:rPr>
          <w:rFonts w:ascii="Times New Roman" w:hAnsi="Times New Roman"/>
          <w:b/>
          <w:sz w:val="24"/>
          <w:szCs w:val="24"/>
        </w:rPr>
      </w:pPr>
      <w:r>
        <w:rPr>
          <w:rFonts w:ascii="Times New Roman" w:hAnsi="Times New Roman"/>
          <w:b/>
          <w:sz w:val="24"/>
          <w:szCs w:val="24"/>
        </w:rPr>
        <w:t xml:space="preserve">2.3. </w:t>
      </w:r>
      <w:r w:rsidR="00D14566" w:rsidRPr="000876E8">
        <w:rPr>
          <w:rFonts w:ascii="Times New Roman" w:hAnsi="Times New Roman"/>
          <w:b/>
          <w:sz w:val="24"/>
          <w:szCs w:val="24"/>
        </w:rPr>
        <w:t>Q</w:t>
      </w:r>
      <w:r w:rsidR="00DE5E54" w:rsidRPr="000876E8">
        <w:rPr>
          <w:rFonts w:ascii="Times New Roman" w:hAnsi="Times New Roman"/>
          <w:b/>
          <w:sz w:val="24"/>
          <w:szCs w:val="24"/>
        </w:rPr>
        <w:t>uestionário</w:t>
      </w:r>
      <w:r>
        <w:rPr>
          <w:rFonts w:ascii="Times New Roman" w:hAnsi="Times New Roman"/>
          <w:b/>
          <w:sz w:val="24"/>
          <w:szCs w:val="24"/>
        </w:rPr>
        <w:t>:</w:t>
      </w:r>
    </w:p>
    <w:p w:rsidR="00D14566" w:rsidRDefault="00D14566" w:rsidP="00893EC4">
      <w:pPr>
        <w:spacing w:after="0" w:line="360" w:lineRule="auto"/>
        <w:ind w:firstLine="567"/>
        <w:jc w:val="both"/>
        <w:rPr>
          <w:rFonts w:ascii="Times New Roman" w:hAnsi="Times New Roman"/>
          <w:sz w:val="24"/>
          <w:szCs w:val="24"/>
        </w:rPr>
      </w:pPr>
      <w:r w:rsidRPr="000876E8">
        <w:rPr>
          <w:rFonts w:ascii="Times New Roman" w:hAnsi="Times New Roman"/>
          <w:sz w:val="24"/>
          <w:szCs w:val="24"/>
        </w:rPr>
        <w:t xml:space="preserve">Para a avaliação das condições higiênico-sanitárias </w:t>
      </w:r>
      <w:r w:rsidR="00FC424E" w:rsidRPr="000876E8">
        <w:rPr>
          <w:rFonts w:ascii="Times New Roman" w:hAnsi="Times New Roman"/>
          <w:sz w:val="24"/>
          <w:szCs w:val="24"/>
        </w:rPr>
        <w:t>foi</w:t>
      </w:r>
      <w:r w:rsidRPr="000876E8">
        <w:rPr>
          <w:rFonts w:ascii="Times New Roman" w:hAnsi="Times New Roman"/>
          <w:sz w:val="24"/>
          <w:szCs w:val="24"/>
        </w:rPr>
        <w:t xml:space="preserve"> aplicado um questionário</w:t>
      </w:r>
      <w:r w:rsidR="00965B05">
        <w:rPr>
          <w:rFonts w:ascii="Times New Roman" w:hAnsi="Times New Roman"/>
          <w:sz w:val="24"/>
          <w:szCs w:val="24"/>
        </w:rPr>
        <w:t xml:space="preserve"> (Apêndice</w:t>
      </w:r>
      <w:r w:rsidR="00A56CF7">
        <w:rPr>
          <w:rFonts w:ascii="Times New Roman" w:hAnsi="Times New Roman"/>
          <w:sz w:val="24"/>
          <w:szCs w:val="24"/>
        </w:rPr>
        <w:t>)</w:t>
      </w:r>
      <w:r w:rsidRPr="000876E8">
        <w:rPr>
          <w:rFonts w:ascii="Times New Roman" w:hAnsi="Times New Roman"/>
          <w:sz w:val="24"/>
          <w:szCs w:val="24"/>
        </w:rPr>
        <w:t xml:space="preserve"> adaptado da RDC n. 216 (BRASIL, 1997; BRASIL, 2004</w:t>
      </w:r>
      <w:r w:rsidR="00151118">
        <w:rPr>
          <w:rFonts w:ascii="Times New Roman" w:hAnsi="Times New Roman"/>
          <w:sz w:val="24"/>
          <w:szCs w:val="24"/>
        </w:rPr>
        <w:t xml:space="preserve"> – Anexo</w:t>
      </w:r>
      <w:r w:rsidRPr="000876E8">
        <w:rPr>
          <w:rFonts w:ascii="Times New Roman" w:hAnsi="Times New Roman"/>
          <w:sz w:val="24"/>
          <w:szCs w:val="24"/>
        </w:rPr>
        <w:t xml:space="preserve">). </w:t>
      </w:r>
      <w:r w:rsidR="00422D1A" w:rsidRPr="000876E8">
        <w:rPr>
          <w:rFonts w:ascii="Times New Roman" w:hAnsi="Times New Roman"/>
          <w:sz w:val="24"/>
          <w:szCs w:val="24"/>
        </w:rPr>
        <w:t>Foram</w:t>
      </w:r>
      <w:r w:rsidRPr="000876E8">
        <w:rPr>
          <w:rFonts w:ascii="Times New Roman" w:hAnsi="Times New Roman"/>
          <w:sz w:val="24"/>
          <w:szCs w:val="24"/>
        </w:rPr>
        <w:t xml:space="preserve"> abordados os aspectos como: </w:t>
      </w:r>
      <w:r w:rsidR="00151118">
        <w:rPr>
          <w:rFonts w:ascii="Times New Roman" w:hAnsi="Times New Roman"/>
          <w:sz w:val="24"/>
          <w:szCs w:val="24"/>
        </w:rPr>
        <w:t>escolaridade</w:t>
      </w:r>
      <w:r w:rsidRPr="000876E8">
        <w:rPr>
          <w:rFonts w:ascii="Times New Roman" w:hAnsi="Times New Roman"/>
          <w:sz w:val="24"/>
          <w:szCs w:val="24"/>
        </w:rPr>
        <w:t xml:space="preserve">, condições das instalações e dos equipamentos e utensílios (conservação, limpeza e funcionamento dos materiais), higiene pessoal (vestuário e hábitos higiênicos) e matéria-prima (exposição). </w:t>
      </w:r>
      <w:r w:rsidR="00FC424E" w:rsidRPr="000876E8">
        <w:rPr>
          <w:rFonts w:ascii="Times New Roman" w:hAnsi="Times New Roman"/>
          <w:sz w:val="24"/>
          <w:szCs w:val="24"/>
        </w:rPr>
        <w:t>O questionário foi</w:t>
      </w:r>
      <w:r w:rsidR="00422D1A" w:rsidRPr="000876E8">
        <w:rPr>
          <w:rFonts w:ascii="Times New Roman" w:hAnsi="Times New Roman"/>
          <w:sz w:val="24"/>
          <w:szCs w:val="24"/>
        </w:rPr>
        <w:t xml:space="preserve"> aplicado </w:t>
      </w:r>
      <w:r w:rsidR="000C6AA0">
        <w:rPr>
          <w:rFonts w:ascii="Times New Roman" w:hAnsi="Times New Roman"/>
          <w:sz w:val="24"/>
          <w:szCs w:val="24"/>
        </w:rPr>
        <w:t>após o consentimento do</w:t>
      </w:r>
      <w:r w:rsidR="00422D1A" w:rsidRPr="000876E8">
        <w:rPr>
          <w:rFonts w:ascii="Times New Roman" w:hAnsi="Times New Roman"/>
          <w:sz w:val="24"/>
          <w:szCs w:val="24"/>
        </w:rPr>
        <w:t xml:space="preserve"> </w:t>
      </w:r>
      <w:r w:rsidRPr="000876E8">
        <w:rPr>
          <w:rFonts w:ascii="Times New Roman" w:hAnsi="Times New Roman"/>
          <w:sz w:val="24"/>
          <w:szCs w:val="24"/>
        </w:rPr>
        <w:t>entrevistado.</w:t>
      </w:r>
    </w:p>
    <w:p w:rsidR="00893EC4" w:rsidRPr="000876E8" w:rsidRDefault="00893EC4" w:rsidP="00893EC4">
      <w:pPr>
        <w:spacing w:after="0" w:line="360" w:lineRule="auto"/>
        <w:ind w:firstLine="567"/>
        <w:jc w:val="both"/>
        <w:rPr>
          <w:rFonts w:ascii="Times New Roman" w:hAnsi="Times New Roman"/>
          <w:sz w:val="24"/>
          <w:szCs w:val="24"/>
        </w:rPr>
      </w:pPr>
    </w:p>
    <w:p w:rsidR="00D14566" w:rsidRPr="000876E8" w:rsidRDefault="00DE3A3A" w:rsidP="00893EC4">
      <w:pPr>
        <w:spacing w:after="0" w:line="360" w:lineRule="auto"/>
        <w:jc w:val="both"/>
        <w:rPr>
          <w:rFonts w:ascii="Times New Roman" w:hAnsi="Times New Roman"/>
          <w:b/>
          <w:sz w:val="24"/>
          <w:szCs w:val="24"/>
        </w:rPr>
      </w:pPr>
      <w:r>
        <w:rPr>
          <w:rFonts w:ascii="Times New Roman" w:hAnsi="Times New Roman"/>
          <w:b/>
          <w:sz w:val="24"/>
          <w:szCs w:val="24"/>
        </w:rPr>
        <w:t xml:space="preserve">2.4. </w:t>
      </w:r>
      <w:r w:rsidR="00D14566" w:rsidRPr="000876E8">
        <w:rPr>
          <w:rFonts w:ascii="Times New Roman" w:hAnsi="Times New Roman"/>
          <w:b/>
          <w:sz w:val="24"/>
          <w:szCs w:val="24"/>
        </w:rPr>
        <w:t>A</w:t>
      </w:r>
      <w:r w:rsidR="00DE5E54" w:rsidRPr="000876E8">
        <w:rPr>
          <w:rFonts w:ascii="Times New Roman" w:hAnsi="Times New Roman"/>
          <w:b/>
          <w:sz w:val="24"/>
          <w:szCs w:val="24"/>
        </w:rPr>
        <w:t xml:space="preserve">nálise dos </w:t>
      </w:r>
      <w:r>
        <w:rPr>
          <w:rFonts w:ascii="Times New Roman" w:hAnsi="Times New Roman"/>
          <w:b/>
          <w:sz w:val="24"/>
          <w:szCs w:val="24"/>
        </w:rPr>
        <w:t>dados</w:t>
      </w:r>
    </w:p>
    <w:p w:rsidR="00D14566" w:rsidRPr="000876E8" w:rsidRDefault="00DF7A2D" w:rsidP="00893EC4">
      <w:pPr>
        <w:spacing w:after="0" w:line="360" w:lineRule="auto"/>
        <w:ind w:firstLine="708"/>
        <w:jc w:val="both"/>
        <w:rPr>
          <w:rFonts w:ascii="Times New Roman" w:hAnsi="Times New Roman"/>
          <w:sz w:val="24"/>
          <w:szCs w:val="24"/>
        </w:rPr>
      </w:pPr>
      <w:r w:rsidRPr="000876E8">
        <w:rPr>
          <w:rFonts w:ascii="Times New Roman" w:hAnsi="Times New Roman"/>
          <w:color w:val="000000"/>
          <w:sz w:val="24"/>
          <w:szCs w:val="24"/>
        </w:rPr>
        <w:t>Para análise dos resultados foi utilizado o programa Excel para Wind</w:t>
      </w:r>
      <w:r w:rsidR="00965B05">
        <w:rPr>
          <w:rFonts w:ascii="Times New Roman" w:hAnsi="Times New Roman"/>
          <w:color w:val="000000"/>
          <w:sz w:val="24"/>
          <w:szCs w:val="24"/>
        </w:rPr>
        <w:t>ows para verificar a frequ</w:t>
      </w:r>
      <w:r w:rsidR="00DE5E54" w:rsidRPr="000876E8">
        <w:rPr>
          <w:rFonts w:ascii="Times New Roman" w:hAnsi="Times New Roman"/>
          <w:color w:val="000000"/>
          <w:sz w:val="24"/>
          <w:szCs w:val="24"/>
        </w:rPr>
        <w:t>ência</w:t>
      </w:r>
      <w:r w:rsidRPr="000876E8">
        <w:rPr>
          <w:rFonts w:ascii="Times New Roman" w:hAnsi="Times New Roman"/>
          <w:color w:val="000000"/>
          <w:sz w:val="24"/>
          <w:szCs w:val="24"/>
        </w:rPr>
        <w:t xml:space="preserve"> e a média dos dados obtidos.</w:t>
      </w:r>
    </w:p>
    <w:p w:rsidR="0042680A" w:rsidRDefault="0042680A">
      <w:pPr>
        <w:spacing w:after="0" w:line="240" w:lineRule="auto"/>
        <w:rPr>
          <w:rFonts w:ascii="Times New Roman" w:hAnsi="Times New Roman"/>
          <w:sz w:val="24"/>
          <w:szCs w:val="24"/>
        </w:rPr>
      </w:pPr>
      <w:r>
        <w:rPr>
          <w:rFonts w:ascii="Times New Roman" w:hAnsi="Times New Roman"/>
          <w:sz w:val="24"/>
          <w:szCs w:val="24"/>
        </w:rPr>
        <w:br w:type="page"/>
      </w:r>
    </w:p>
    <w:p w:rsidR="00AD4E33" w:rsidRDefault="00DE3A3A" w:rsidP="00893EC4">
      <w:pPr>
        <w:pStyle w:val="PargrafodaLista"/>
        <w:tabs>
          <w:tab w:val="left" w:pos="0"/>
        </w:tabs>
        <w:autoSpaceDE w:val="0"/>
        <w:autoSpaceDN w:val="0"/>
        <w:adjustRightInd w:val="0"/>
        <w:spacing w:after="0" w:line="360" w:lineRule="auto"/>
        <w:ind w:left="0"/>
        <w:jc w:val="both"/>
        <w:rPr>
          <w:rFonts w:ascii="Times New Roman" w:hAnsi="Times New Roman"/>
          <w:b/>
          <w:sz w:val="24"/>
          <w:szCs w:val="24"/>
        </w:rPr>
      </w:pPr>
      <w:r>
        <w:rPr>
          <w:rFonts w:ascii="Times New Roman" w:hAnsi="Times New Roman"/>
          <w:b/>
          <w:sz w:val="24"/>
          <w:szCs w:val="24"/>
        </w:rPr>
        <w:lastRenderedPageBreak/>
        <w:t xml:space="preserve">3. </w:t>
      </w:r>
      <w:r w:rsidR="00AD4E33" w:rsidRPr="000876E8">
        <w:rPr>
          <w:rFonts w:ascii="Times New Roman" w:hAnsi="Times New Roman"/>
          <w:b/>
          <w:sz w:val="24"/>
          <w:szCs w:val="24"/>
        </w:rPr>
        <w:t>RESULTADOS</w:t>
      </w:r>
      <w:r w:rsidR="00D358EF" w:rsidRPr="000876E8">
        <w:rPr>
          <w:rFonts w:ascii="Times New Roman" w:hAnsi="Times New Roman"/>
          <w:b/>
          <w:sz w:val="24"/>
          <w:szCs w:val="24"/>
        </w:rPr>
        <w:t xml:space="preserve"> E </w:t>
      </w:r>
      <w:r w:rsidR="00B11FD5">
        <w:rPr>
          <w:rFonts w:ascii="Times New Roman" w:hAnsi="Times New Roman"/>
          <w:b/>
          <w:sz w:val="24"/>
          <w:szCs w:val="24"/>
        </w:rPr>
        <w:t>DISCUSSÃ</w:t>
      </w:r>
      <w:r w:rsidR="00AD4E33" w:rsidRPr="000876E8">
        <w:rPr>
          <w:rFonts w:ascii="Times New Roman" w:hAnsi="Times New Roman"/>
          <w:b/>
          <w:sz w:val="24"/>
          <w:szCs w:val="24"/>
        </w:rPr>
        <w:t>O</w:t>
      </w:r>
    </w:p>
    <w:p w:rsidR="00893EC4" w:rsidRPr="000876E8" w:rsidRDefault="00893EC4" w:rsidP="00893EC4">
      <w:pPr>
        <w:pStyle w:val="PargrafodaLista"/>
        <w:tabs>
          <w:tab w:val="left" w:pos="0"/>
        </w:tabs>
        <w:autoSpaceDE w:val="0"/>
        <w:autoSpaceDN w:val="0"/>
        <w:adjustRightInd w:val="0"/>
        <w:spacing w:after="0" w:line="360" w:lineRule="auto"/>
        <w:ind w:left="0"/>
        <w:jc w:val="both"/>
        <w:rPr>
          <w:rFonts w:ascii="Times New Roman" w:hAnsi="Times New Roman"/>
          <w:b/>
          <w:sz w:val="24"/>
          <w:szCs w:val="24"/>
        </w:rPr>
      </w:pPr>
    </w:p>
    <w:p w:rsidR="00CE1903" w:rsidRDefault="00976EA7" w:rsidP="00DE3A3A">
      <w:pPr>
        <w:tabs>
          <w:tab w:val="left" w:pos="0"/>
        </w:tabs>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Dos</w:t>
      </w:r>
      <w:r w:rsidR="00CE1903" w:rsidRPr="000876E8">
        <w:rPr>
          <w:rFonts w:ascii="Times New Roman" w:hAnsi="Times New Roman"/>
          <w:sz w:val="24"/>
          <w:szCs w:val="24"/>
        </w:rPr>
        <w:t xml:space="preserve"> estabelecimentos pesquisados, 66</w:t>
      </w:r>
      <w:r>
        <w:rPr>
          <w:rFonts w:ascii="Times New Roman" w:hAnsi="Times New Roman"/>
          <w:sz w:val="24"/>
          <w:szCs w:val="24"/>
        </w:rPr>
        <w:t>/121</w:t>
      </w:r>
      <w:r w:rsidR="00CE1903" w:rsidRPr="000876E8">
        <w:rPr>
          <w:rFonts w:ascii="Times New Roman" w:hAnsi="Times New Roman"/>
          <w:sz w:val="24"/>
          <w:szCs w:val="24"/>
        </w:rPr>
        <w:t xml:space="preserve"> (54,55%) localizavam-se em barracas dentro da feira livre e 55</w:t>
      </w:r>
      <w:r>
        <w:rPr>
          <w:rFonts w:ascii="Times New Roman" w:hAnsi="Times New Roman"/>
          <w:sz w:val="24"/>
          <w:szCs w:val="24"/>
        </w:rPr>
        <w:t>/121</w:t>
      </w:r>
      <w:r w:rsidR="00CE1903" w:rsidRPr="000876E8">
        <w:rPr>
          <w:rFonts w:ascii="Times New Roman" w:hAnsi="Times New Roman"/>
          <w:sz w:val="24"/>
          <w:szCs w:val="24"/>
        </w:rPr>
        <w:t xml:space="preserve"> (45,45%) em box</w:t>
      </w:r>
      <w:r w:rsidR="00893EC4">
        <w:rPr>
          <w:rFonts w:ascii="Times New Roman" w:hAnsi="Times New Roman"/>
          <w:sz w:val="24"/>
          <w:szCs w:val="24"/>
        </w:rPr>
        <w:t>es</w:t>
      </w:r>
      <w:r w:rsidR="00CE1903" w:rsidRPr="000876E8">
        <w:rPr>
          <w:rFonts w:ascii="Times New Roman" w:hAnsi="Times New Roman"/>
          <w:sz w:val="24"/>
          <w:szCs w:val="24"/>
        </w:rPr>
        <w:t xml:space="preserve"> em locais específicos para esse tipo de comércio, separados dos demais produtos.</w:t>
      </w:r>
      <w:r w:rsidR="004B35A4" w:rsidRPr="000876E8">
        <w:rPr>
          <w:rFonts w:ascii="Times New Roman" w:hAnsi="Times New Roman"/>
          <w:sz w:val="24"/>
          <w:szCs w:val="24"/>
        </w:rPr>
        <w:t xml:space="preserve"> As </w:t>
      </w:r>
      <w:r w:rsidR="001C71DC">
        <w:rPr>
          <w:rFonts w:ascii="Times New Roman" w:hAnsi="Times New Roman"/>
          <w:sz w:val="24"/>
          <w:szCs w:val="24"/>
        </w:rPr>
        <w:t>F</w:t>
      </w:r>
      <w:r w:rsidR="00235501">
        <w:rPr>
          <w:rFonts w:ascii="Times New Roman" w:hAnsi="Times New Roman"/>
          <w:sz w:val="24"/>
          <w:szCs w:val="24"/>
        </w:rPr>
        <w:t>iguras</w:t>
      </w:r>
      <w:r w:rsidR="00FE6782">
        <w:rPr>
          <w:rFonts w:ascii="Times New Roman" w:hAnsi="Times New Roman"/>
          <w:sz w:val="24"/>
          <w:szCs w:val="24"/>
        </w:rPr>
        <w:t xml:space="preserve"> 2A e 2</w:t>
      </w:r>
      <w:r w:rsidR="00DE5E54" w:rsidRPr="000876E8">
        <w:rPr>
          <w:rFonts w:ascii="Times New Roman" w:hAnsi="Times New Roman"/>
          <w:sz w:val="24"/>
          <w:szCs w:val="24"/>
        </w:rPr>
        <w:t>B</w:t>
      </w:r>
      <w:r w:rsidR="004B35A4" w:rsidRPr="000876E8">
        <w:rPr>
          <w:rFonts w:ascii="Times New Roman" w:hAnsi="Times New Roman"/>
          <w:sz w:val="24"/>
          <w:szCs w:val="24"/>
        </w:rPr>
        <w:t xml:space="preserve"> demonstram melhor a diferença entre </w:t>
      </w:r>
      <w:r w:rsidR="00B46ADC" w:rsidRPr="000876E8">
        <w:rPr>
          <w:rFonts w:ascii="Times New Roman" w:hAnsi="Times New Roman"/>
          <w:sz w:val="24"/>
          <w:szCs w:val="24"/>
        </w:rPr>
        <w:t>as instalações</w:t>
      </w:r>
      <w:r>
        <w:rPr>
          <w:rFonts w:ascii="Times New Roman" w:hAnsi="Times New Roman"/>
          <w:sz w:val="24"/>
          <w:szCs w:val="24"/>
        </w:rPr>
        <w:t xml:space="preserve"> dos estabelecimentos analisados</w:t>
      </w:r>
      <w:r w:rsidR="004B35A4" w:rsidRPr="000876E8">
        <w:rPr>
          <w:rFonts w:ascii="Times New Roman" w:hAnsi="Times New Roman"/>
          <w:sz w:val="24"/>
          <w:szCs w:val="24"/>
        </w:rPr>
        <w:t>.</w:t>
      </w:r>
    </w:p>
    <w:p w:rsidR="00734F70" w:rsidRDefault="00734F70" w:rsidP="00DE3A3A">
      <w:pPr>
        <w:tabs>
          <w:tab w:val="left" w:pos="0"/>
        </w:tabs>
        <w:autoSpaceDE w:val="0"/>
        <w:autoSpaceDN w:val="0"/>
        <w:adjustRightInd w:val="0"/>
        <w:spacing w:after="0" w:line="360" w:lineRule="auto"/>
        <w:ind w:firstLine="567"/>
        <w:jc w:val="both"/>
        <w:rPr>
          <w:rFonts w:ascii="Times New Roman" w:hAnsi="Times New Roman"/>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734F70" w:rsidTr="00734F70">
        <w:trPr>
          <w:jc w:val="center"/>
        </w:trPr>
        <w:tc>
          <w:tcPr>
            <w:tcW w:w="4605" w:type="dxa"/>
          </w:tcPr>
          <w:p w:rsidR="00734F70" w:rsidRDefault="00234F70" w:rsidP="00734F70">
            <w:pPr>
              <w:tabs>
                <w:tab w:val="left" w:pos="0"/>
              </w:tabs>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_x0000_s1032" type="#_x0000_t202" style="position:absolute;left:0;text-align:left;margin-left:196.3pt;margin-top:130.35pt;width:14.55pt;height:21.65pt;z-index:251663360;mso-width-relative:margin;mso-height-relative:margin" filled="f" stroked="f">
                  <v:textbox>
                    <w:txbxContent>
                      <w:p w:rsidR="001C16E4" w:rsidRPr="001C16E4" w:rsidRDefault="001C16E4">
                        <w:pPr>
                          <w:rPr>
                            <w:rFonts w:ascii="Times New Roman" w:hAnsi="Times New Roman"/>
                          </w:rPr>
                        </w:pPr>
                        <w:r w:rsidRPr="001C16E4">
                          <w:rPr>
                            <w:rFonts w:ascii="Times New Roman" w:hAnsi="Times New Roman"/>
                          </w:rPr>
                          <w:t>A</w:t>
                        </w:r>
                      </w:p>
                    </w:txbxContent>
                  </v:textbox>
                </v:shape>
              </w:pict>
            </w:r>
            <w:r w:rsidR="00734F70">
              <w:rPr>
                <w:rFonts w:ascii="Times New Roman" w:hAnsi="Times New Roman"/>
                <w:noProof/>
                <w:sz w:val="24"/>
                <w:szCs w:val="24"/>
                <w:lang w:eastAsia="pt-BR"/>
              </w:rPr>
              <w:drawing>
                <wp:inline distT="0" distB="0" distL="0" distR="0">
                  <wp:extent cx="2607827" cy="1955800"/>
                  <wp:effectExtent l="19050" t="0" r="2023" b="0"/>
                  <wp:docPr id="4" name="Imagem 2" descr="2014-03-19 11.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19 11.53.17.jpg"/>
                          <pic:cNvPicPr/>
                        </pic:nvPicPr>
                        <pic:blipFill>
                          <a:blip r:embed="rId12" cstate="print"/>
                          <a:stretch>
                            <a:fillRect/>
                          </a:stretch>
                        </pic:blipFill>
                        <pic:spPr>
                          <a:xfrm>
                            <a:off x="0" y="0"/>
                            <a:ext cx="2636542" cy="1977335"/>
                          </a:xfrm>
                          <a:prstGeom prst="rect">
                            <a:avLst/>
                          </a:prstGeom>
                        </pic:spPr>
                      </pic:pic>
                    </a:graphicData>
                  </a:graphic>
                </wp:inline>
              </w:drawing>
            </w:r>
          </w:p>
        </w:tc>
        <w:tc>
          <w:tcPr>
            <w:tcW w:w="4606" w:type="dxa"/>
          </w:tcPr>
          <w:p w:rsidR="00734F70" w:rsidRDefault="00234F70" w:rsidP="00DE3A3A">
            <w:pPr>
              <w:tabs>
                <w:tab w:val="left" w:pos="0"/>
              </w:tabs>
              <w:autoSpaceDE w:val="0"/>
              <w:autoSpaceDN w:val="0"/>
              <w:adjustRightInd w:val="0"/>
              <w:spacing w:after="0" w:line="360" w:lineRule="auto"/>
              <w:jc w:val="both"/>
              <w:rPr>
                <w:rFonts w:ascii="Times New Roman" w:hAnsi="Times New Roman"/>
                <w:sz w:val="24"/>
                <w:szCs w:val="24"/>
              </w:rPr>
            </w:pPr>
            <w:r>
              <w:rPr>
                <w:rFonts w:ascii="Times New Roman" w:hAnsi="Times New Roman"/>
                <w:noProof/>
                <w:sz w:val="24"/>
                <w:szCs w:val="24"/>
                <w:lang w:eastAsia="pt-BR"/>
              </w:rPr>
              <w:pict>
                <v:shape id="_x0000_s1033" type="#_x0000_t202" style="position:absolute;left:0;text-align:left;margin-left:199.3pt;margin-top:130.35pt;width:14.55pt;height:21.65pt;z-index:251664384;mso-position-horizontal-relative:text;mso-position-vertical-relative:text;mso-width-relative:margin;mso-height-relative:margin" filled="f" stroked="f">
                  <v:textbox>
                    <w:txbxContent>
                      <w:p w:rsidR="001C16E4" w:rsidRPr="001C16E4" w:rsidRDefault="001C16E4" w:rsidP="00734F70">
                        <w:pPr>
                          <w:rPr>
                            <w:rFonts w:ascii="Times New Roman" w:hAnsi="Times New Roman"/>
                          </w:rPr>
                        </w:pPr>
                        <w:r w:rsidRPr="001C16E4">
                          <w:rPr>
                            <w:rFonts w:ascii="Times New Roman" w:hAnsi="Times New Roman"/>
                          </w:rPr>
                          <w:t>B</w:t>
                        </w:r>
                      </w:p>
                    </w:txbxContent>
                  </v:textbox>
                </v:shape>
              </w:pict>
            </w:r>
            <w:r w:rsidR="00734F70" w:rsidRPr="000876E8">
              <w:rPr>
                <w:rFonts w:ascii="Times New Roman" w:hAnsi="Times New Roman"/>
                <w:noProof/>
                <w:sz w:val="24"/>
                <w:szCs w:val="24"/>
                <w:lang w:eastAsia="pt-BR"/>
              </w:rPr>
              <w:drawing>
                <wp:inline distT="0" distB="0" distL="0" distR="0">
                  <wp:extent cx="2728316" cy="1955800"/>
                  <wp:effectExtent l="19050" t="0" r="0" b="0"/>
                  <wp:docPr id="5" name="Imagem 8" descr="2014-02-12 10.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12 10.39.21.jpg"/>
                          <pic:cNvPicPr/>
                        </pic:nvPicPr>
                        <pic:blipFill>
                          <a:blip r:embed="rId13" cstate="print"/>
                          <a:stretch>
                            <a:fillRect/>
                          </a:stretch>
                        </pic:blipFill>
                        <pic:spPr>
                          <a:xfrm>
                            <a:off x="0" y="0"/>
                            <a:ext cx="2762909" cy="1980598"/>
                          </a:xfrm>
                          <a:prstGeom prst="rect">
                            <a:avLst/>
                          </a:prstGeom>
                        </pic:spPr>
                      </pic:pic>
                    </a:graphicData>
                  </a:graphic>
                </wp:inline>
              </w:drawing>
            </w:r>
          </w:p>
        </w:tc>
      </w:tr>
    </w:tbl>
    <w:p w:rsidR="00FE6782" w:rsidRDefault="00234F70" w:rsidP="005549D5">
      <w:pPr>
        <w:tabs>
          <w:tab w:val="left" w:pos="851"/>
        </w:tabs>
        <w:autoSpaceDE w:val="0"/>
        <w:autoSpaceDN w:val="0"/>
        <w:adjustRightInd w:val="0"/>
        <w:spacing w:before="240" w:line="360" w:lineRule="auto"/>
        <w:ind w:left="993" w:hanging="993"/>
        <w:jc w:val="both"/>
        <w:rPr>
          <w:rFonts w:ascii="Times New Roman" w:hAnsi="Times New Roman"/>
          <w:sz w:val="24"/>
          <w:szCs w:val="24"/>
        </w:rPr>
      </w:pPr>
      <w:r>
        <w:rPr>
          <w:rFonts w:ascii="Times New Roman" w:hAnsi="Times New Roman"/>
          <w:noProof/>
          <w:sz w:val="24"/>
          <w:szCs w:val="24"/>
          <w:lang w:eastAsia="pt-BR"/>
        </w:rPr>
        <w:pict>
          <v:shape id="_x0000_s1028" type="#_x0000_t202" style="position:absolute;left:0;text-align:left;margin-left:10.55pt;margin-top:545.5pt;width:17.25pt;height:21.75pt;z-index:251660288;mso-position-horizontal-relative:text;mso-position-vertical-relative:text" filled="f" stroked="f">
            <v:textbox style="mso-next-textbox:#_x0000_s1028">
              <w:txbxContent>
                <w:p w:rsidR="001C16E4" w:rsidRPr="00644145" w:rsidRDefault="001C16E4">
                  <w:pPr>
                    <w:rPr>
                      <w:rFonts w:ascii="Times New Roman" w:hAnsi="Times New Roman"/>
                      <w:b/>
                      <w:sz w:val="24"/>
                      <w:szCs w:val="24"/>
                    </w:rPr>
                  </w:pPr>
                </w:p>
              </w:txbxContent>
            </v:textbox>
          </v:shape>
        </w:pict>
      </w:r>
      <w:r w:rsidR="00ED2EF8" w:rsidRPr="0042680A">
        <w:rPr>
          <w:rFonts w:ascii="Times New Roman" w:hAnsi="Times New Roman"/>
          <w:b/>
        </w:rPr>
        <w:t xml:space="preserve">Figura </w:t>
      </w:r>
      <w:r w:rsidR="002C37FF">
        <w:rPr>
          <w:rFonts w:ascii="Times New Roman" w:hAnsi="Times New Roman"/>
          <w:b/>
        </w:rPr>
        <w:t>2</w:t>
      </w:r>
      <w:r w:rsidR="00837B54" w:rsidRPr="0042680A">
        <w:rPr>
          <w:rFonts w:ascii="Times New Roman" w:hAnsi="Times New Roman"/>
        </w:rPr>
        <w:t xml:space="preserve">. </w:t>
      </w:r>
      <w:r w:rsidR="005549D5">
        <w:rPr>
          <w:rFonts w:ascii="Times New Roman" w:hAnsi="Times New Roman"/>
        </w:rPr>
        <w:t>Estabelecimentos analisado</w:t>
      </w:r>
      <w:r w:rsidR="00644145" w:rsidRPr="0042680A">
        <w:rPr>
          <w:rFonts w:ascii="Times New Roman" w:hAnsi="Times New Roman"/>
        </w:rPr>
        <w:t>s. A – Box</w:t>
      </w:r>
      <w:r w:rsidR="00D83681">
        <w:rPr>
          <w:rFonts w:ascii="Times New Roman" w:hAnsi="Times New Roman"/>
        </w:rPr>
        <w:t>es</w:t>
      </w:r>
      <w:r w:rsidR="00644145" w:rsidRPr="0042680A">
        <w:rPr>
          <w:rFonts w:ascii="Times New Roman" w:hAnsi="Times New Roman"/>
        </w:rPr>
        <w:t xml:space="preserve"> dos mercados públicos. B – Barracas das feiras livres.</w:t>
      </w:r>
    </w:p>
    <w:p w:rsidR="00FE6782" w:rsidRDefault="00FE6782" w:rsidP="000C6AA0">
      <w:pPr>
        <w:autoSpaceDE w:val="0"/>
        <w:autoSpaceDN w:val="0"/>
        <w:adjustRightInd w:val="0"/>
        <w:spacing w:before="240" w:line="240" w:lineRule="auto"/>
        <w:ind w:left="1701" w:right="707" w:hanging="992"/>
        <w:jc w:val="both"/>
        <w:rPr>
          <w:rFonts w:ascii="Times New Roman" w:hAnsi="Times New Roman"/>
          <w:b/>
          <w:sz w:val="24"/>
          <w:szCs w:val="24"/>
        </w:rPr>
      </w:pPr>
    </w:p>
    <w:p w:rsidR="004F77A8" w:rsidRPr="000C6AA0" w:rsidRDefault="00893EC4" w:rsidP="00FE6782">
      <w:pPr>
        <w:autoSpaceDE w:val="0"/>
        <w:autoSpaceDN w:val="0"/>
        <w:adjustRightInd w:val="0"/>
        <w:spacing w:before="240" w:line="240" w:lineRule="auto"/>
        <w:ind w:left="567" w:right="707"/>
        <w:jc w:val="both"/>
        <w:rPr>
          <w:rFonts w:ascii="Times New Roman" w:hAnsi="Times New Roman"/>
        </w:rPr>
      </w:pPr>
      <w:r w:rsidRPr="00893EC4">
        <w:rPr>
          <w:rFonts w:ascii="Times New Roman" w:hAnsi="Times New Roman"/>
          <w:b/>
          <w:sz w:val="24"/>
          <w:szCs w:val="24"/>
        </w:rPr>
        <w:t xml:space="preserve">3.1. </w:t>
      </w:r>
      <w:r w:rsidR="008B3745" w:rsidRPr="00893EC4">
        <w:rPr>
          <w:rFonts w:ascii="Times New Roman" w:hAnsi="Times New Roman"/>
          <w:b/>
          <w:sz w:val="24"/>
          <w:szCs w:val="24"/>
        </w:rPr>
        <w:t>Perfil dos comerciantes</w:t>
      </w:r>
    </w:p>
    <w:p w:rsidR="003565FF" w:rsidRDefault="005D7FBA" w:rsidP="00976EA7">
      <w:pPr>
        <w:autoSpaceDE w:val="0"/>
        <w:autoSpaceDN w:val="0"/>
        <w:adjustRightInd w:val="0"/>
        <w:spacing w:after="0" w:line="360" w:lineRule="auto"/>
        <w:ind w:firstLine="567"/>
        <w:jc w:val="both"/>
        <w:rPr>
          <w:rFonts w:ascii="Times New Roman" w:hAnsi="Times New Roman"/>
          <w:sz w:val="24"/>
          <w:szCs w:val="24"/>
          <w:lang w:val="pt-PT"/>
        </w:rPr>
      </w:pPr>
      <w:r w:rsidRPr="000876E8">
        <w:rPr>
          <w:rFonts w:ascii="Times New Roman" w:hAnsi="Times New Roman"/>
          <w:sz w:val="24"/>
          <w:szCs w:val="24"/>
        </w:rPr>
        <w:t xml:space="preserve">A pesquisa do </w:t>
      </w:r>
      <w:r w:rsidR="00CB5BFA" w:rsidRPr="000876E8">
        <w:rPr>
          <w:rFonts w:ascii="Times New Roman" w:hAnsi="Times New Roman"/>
          <w:sz w:val="24"/>
          <w:szCs w:val="24"/>
          <w:lang w:val="pt-PT"/>
        </w:rPr>
        <w:t xml:space="preserve">perfil dos </w:t>
      </w:r>
      <w:r w:rsidRPr="000876E8">
        <w:rPr>
          <w:rFonts w:ascii="Times New Roman" w:hAnsi="Times New Roman"/>
          <w:sz w:val="24"/>
          <w:szCs w:val="24"/>
          <w:lang w:val="pt-PT"/>
        </w:rPr>
        <w:t>comerciantes</w:t>
      </w:r>
      <w:r w:rsidR="00CB5BFA" w:rsidRPr="000876E8">
        <w:rPr>
          <w:rFonts w:ascii="Times New Roman" w:hAnsi="Times New Roman"/>
          <w:sz w:val="24"/>
          <w:szCs w:val="24"/>
          <w:lang w:val="pt-PT"/>
        </w:rPr>
        <w:t xml:space="preserve"> de carnes da cidade de João Pess</w:t>
      </w:r>
      <w:r w:rsidR="00893EC4">
        <w:rPr>
          <w:rFonts w:ascii="Times New Roman" w:hAnsi="Times New Roman"/>
          <w:sz w:val="24"/>
          <w:szCs w:val="24"/>
          <w:lang w:val="pt-PT"/>
        </w:rPr>
        <w:t>oa</w:t>
      </w:r>
      <w:r w:rsidR="00CB5BFA" w:rsidRPr="000876E8">
        <w:rPr>
          <w:rFonts w:ascii="Times New Roman" w:hAnsi="Times New Roman"/>
          <w:sz w:val="24"/>
          <w:szCs w:val="24"/>
          <w:lang w:val="pt-PT"/>
        </w:rPr>
        <w:t xml:space="preserve"> </w:t>
      </w:r>
      <w:r w:rsidRPr="000876E8">
        <w:rPr>
          <w:rFonts w:ascii="Times New Roman" w:hAnsi="Times New Roman"/>
          <w:sz w:val="24"/>
          <w:szCs w:val="24"/>
          <w:lang w:val="pt-PT"/>
        </w:rPr>
        <w:t>constatou</w:t>
      </w:r>
      <w:r w:rsidR="00CB5BFA" w:rsidRPr="000876E8">
        <w:rPr>
          <w:rFonts w:ascii="Times New Roman" w:hAnsi="Times New Roman"/>
          <w:sz w:val="24"/>
          <w:szCs w:val="24"/>
          <w:lang w:val="pt-PT"/>
        </w:rPr>
        <w:t xml:space="preserve"> que</w:t>
      </w:r>
      <w:r w:rsidR="004F23AF" w:rsidRPr="000876E8">
        <w:rPr>
          <w:rFonts w:ascii="Times New Roman" w:hAnsi="Times New Roman"/>
          <w:sz w:val="24"/>
          <w:szCs w:val="24"/>
          <w:lang w:val="pt-PT"/>
        </w:rPr>
        <w:t xml:space="preserve"> a maioria, </w:t>
      </w:r>
      <w:r w:rsidR="00A56CF7">
        <w:rPr>
          <w:rFonts w:ascii="Times New Roman" w:hAnsi="Times New Roman"/>
          <w:sz w:val="24"/>
          <w:szCs w:val="24"/>
          <w:lang w:val="pt-PT"/>
        </w:rPr>
        <w:t xml:space="preserve">ou seja, </w:t>
      </w:r>
      <w:r w:rsidR="00557628" w:rsidRPr="000876E8">
        <w:rPr>
          <w:rFonts w:ascii="Times New Roman" w:hAnsi="Times New Roman"/>
          <w:sz w:val="24"/>
          <w:szCs w:val="24"/>
          <w:lang w:val="pt-PT"/>
        </w:rPr>
        <w:t>94</w:t>
      </w:r>
      <w:r w:rsidR="008F7E66">
        <w:rPr>
          <w:rFonts w:ascii="Times New Roman" w:hAnsi="Times New Roman"/>
          <w:sz w:val="24"/>
          <w:szCs w:val="24"/>
          <w:lang w:val="pt-PT"/>
        </w:rPr>
        <w:t>/121</w:t>
      </w:r>
      <w:r w:rsidR="00A56CF7">
        <w:rPr>
          <w:rFonts w:ascii="Times New Roman" w:hAnsi="Times New Roman"/>
          <w:sz w:val="24"/>
          <w:szCs w:val="24"/>
          <w:lang w:val="pt-PT"/>
        </w:rPr>
        <w:t xml:space="preserve"> </w:t>
      </w:r>
      <w:r w:rsidR="00A56CF7" w:rsidRPr="000876E8">
        <w:rPr>
          <w:rFonts w:ascii="Times New Roman" w:hAnsi="Times New Roman"/>
          <w:sz w:val="24"/>
          <w:szCs w:val="24"/>
          <w:lang w:val="pt-PT"/>
        </w:rPr>
        <w:t>(77,69%)</w:t>
      </w:r>
      <w:r w:rsidR="002A1290" w:rsidRPr="000876E8">
        <w:rPr>
          <w:rFonts w:ascii="Times New Roman" w:hAnsi="Times New Roman"/>
          <w:sz w:val="24"/>
          <w:szCs w:val="24"/>
          <w:lang w:val="pt-PT"/>
        </w:rPr>
        <w:t xml:space="preserve"> são</w:t>
      </w:r>
      <w:r w:rsidR="00305619" w:rsidRPr="000876E8">
        <w:rPr>
          <w:rFonts w:ascii="Times New Roman" w:hAnsi="Times New Roman"/>
          <w:sz w:val="24"/>
          <w:szCs w:val="24"/>
          <w:lang w:val="pt-PT"/>
        </w:rPr>
        <w:t xml:space="preserve"> do sexo masculino.</w:t>
      </w:r>
      <w:r w:rsidRPr="000876E8">
        <w:rPr>
          <w:rFonts w:ascii="Times New Roman" w:hAnsi="Times New Roman"/>
          <w:sz w:val="24"/>
          <w:szCs w:val="24"/>
          <w:lang w:val="pt-PT"/>
        </w:rPr>
        <w:t xml:space="preserve"> </w:t>
      </w:r>
      <w:r w:rsidR="004F23AF" w:rsidRPr="000876E8">
        <w:rPr>
          <w:rFonts w:ascii="Times New Roman" w:hAnsi="Times New Roman"/>
          <w:sz w:val="24"/>
          <w:szCs w:val="24"/>
          <w:lang w:val="pt-PT"/>
        </w:rPr>
        <w:t>Do total de entrevistados</w:t>
      </w:r>
      <w:r w:rsidR="00893EC4">
        <w:rPr>
          <w:rFonts w:ascii="Times New Roman" w:hAnsi="Times New Roman"/>
          <w:sz w:val="24"/>
          <w:szCs w:val="24"/>
          <w:lang w:val="pt-PT"/>
        </w:rPr>
        <w:t>,</w:t>
      </w:r>
      <w:r w:rsidR="004F23AF" w:rsidRPr="000876E8">
        <w:rPr>
          <w:rFonts w:ascii="Times New Roman" w:hAnsi="Times New Roman"/>
          <w:sz w:val="24"/>
          <w:szCs w:val="24"/>
          <w:lang w:val="pt-PT"/>
        </w:rPr>
        <w:t xml:space="preserve"> </w:t>
      </w:r>
      <w:r w:rsidR="00557628" w:rsidRPr="000876E8">
        <w:rPr>
          <w:rFonts w:ascii="Times New Roman" w:hAnsi="Times New Roman"/>
          <w:sz w:val="24"/>
          <w:szCs w:val="24"/>
          <w:lang w:val="pt-PT"/>
        </w:rPr>
        <w:t>72</w:t>
      </w:r>
      <w:r w:rsidR="00976EA7">
        <w:rPr>
          <w:rFonts w:ascii="Times New Roman" w:hAnsi="Times New Roman"/>
          <w:sz w:val="24"/>
          <w:szCs w:val="24"/>
          <w:lang w:val="pt-PT"/>
        </w:rPr>
        <w:t>/121</w:t>
      </w:r>
      <w:r w:rsidR="00557628" w:rsidRPr="000876E8">
        <w:rPr>
          <w:rFonts w:ascii="Times New Roman" w:hAnsi="Times New Roman"/>
          <w:sz w:val="24"/>
          <w:szCs w:val="24"/>
          <w:lang w:val="pt-PT"/>
        </w:rPr>
        <w:t xml:space="preserve"> (59,5</w:t>
      </w:r>
      <w:r w:rsidRPr="000876E8">
        <w:rPr>
          <w:rFonts w:ascii="Times New Roman" w:hAnsi="Times New Roman"/>
          <w:sz w:val="24"/>
          <w:szCs w:val="24"/>
          <w:lang w:val="pt-PT"/>
        </w:rPr>
        <w:t>%</w:t>
      </w:r>
      <w:r w:rsidR="00557628" w:rsidRPr="000876E8">
        <w:rPr>
          <w:rFonts w:ascii="Times New Roman" w:hAnsi="Times New Roman"/>
          <w:sz w:val="24"/>
          <w:szCs w:val="24"/>
          <w:lang w:val="pt-PT"/>
        </w:rPr>
        <w:t>)</w:t>
      </w:r>
      <w:r w:rsidRPr="000876E8">
        <w:rPr>
          <w:rFonts w:ascii="Times New Roman" w:hAnsi="Times New Roman"/>
          <w:sz w:val="24"/>
          <w:szCs w:val="24"/>
          <w:lang w:val="pt-PT"/>
        </w:rPr>
        <w:t xml:space="preserve"> </w:t>
      </w:r>
      <w:r w:rsidR="004F23AF" w:rsidRPr="000876E8">
        <w:rPr>
          <w:rFonts w:ascii="Times New Roman" w:hAnsi="Times New Roman"/>
          <w:sz w:val="24"/>
          <w:szCs w:val="24"/>
          <w:lang w:val="pt-PT"/>
        </w:rPr>
        <w:t>apresentam grau de escolaridade até o nono ano do ensino fundamental</w:t>
      </w:r>
      <w:r w:rsidR="00652FC5" w:rsidRPr="000876E8">
        <w:rPr>
          <w:rFonts w:ascii="Times New Roman" w:hAnsi="Times New Roman"/>
          <w:sz w:val="24"/>
          <w:szCs w:val="24"/>
          <w:lang w:val="pt-PT"/>
        </w:rPr>
        <w:t xml:space="preserve">, </w:t>
      </w:r>
      <w:r w:rsidR="00557628" w:rsidRPr="000876E8">
        <w:rPr>
          <w:rFonts w:ascii="Times New Roman" w:hAnsi="Times New Roman"/>
          <w:sz w:val="24"/>
          <w:szCs w:val="24"/>
          <w:lang w:val="pt-PT"/>
        </w:rPr>
        <w:t>49</w:t>
      </w:r>
      <w:r w:rsidR="00976EA7">
        <w:rPr>
          <w:rFonts w:ascii="Times New Roman" w:hAnsi="Times New Roman"/>
          <w:sz w:val="24"/>
          <w:szCs w:val="24"/>
          <w:lang w:val="pt-PT"/>
        </w:rPr>
        <w:t>/121</w:t>
      </w:r>
      <w:r w:rsidR="00557628" w:rsidRPr="000876E8">
        <w:rPr>
          <w:rFonts w:ascii="Times New Roman" w:hAnsi="Times New Roman"/>
          <w:sz w:val="24"/>
          <w:szCs w:val="24"/>
          <w:lang w:val="pt-PT"/>
        </w:rPr>
        <w:t xml:space="preserve"> (40,5</w:t>
      </w:r>
      <w:r w:rsidR="004F23AF" w:rsidRPr="000876E8">
        <w:rPr>
          <w:rFonts w:ascii="Times New Roman" w:hAnsi="Times New Roman"/>
          <w:sz w:val="24"/>
          <w:szCs w:val="24"/>
          <w:lang w:val="pt-PT"/>
        </w:rPr>
        <w:t>%</w:t>
      </w:r>
      <w:r w:rsidR="00557628" w:rsidRPr="000876E8">
        <w:rPr>
          <w:rFonts w:ascii="Times New Roman" w:hAnsi="Times New Roman"/>
          <w:sz w:val="24"/>
          <w:szCs w:val="24"/>
          <w:lang w:val="pt-PT"/>
        </w:rPr>
        <w:t>)</w:t>
      </w:r>
      <w:r w:rsidR="004F23AF" w:rsidRPr="000876E8">
        <w:rPr>
          <w:rFonts w:ascii="Times New Roman" w:hAnsi="Times New Roman"/>
          <w:sz w:val="24"/>
          <w:szCs w:val="24"/>
          <w:lang w:val="pt-PT"/>
        </w:rPr>
        <w:t xml:space="preserve"> fizeram o ensino médio e nenhum apresenta ensino superior. Quando perguntados a quanto tempo exercem a atividade na feira,</w:t>
      </w:r>
      <w:r w:rsidR="00305619" w:rsidRPr="000876E8">
        <w:rPr>
          <w:rFonts w:ascii="Times New Roman" w:hAnsi="Times New Roman"/>
          <w:sz w:val="24"/>
          <w:szCs w:val="24"/>
          <w:lang w:val="pt-PT"/>
        </w:rPr>
        <w:t xml:space="preserve"> </w:t>
      </w:r>
      <w:r w:rsidR="00557628" w:rsidRPr="000876E8">
        <w:rPr>
          <w:rFonts w:ascii="Times New Roman" w:hAnsi="Times New Roman"/>
          <w:sz w:val="24"/>
          <w:szCs w:val="24"/>
          <w:lang w:val="pt-PT"/>
        </w:rPr>
        <w:t>47</w:t>
      </w:r>
      <w:r w:rsidR="00976EA7">
        <w:rPr>
          <w:rFonts w:ascii="Times New Roman" w:hAnsi="Times New Roman"/>
          <w:sz w:val="24"/>
          <w:szCs w:val="24"/>
          <w:lang w:val="pt-PT"/>
        </w:rPr>
        <w:t>/121</w:t>
      </w:r>
      <w:r w:rsidR="00557628" w:rsidRPr="000876E8">
        <w:rPr>
          <w:rFonts w:ascii="Times New Roman" w:hAnsi="Times New Roman"/>
          <w:sz w:val="24"/>
          <w:szCs w:val="24"/>
          <w:lang w:val="pt-PT"/>
        </w:rPr>
        <w:t xml:space="preserve"> (38,84</w:t>
      </w:r>
      <w:r w:rsidR="00CB5BFA" w:rsidRPr="000876E8">
        <w:rPr>
          <w:rFonts w:ascii="Times New Roman" w:hAnsi="Times New Roman"/>
          <w:sz w:val="24"/>
          <w:szCs w:val="24"/>
          <w:lang w:val="pt-PT"/>
        </w:rPr>
        <w:t>%</w:t>
      </w:r>
      <w:r w:rsidR="00557628" w:rsidRPr="000876E8">
        <w:rPr>
          <w:rFonts w:ascii="Times New Roman" w:hAnsi="Times New Roman"/>
          <w:sz w:val="24"/>
          <w:szCs w:val="24"/>
          <w:lang w:val="pt-PT"/>
        </w:rPr>
        <w:t>)</w:t>
      </w:r>
      <w:r w:rsidR="00CB5BFA" w:rsidRPr="000876E8">
        <w:rPr>
          <w:rFonts w:ascii="Times New Roman" w:hAnsi="Times New Roman"/>
          <w:sz w:val="24"/>
          <w:szCs w:val="24"/>
          <w:lang w:val="pt-PT"/>
        </w:rPr>
        <w:t xml:space="preserve"> do total de entrevistados </w:t>
      </w:r>
      <w:r w:rsidR="00652FC5" w:rsidRPr="000876E8">
        <w:rPr>
          <w:rFonts w:ascii="Times New Roman" w:hAnsi="Times New Roman"/>
          <w:sz w:val="24"/>
          <w:szCs w:val="24"/>
          <w:lang w:val="pt-PT"/>
        </w:rPr>
        <w:t>está entre 0 a 16</w:t>
      </w:r>
      <w:r w:rsidR="00CB5BFA" w:rsidRPr="000876E8">
        <w:rPr>
          <w:rFonts w:ascii="Times New Roman" w:hAnsi="Times New Roman"/>
          <w:sz w:val="24"/>
          <w:szCs w:val="24"/>
          <w:lang w:val="pt-PT"/>
        </w:rPr>
        <w:t xml:space="preserve"> </w:t>
      </w:r>
      <w:r w:rsidR="00652FC5" w:rsidRPr="000876E8">
        <w:rPr>
          <w:rFonts w:ascii="Times New Roman" w:hAnsi="Times New Roman"/>
          <w:sz w:val="24"/>
          <w:szCs w:val="24"/>
          <w:lang w:val="pt-PT"/>
        </w:rPr>
        <w:t xml:space="preserve">anos, </w:t>
      </w:r>
      <w:r w:rsidR="00DE1F99" w:rsidRPr="000876E8">
        <w:rPr>
          <w:rFonts w:ascii="Times New Roman" w:hAnsi="Times New Roman"/>
          <w:sz w:val="24"/>
          <w:szCs w:val="24"/>
          <w:lang w:val="pt-PT"/>
        </w:rPr>
        <w:t>46</w:t>
      </w:r>
      <w:r w:rsidR="00976EA7">
        <w:rPr>
          <w:rFonts w:ascii="Times New Roman" w:hAnsi="Times New Roman"/>
          <w:sz w:val="24"/>
          <w:szCs w:val="24"/>
          <w:lang w:val="pt-PT"/>
        </w:rPr>
        <w:t>/121</w:t>
      </w:r>
      <w:r w:rsidR="00DE1F99" w:rsidRPr="000876E8">
        <w:rPr>
          <w:rFonts w:ascii="Times New Roman" w:hAnsi="Times New Roman"/>
          <w:sz w:val="24"/>
          <w:szCs w:val="24"/>
          <w:lang w:val="pt-PT"/>
        </w:rPr>
        <w:t xml:space="preserve"> (</w:t>
      </w:r>
      <w:r w:rsidR="00652FC5" w:rsidRPr="000876E8">
        <w:rPr>
          <w:rFonts w:ascii="Times New Roman" w:hAnsi="Times New Roman"/>
          <w:sz w:val="24"/>
          <w:szCs w:val="24"/>
          <w:lang w:val="pt-PT"/>
        </w:rPr>
        <w:t>38</w:t>
      </w:r>
      <w:r w:rsidR="00DE1F99" w:rsidRPr="000876E8">
        <w:rPr>
          <w:rFonts w:ascii="Times New Roman" w:hAnsi="Times New Roman"/>
          <w:sz w:val="24"/>
          <w:szCs w:val="24"/>
          <w:lang w:val="pt-PT"/>
        </w:rPr>
        <w:t>,02</w:t>
      </w:r>
      <w:r w:rsidR="00652FC5" w:rsidRPr="000876E8">
        <w:rPr>
          <w:rFonts w:ascii="Times New Roman" w:hAnsi="Times New Roman"/>
          <w:sz w:val="24"/>
          <w:szCs w:val="24"/>
          <w:lang w:val="pt-PT"/>
        </w:rPr>
        <w:t>%</w:t>
      </w:r>
      <w:r w:rsidR="00DE1F99" w:rsidRPr="000876E8">
        <w:rPr>
          <w:rFonts w:ascii="Times New Roman" w:hAnsi="Times New Roman"/>
          <w:sz w:val="24"/>
          <w:szCs w:val="24"/>
          <w:lang w:val="pt-PT"/>
        </w:rPr>
        <w:t>)</w:t>
      </w:r>
      <w:r w:rsidR="00652FC5" w:rsidRPr="000876E8">
        <w:rPr>
          <w:rFonts w:ascii="Times New Roman" w:hAnsi="Times New Roman"/>
          <w:sz w:val="24"/>
          <w:szCs w:val="24"/>
          <w:lang w:val="pt-PT"/>
        </w:rPr>
        <w:t xml:space="preserve"> entre 16 a 30 anos e </w:t>
      </w:r>
      <w:r w:rsidR="00DE1F99" w:rsidRPr="000876E8">
        <w:rPr>
          <w:rFonts w:ascii="Times New Roman" w:hAnsi="Times New Roman"/>
          <w:sz w:val="24"/>
          <w:szCs w:val="24"/>
          <w:lang w:val="pt-PT"/>
        </w:rPr>
        <w:t>28</w:t>
      </w:r>
      <w:r w:rsidR="00976EA7">
        <w:rPr>
          <w:rFonts w:ascii="Times New Roman" w:hAnsi="Times New Roman"/>
          <w:sz w:val="24"/>
          <w:szCs w:val="24"/>
          <w:lang w:val="pt-PT"/>
        </w:rPr>
        <w:t>/121</w:t>
      </w:r>
      <w:r w:rsidR="00DE1F99" w:rsidRPr="000876E8">
        <w:rPr>
          <w:rFonts w:ascii="Times New Roman" w:hAnsi="Times New Roman"/>
          <w:sz w:val="24"/>
          <w:szCs w:val="24"/>
          <w:lang w:val="pt-PT"/>
        </w:rPr>
        <w:t xml:space="preserve"> (</w:t>
      </w:r>
      <w:r w:rsidR="00652FC5" w:rsidRPr="000876E8">
        <w:rPr>
          <w:rFonts w:ascii="Times New Roman" w:hAnsi="Times New Roman"/>
          <w:sz w:val="24"/>
          <w:szCs w:val="24"/>
          <w:lang w:val="pt-PT"/>
        </w:rPr>
        <w:t>23</w:t>
      </w:r>
      <w:r w:rsidR="00DE1F99" w:rsidRPr="000876E8">
        <w:rPr>
          <w:rFonts w:ascii="Times New Roman" w:hAnsi="Times New Roman"/>
          <w:sz w:val="24"/>
          <w:szCs w:val="24"/>
          <w:lang w:val="pt-PT"/>
        </w:rPr>
        <w:t>,14</w:t>
      </w:r>
      <w:r w:rsidR="00652FC5" w:rsidRPr="000876E8">
        <w:rPr>
          <w:rFonts w:ascii="Times New Roman" w:hAnsi="Times New Roman"/>
          <w:sz w:val="24"/>
          <w:szCs w:val="24"/>
          <w:lang w:val="pt-PT"/>
        </w:rPr>
        <w:t>%</w:t>
      </w:r>
      <w:r w:rsidR="00DE1F99" w:rsidRPr="000876E8">
        <w:rPr>
          <w:rFonts w:ascii="Times New Roman" w:hAnsi="Times New Roman"/>
          <w:sz w:val="24"/>
          <w:szCs w:val="24"/>
          <w:lang w:val="pt-PT"/>
        </w:rPr>
        <w:t>)</w:t>
      </w:r>
      <w:r w:rsidR="00652FC5" w:rsidRPr="000876E8">
        <w:rPr>
          <w:rFonts w:ascii="Times New Roman" w:hAnsi="Times New Roman"/>
          <w:sz w:val="24"/>
          <w:szCs w:val="24"/>
          <w:lang w:val="pt-PT"/>
        </w:rPr>
        <w:t xml:space="preserve"> </w:t>
      </w:r>
      <w:r w:rsidR="00A56CF7">
        <w:rPr>
          <w:rFonts w:ascii="Times New Roman" w:hAnsi="Times New Roman"/>
          <w:sz w:val="24"/>
          <w:szCs w:val="24"/>
          <w:lang w:val="pt-PT"/>
        </w:rPr>
        <w:t>com</w:t>
      </w:r>
      <w:r w:rsidR="00652FC5" w:rsidRPr="000876E8">
        <w:rPr>
          <w:rFonts w:ascii="Times New Roman" w:hAnsi="Times New Roman"/>
          <w:sz w:val="24"/>
          <w:szCs w:val="24"/>
          <w:lang w:val="pt-PT"/>
        </w:rPr>
        <w:t xml:space="preserve"> mais de 30 anos.</w:t>
      </w:r>
      <w:r w:rsidR="00CB5BFA" w:rsidRPr="000876E8">
        <w:rPr>
          <w:rFonts w:ascii="Times New Roman" w:hAnsi="Times New Roman"/>
          <w:sz w:val="24"/>
          <w:szCs w:val="24"/>
          <w:lang w:val="pt-PT"/>
        </w:rPr>
        <w:t xml:space="preserve"> </w:t>
      </w:r>
    </w:p>
    <w:p w:rsidR="00893EC4" w:rsidRDefault="00CB5BFA" w:rsidP="00893EC4">
      <w:pPr>
        <w:tabs>
          <w:tab w:val="left" w:pos="0"/>
        </w:tabs>
        <w:autoSpaceDE w:val="0"/>
        <w:autoSpaceDN w:val="0"/>
        <w:adjustRightInd w:val="0"/>
        <w:spacing w:before="240" w:line="360" w:lineRule="auto"/>
        <w:ind w:firstLine="567"/>
        <w:contextualSpacing/>
        <w:jc w:val="both"/>
        <w:rPr>
          <w:rFonts w:ascii="Times New Roman" w:hAnsi="Times New Roman"/>
          <w:sz w:val="24"/>
          <w:szCs w:val="24"/>
          <w:lang w:val="pt-PT"/>
        </w:rPr>
      </w:pPr>
      <w:r w:rsidRPr="000876E8">
        <w:rPr>
          <w:rFonts w:ascii="Times New Roman" w:hAnsi="Times New Roman"/>
          <w:sz w:val="24"/>
          <w:szCs w:val="24"/>
          <w:lang w:val="pt-PT"/>
        </w:rPr>
        <w:t xml:space="preserve">Foi verificado durante a realização do questionário que </w:t>
      </w:r>
      <w:r w:rsidR="00DE1F99" w:rsidRPr="000876E8">
        <w:rPr>
          <w:rFonts w:ascii="Times New Roman" w:hAnsi="Times New Roman"/>
          <w:sz w:val="24"/>
          <w:szCs w:val="24"/>
          <w:lang w:val="pt-PT"/>
        </w:rPr>
        <w:t>75</w:t>
      </w:r>
      <w:r w:rsidR="00CE29E1">
        <w:rPr>
          <w:rFonts w:ascii="Times New Roman" w:hAnsi="Times New Roman"/>
          <w:sz w:val="24"/>
          <w:szCs w:val="24"/>
          <w:lang w:val="pt-PT"/>
        </w:rPr>
        <w:t>/121</w:t>
      </w:r>
      <w:r w:rsidR="00DE1F99" w:rsidRPr="000876E8">
        <w:rPr>
          <w:rFonts w:ascii="Times New Roman" w:hAnsi="Times New Roman"/>
          <w:sz w:val="24"/>
          <w:szCs w:val="24"/>
          <w:lang w:val="pt-PT"/>
        </w:rPr>
        <w:t xml:space="preserve"> (61,98</w:t>
      </w:r>
      <w:r w:rsidRPr="000876E8">
        <w:rPr>
          <w:rFonts w:ascii="Times New Roman" w:hAnsi="Times New Roman"/>
          <w:sz w:val="24"/>
          <w:szCs w:val="24"/>
          <w:lang w:val="pt-PT"/>
        </w:rPr>
        <w:t>%</w:t>
      </w:r>
      <w:r w:rsidR="00CE29E1">
        <w:rPr>
          <w:rFonts w:ascii="Times New Roman" w:hAnsi="Times New Roman"/>
          <w:sz w:val="24"/>
          <w:szCs w:val="24"/>
          <w:lang w:val="pt-PT"/>
        </w:rPr>
        <w:t>)</w:t>
      </w:r>
      <w:r w:rsidR="00BF4158">
        <w:rPr>
          <w:rFonts w:ascii="Times New Roman" w:hAnsi="Times New Roman"/>
          <w:sz w:val="24"/>
          <w:szCs w:val="24"/>
          <w:lang w:val="pt-PT"/>
        </w:rPr>
        <w:t xml:space="preserve"> </w:t>
      </w:r>
      <w:r w:rsidRPr="000876E8">
        <w:rPr>
          <w:rFonts w:ascii="Times New Roman" w:hAnsi="Times New Roman"/>
          <w:sz w:val="24"/>
          <w:szCs w:val="24"/>
          <w:lang w:val="pt-PT"/>
        </w:rPr>
        <w:t>comerciantes trabalham juntamente com a família na feira</w:t>
      </w:r>
      <w:r w:rsidR="00652FC5" w:rsidRPr="000876E8">
        <w:rPr>
          <w:rFonts w:ascii="Times New Roman" w:hAnsi="Times New Roman"/>
          <w:sz w:val="24"/>
          <w:szCs w:val="24"/>
          <w:lang w:val="pt-PT"/>
        </w:rPr>
        <w:t xml:space="preserve"> e que </w:t>
      </w:r>
      <w:r w:rsidR="00DE1F99" w:rsidRPr="000876E8">
        <w:rPr>
          <w:rFonts w:ascii="Times New Roman" w:hAnsi="Times New Roman"/>
          <w:sz w:val="24"/>
          <w:szCs w:val="24"/>
          <w:lang w:val="pt-PT"/>
        </w:rPr>
        <w:t>106</w:t>
      </w:r>
      <w:r w:rsidR="00CE29E1">
        <w:rPr>
          <w:rFonts w:ascii="Times New Roman" w:hAnsi="Times New Roman"/>
          <w:sz w:val="24"/>
          <w:szCs w:val="24"/>
          <w:lang w:val="pt-PT"/>
        </w:rPr>
        <w:t>/121</w:t>
      </w:r>
      <w:r w:rsidR="00DE1F99" w:rsidRPr="000876E8">
        <w:rPr>
          <w:rFonts w:ascii="Times New Roman" w:hAnsi="Times New Roman"/>
          <w:sz w:val="24"/>
          <w:szCs w:val="24"/>
          <w:lang w:val="pt-PT"/>
        </w:rPr>
        <w:t xml:space="preserve"> (87,6</w:t>
      </w:r>
      <w:r w:rsidR="00652FC5" w:rsidRPr="000876E8">
        <w:rPr>
          <w:rFonts w:ascii="Times New Roman" w:hAnsi="Times New Roman"/>
          <w:sz w:val="24"/>
          <w:szCs w:val="24"/>
          <w:lang w:val="pt-PT"/>
        </w:rPr>
        <w:t>%</w:t>
      </w:r>
      <w:r w:rsidR="00DE1F99" w:rsidRPr="000876E8">
        <w:rPr>
          <w:rFonts w:ascii="Times New Roman" w:hAnsi="Times New Roman"/>
          <w:sz w:val="24"/>
          <w:szCs w:val="24"/>
          <w:lang w:val="pt-PT"/>
        </w:rPr>
        <w:t>)</w:t>
      </w:r>
      <w:r w:rsidR="00652FC5" w:rsidRPr="000876E8">
        <w:rPr>
          <w:rFonts w:ascii="Times New Roman" w:hAnsi="Times New Roman"/>
          <w:sz w:val="24"/>
          <w:szCs w:val="24"/>
          <w:lang w:val="pt-PT"/>
        </w:rPr>
        <w:t xml:space="preserve"> não apresenta</w:t>
      </w:r>
      <w:r w:rsidR="00DE3A3A">
        <w:rPr>
          <w:rFonts w:ascii="Times New Roman" w:hAnsi="Times New Roman"/>
          <w:sz w:val="24"/>
          <w:szCs w:val="24"/>
          <w:lang w:val="pt-PT"/>
        </w:rPr>
        <w:t>m</w:t>
      </w:r>
      <w:r w:rsidR="00652FC5" w:rsidRPr="000876E8">
        <w:rPr>
          <w:rFonts w:ascii="Times New Roman" w:hAnsi="Times New Roman"/>
          <w:sz w:val="24"/>
          <w:szCs w:val="24"/>
          <w:lang w:val="pt-PT"/>
        </w:rPr>
        <w:t xml:space="preserve"> outra renda familiar</w:t>
      </w:r>
      <w:r w:rsidR="00CE29E1">
        <w:rPr>
          <w:rFonts w:ascii="Times New Roman" w:hAnsi="Times New Roman"/>
          <w:sz w:val="24"/>
          <w:szCs w:val="24"/>
          <w:lang w:val="pt-PT"/>
        </w:rPr>
        <w:t xml:space="preserve"> (Gráfico </w:t>
      </w:r>
      <w:r w:rsidR="00FE6782">
        <w:rPr>
          <w:rFonts w:ascii="Times New Roman" w:hAnsi="Times New Roman"/>
          <w:sz w:val="24"/>
          <w:szCs w:val="24"/>
          <w:lang w:val="pt-PT"/>
        </w:rPr>
        <w:t>1</w:t>
      </w:r>
      <w:r w:rsidR="00CE29E1">
        <w:rPr>
          <w:rFonts w:ascii="Times New Roman" w:hAnsi="Times New Roman"/>
          <w:sz w:val="24"/>
          <w:szCs w:val="24"/>
          <w:lang w:val="pt-PT"/>
        </w:rPr>
        <w:t>)</w:t>
      </w:r>
      <w:r w:rsidRPr="000876E8">
        <w:rPr>
          <w:rFonts w:ascii="Times New Roman" w:hAnsi="Times New Roman"/>
          <w:sz w:val="24"/>
          <w:szCs w:val="24"/>
          <w:lang w:val="pt-PT"/>
        </w:rPr>
        <w:t>, indicando a atividade como caráter familiar e de subsistência</w:t>
      </w:r>
      <w:r w:rsidR="00652FC5" w:rsidRPr="000876E8">
        <w:rPr>
          <w:rFonts w:ascii="Times New Roman" w:hAnsi="Times New Roman"/>
          <w:sz w:val="24"/>
          <w:szCs w:val="24"/>
          <w:lang w:val="pt-PT"/>
        </w:rPr>
        <w:t>.</w:t>
      </w:r>
    </w:p>
    <w:p w:rsidR="00EF1F2C" w:rsidRDefault="00EF1F2C" w:rsidP="00893EC4">
      <w:pPr>
        <w:tabs>
          <w:tab w:val="left" w:pos="0"/>
        </w:tabs>
        <w:autoSpaceDE w:val="0"/>
        <w:autoSpaceDN w:val="0"/>
        <w:adjustRightInd w:val="0"/>
        <w:spacing w:before="240" w:line="360" w:lineRule="auto"/>
        <w:ind w:firstLine="567"/>
        <w:contextualSpacing/>
        <w:jc w:val="both"/>
        <w:rPr>
          <w:rFonts w:ascii="Times New Roman" w:hAnsi="Times New Roman"/>
          <w:sz w:val="24"/>
          <w:szCs w:val="24"/>
          <w:lang w:val="pt-PT"/>
        </w:rPr>
      </w:pPr>
    </w:p>
    <w:p w:rsidR="00CE29E1" w:rsidRDefault="00CE29E1" w:rsidP="00893EC4">
      <w:pPr>
        <w:tabs>
          <w:tab w:val="left" w:pos="0"/>
        </w:tabs>
        <w:autoSpaceDE w:val="0"/>
        <w:autoSpaceDN w:val="0"/>
        <w:adjustRightInd w:val="0"/>
        <w:spacing w:before="240" w:line="360" w:lineRule="auto"/>
        <w:ind w:firstLine="567"/>
        <w:contextualSpacing/>
        <w:jc w:val="both"/>
        <w:rPr>
          <w:rFonts w:ascii="Times New Roman" w:hAnsi="Times New Roman"/>
          <w:sz w:val="24"/>
          <w:szCs w:val="24"/>
          <w:lang w:val="pt-PT"/>
        </w:rPr>
      </w:pPr>
      <w:r w:rsidRPr="00CE29E1">
        <w:rPr>
          <w:rFonts w:ascii="Times New Roman" w:hAnsi="Times New Roman"/>
          <w:noProof/>
          <w:sz w:val="24"/>
          <w:szCs w:val="24"/>
          <w:lang w:eastAsia="pt-BR"/>
        </w:rPr>
        <w:lastRenderedPageBreak/>
        <w:drawing>
          <wp:inline distT="0" distB="0" distL="0" distR="0">
            <wp:extent cx="4572000" cy="2743200"/>
            <wp:effectExtent l="19050" t="0" r="1905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E29E1" w:rsidRDefault="00EF1F2C" w:rsidP="005549D5">
      <w:pPr>
        <w:tabs>
          <w:tab w:val="left" w:pos="1843"/>
        </w:tabs>
        <w:autoSpaceDE w:val="0"/>
        <w:autoSpaceDN w:val="0"/>
        <w:adjustRightInd w:val="0"/>
        <w:spacing w:before="240" w:line="360" w:lineRule="auto"/>
        <w:ind w:left="1843" w:hanging="1276"/>
        <w:contextualSpacing/>
        <w:jc w:val="both"/>
        <w:rPr>
          <w:rFonts w:ascii="Times New Roman" w:hAnsi="Times New Roman"/>
          <w:sz w:val="24"/>
          <w:szCs w:val="24"/>
          <w:lang w:val="pt-PT"/>
        </w:rPr>
      </w:pPr>
      <w:r w:rsidRPr="00EF1F2C">
        <w:rPr>
          <w:rFonts w:ascii="Times New Roman" w:hAnsi="Times New Roman"/>
          <w:b/>
          <w:sz w:val="24"/>
          <w:szCs w:val="24"/>
          <w:lang w:val="pt-PT"/>
        </w:rPr>
        <w:t xml:space="preserve">Gráfico </w:t>
      </w:r>
      <w:r w:rsidR="002C37FF">
        <w:rPr>
          <w:rFonts w:ascii="Times New Roman" w:hAnsi="Times New Roman"/>
          <w:b/>
          <w:sz w:val="24"/>
          <w:szCs w:val="24"/>
          <w:lang w:val="pt-PT"/>
        </w:rPr>
        <w:t>1</w:t>
      </w:r>
      <w:r>
        <w:rPr>
          <w:rFonts w:ascii="Times New Roman" w:hAnsi="Times New Roman"/>
          <w:sz w:val="24"/>
          <w:szCs w:val="24"/>
          <w:lang w:val="pt-PT"/>
        </w:rPr>
        <w:t>. Porcentagem d</w:t>
      </w:r>
      <w:r w:rsidR="002C37FF">
        <w:rPr>
          <w:rFonts w:ascii="Times New Roman" w:hAnsi="Times New Roman"/>
          <w:sz w:val="24"/>
          <w:szCs w:val="24"/>
          <w:lang w:val="pt-PT"/>
        </w:rPr>
        <w:t>os</w:t>
      </w:r>
      <w:r>
        <w:rPr>
          <w:rFonts w:ascii="Times New Roman" w:hAnsi="Times New Roman"/>
          <w:sz w:val="24"/>
          <w:szCs w:val="24"/>
          <w:lang w:val="pt-PT"/>
        </w:rPr>
        <w:t xml:space="preserve"> comerciantes que trabalham com a família</w:t>
      </w:r>
      <w:r w:rsidR="002C37FF">
        <w:rPr>
          <w:rFonts w:ascii="Times New Roman" w:hAnsi="Times New Roman"/>
          <w:sz w:val="24"/>
          <w:szCs w:val="24"/>
          <w:lang w:val="pt-PT"/>
        </w:rPr>
        <w:t xml:space="preserve"> e dos que apresentam outra renda familiar.</w:t>
      </w:r>
    </w:p>
    <w:p w:rsidR="00893EC4" w:rsidRDefault="00893EC4" w:rsidP="00893EC4">
      <w:pPr>
        <w:tabs>
          <w:tab w:val="left" w:pos="0"/>
        </w:tabs>
        <w:autoSpaceDE w:val="0"/>
        <w:autoSpaceDN w:val="0"/>
        <w:adjustRightInd w:val="0"/>
        <w:spacing w:before="240" w:line="360" w:lineRule="auto"/>
        <w:contextualSpacing/>
        <w:jc w:val="both"/>
        <w:rPr>
          <w:rFonts w:ascii="Times New Roman" w:hAnsi="Times New Roman"/>
          <w:sz w:val="24"/>
          <w:szCs w:val="24"/>
          <w:lang w:val="pt-PT"/>
        </w:rPr>
      </w:pPr>
    </w:p>
    <w:p w:rsidR="004F77A8" w:rsidRPr="00893EC4" w:rsidRDefault="00893EC4" w:rsidP="00893EC4">
      <w:pPr>
        <w:tabs>
          <w:tab w:val="left" w:pos="0"/>
        </w:tabs>
        <w:autoSpaceDE w:val="0"/>
        <w:autoSpaceDN w:val="0"/>
        <w:adjustRightInd w:val="0"/>
        <w:spacing w:before="240" w:line="360" w:lineRule="auto"/>
        <w:contextualSpacing/>
        <w:jc w:val="both"/>
        <w:rPr>
          <w:rFonts w:ascii="Times New Roman" w:hAnsi="Times New Roman"/>
          <w:b/>
          <w:sz w:val="24"/>
          <w:szCs w:val="24"/>
          <w:lang w:val="pt-PT"/>
        </w:rPr>
      </w:pPr>
      <w:r w:rsidRPr="00893EC4">
        <w:rPr>
          <w:rFonts w:ascii="Times New Roman" w:hAnsi="Times New Roman"/>
          <w:b/>
          <w:sz w:val="24"/>
          <w:szCs w:val="24"/>
          <w:lang w:val="pt-PT"/>
        </w:rPr>
        <w:t xml:space="preserve">3.2. </w:t>
      </w:r>
      <w:r w:rsidR="008B3745" w:rsidRPr="00893EC4">
        <w:rPr>
          <w:rFonts w:ascii="Times New Roman" w:hAnsi="Times New Roman"/>
          <w:b/>
          <w:sz w:val="24"/>
          <w:szCs w:val="24"/>
        </w:rPr>
        <w:t>Instalações, equipamentos e utensílios</w:t>
      </w:r>
    </w:p>
    <w:p w:rsidR="00905637" w:rsidRDefault="009D38A3" w:rsidP="00893EC4">
      <w:pPr>
        <w:spacing w:after="0" w:line="360" w:lineRule="auto"/>
        <w:ind w:firstLine="567"/>
        <w:jc w:val="both"/>
        <w:rPr>
          <w:rFonts w:ascii="Times New Roman" w:hAnsi="Times New Roman"/>
          <w:sz w:val="24"/>
          <w:szCs w:val="24"/>
          <w:lang w:val="pt-PT"/>
        </w:rPr>
      </w:pPr>
      <w:r w:rsidRPr="000876E8">
        <w:rPr>
          <w:rFonts w:ascii="Times New Roman" w:hAnsi="Times New Roman"/>
          <w:sz w:val="24"/>
          <w:szCs w:val="24"/>
          <w:lang w:val="pt-PT"/>
        </w:rPr>
        <w:t>D</w:t>
      </w:r>
      <w:r w:rsidR="00976EA7">
        <w:rPr>
          <w:rFonts w:ascii="Times New Roman" w:hAnsi="Times New Roman"/>
          <w:sz w:val="24"/>
          <w:szCs w:val="24"/>
          <w:lang w:val="pt-PT"/>
        </w:rPr>
        <w:t>os</w:t>
      </w:r>
      <w:r w:rsidR="00F4114B">
        <w:rPr>
          <w:rFonts w:ascii="Times New Roman" w:hAnsi="Times New Roman"/>
          <w:sz w:val="24"/>
          <w:szCs w:val="24"/>
          <w:lang w:val="pt-PT"/>
        </w:rPr>
        <w:t xml:space="preserve"> estabelecimentos </w:t>
      </w:r>
      <w:r w:rsidR="001633CE" w:rsidRPr="000876E8">
        <w:rPr>
          <w:rFonts w:ascii="Times New Roman" w:hAnsi="Times New Roman"/>
          <w:sz w:val="24"/>
          <w:szCs w:val="24"/>
          <w:lang w:val="pt-PT"/>
        </w:rPr>
        <w:t xml:space="preserve">pesquisados </w:t>
      </w:r>
      <w:r w:rsidR="00652FC5" w:rsidRPr="000876E8">
        <w:rPr>
          <w:rFonts w:ascii="Times New Roman" w:hAnsi="Times New Roman"/>
          <w:sz w:val="24"/>
          <w:szCs w:val="24"/>
          <w:lang w:val="pt-PT"/>
        </w:rPr>
        <w:t xml:space="preserve">apenas </w:t>
      </w:r>
      <w:r w:rsidR="00DE1F99" w:rsidRPr="000876E8">
        <w:rPr>
          <w:rFonts w:ascii="Times New Roman" w:hAnsi="Times New Roman"/>
          <w:sz w:val="24"/>
          <w:szCs w:val="24"/>
          <w:lang w:val="pt-PT"/>
        </w:rPr>
        <w:t>69</w:t>
      </w:r>
      <w:r w:rsidR="00976EA7">
        <w:rPr>
          <w:rFonts w:ascii="Times New Roman" w:hAnsi="Times New Roman"/>
          <w:sz w:val="24"/>
          <w:szCs w:val="24"/>
          <w:lang w:val="pt-PT"/>
        </w:rPr>
        <w:t>/121</w:t>
      </w:r>
      <w:r w:rsidR="00DE1F99" w:rsidRPr="000876E8">
        <w:rPr>
          <w:rFonts w:ascii="Times New Roman" w:hAnsi="Times New Roman"/>
          <w:sz w:val="24"/>
          <w:szCs w:val="24"/>
          <w:lang w:val="pt-PT"/>
        </w:rPr>
        <w:t xml:space="preserve"> (</w:t>
      </w:r>
      <w:r w:rsidR="00652FC5" w:rsidRPr="000876E8">
        <w:rPr>
          <w:rFonts w:ascii="Times New Roman" w:hAnsi="Times New Roman"/>
          <w:sz w:val="24"/>
          <w:szCs w:val="24"/>
          <w:lang w:val="pt-PT"/>
        </w:rPr>
        <w:t>57</w:t>
      </w:r>
      <w:r w:rsidR="00DE1F99" w:rsidRPr="000876E8">
        <w:rPr>
          <w:rFonts w:ascii="Times New Roman" w:hAnsi="Times New Roman"/>
          <w:sz w:val="24"/>
          <w:szCs w:val="24"/>
          <w:lang w:val="pt-PT"/>
        </w:rPr>
        <w:t>,02</w:t>
      </w:r>
      <w:r w:rsidRPr="000876E8">
        <w:rPr>
          <w:rFonts w:ascii="Times New Roman" w:hAnsi="Times New Roman"/>
          <w:sz w:val="24"/>
          <w:szCs w:val="24"/>
          <w:lang w:val="pt-PT"/>
        </w:rPr>
        <w:t>%</w:t>
      </w:r>
      <w:r w:rsidR="00DE1F99" w:rsidRPr="000876E8">
        <w:rPr>
          <w:rFonts w:ascii="Times New Roman" w:hAnsi="Times New Roman"/>
          <w:sz w:val="24"/>
          <w:szCs w:val="24"/>
          <w:lang w:val="pt-PT"/>
        </w:rPr>
        <w:t>)</w:t>
      </w:r>
      <w:r w:rsidR="001633CE" w:rsidRPr="000876E8">
        <w:rPr>
          <w:rFonts w:ascii="Times New Roman" w:hAnsi="Times New Roman"/>
          <w:sz w:val="24"/>
          <w:szCs w:val="24"/>
          <w:lang w:val="pt-PT"/>
        </w:rPr>
        <w:t xml:space="preserve"> possuem </w:t>
      </w:r>
      <w:r w:rsidR="00515DEB" w:rsidRPr="000876E8">
        <w:rPr>
          <w:rFonts w:ascii="Times New Roman" w:hAnsi="Times New Roman"/>
          <w:sz w:val="24"/>
          <w:szCs w:val="24"/>
          <w:lang w:val="pt-PT"/>
        </w:rPr>
        <w:t xml:space="preserve">ponto de </w:t>
      </w:r>
      <w:r w:rsidR="001633CE" w:rsidRPr="000876E8">
        <w:rPr>
          <w:rFonts w:ascii="Times New Roman" w:hAnsi="Times New Roman"/>
          <w:sz w:val="24"/>
          <w:szCs w:val="24"/>
          <w:lang w:val="pt-PT"/>
        </w:rPr>
        <w:t>águ</w:t>
      </w:r>
      <w:r w:rsidR="002A2BA1" w:rsidRPr="000876E8">
        <w:rPr>
          <w:rFonts w:ascii="Times New Roman" w:hAnsi="Times New Roman"/>
          <w:sz w:val="24"/>
          <w:szCs w:val="24"/>
          <w:lang w:val="pt-PT"/>
        </w:rPr>
        <w:t>a em suas instalações</w:t>
      </w:r>
      <w:r w:rsidR="00FE6782">
        <w:rPr>
          <w:rFonts w:ascii="Times New Roman" w:hAnsi="Times New Roman"/>
          <w:sz w:val="24"/>
          <w:szCs w:val="24"/>
          <w:lang w:val="pt-PT"/>
        </w:rPr>
        <w:t xml:space="preserve"> (Gráfico 2</w:t>
      </w:r>
      <w:r w:rsidR="00235501">
        <w:rPr>
          <w:rFonts w:ascii="Times New Roman" w:hAnsi="Times New Roman"/>
          <w:sz w:val="24"/>
          <w:szCs w:val="24"/>
          <w:lang w:val="pt-PT"/>
        </w:rPr>
        <w:t>)</w:t>
      </w:r>
      <w:r w:rsidR="002A2BA1" w:rsidRPr="000876E8">
        <w:rPr>
          <w:rFonts w:ascii="Times New Roman" w:hAnsi="Times New Roman"/>
          <w:sz w:val="24"/>
          <w:szCs w:val="24"/>
          <w:lang w:val="pt-PT"/>
        </w:rPr>
        <w:t xml:space="preserve"> </w:t>
      </w:r>
      <w:r w:rsidRPr="000876E8">
        <w:rPr>
          <w:rFonts w:ascii="Times New Roman" w:hAnsi="Times New Roman"/>
          <w:sz w:val="24"/>
          <w:szCs w:val="24"/>
          <w:lang w:val="pt-PT"/>
        </w:rPr>
        <w:t>e os que não possui</w:t>
      </w:r>
      <w:r w:rsidR="00515DEB" w:rsidRPr="000876E8">
        <w:rPr>
          <w:rFonts w:ascii="Times New Roman" w:hAnsi="Times New Roman"/>
          <w:sz w:val="24"/>
          <w:szCs w:val="24"/>
          <w:lang w:val="pt-PT"/>
        </w:rPr>
        <w:t xml:space="preserve">am, </w:t>
      </w:r>
      <w:r w:rsidR="002A2BA1" w:rsidRPr="000876E8">
        <w:rPr>
          <w:rFonts w:ascii="Times New Roman" w:hAnsi="Times New Roman"/>
          <w:sz w:val="24"/>
          <w:szCs w:val="24"/>
          <w:lang w:val="pt-PT"/>
        </w:rPr>
        <w:t xml:space="preserve">caso fosse </w:t>
      </w:r>
      <w:r w:rsidR="00F44CAB">
        <w:rPr>
          <w:rFonts w:ascii="Times New Roman" w:hAnsi="Times New Roman"/>
          <w:sz w:val="24"/>
          <w:szCs w:val="24"/>
          <w:lang w:val="pt-PT"/>
        </w:rPr>
        <w:t>necessário, recorriam a utilização de baldes</w:t>
      </w:r>
      <w:r w:rsidR="002A2BA1" w:rsidRPr="000876E8">
        <w:rPr>
          <w:rFonts w:ascii="Times New Roman" w:hAnsi="Times New Roman"/>
          <w:sz w:val="24"/>
          <w:szCs w:val="24"/>
          <w:lang w:val="pt-PT"/>
        </w:rPr>
        <w:t xml:space="preserve"> </w:t>
      </w:r>
      <w:r w:rsidR="00F44CAB">
        <w:rPr>
          <w:rFonts w:ascii="Times New Roman" w:hAnsi="Times New Roman"/>
          <w:sz w:val="24"/>
          <w:szCs w:val="24"/>
          <w:lang w:val="pt-PT"/>
        </w:rPr>
        <w:t>para armazenamento de água via</w:t>
      </w:r>
      <w:r w:rsidR="00905637" w:rsidRPr="000876E8">
        <w:rPr>
          <w:rFonts w:ascii="Times New Roman" w:hAnsi="Times New Roman"/>
          <w:sz w:val="24"/>
          <w:szCs w:val="24"/>
          <w:lang w:val="pt-PT"/>
        </w:rPr>
        <w:t xml:space="preserve"> ponto</w:t>
      </w:r>
      <w:r w:rsidR="00F44CAB">
        <w:rPr>
          <w:rFonts w:ascii="Times New Roman" w:hAnsi="Times New Roman"/>
          <w:sz w:val="24"/>
          <w:szCs w:val="24"/>
          <w:lang w:val="pt-PT"/>
        </w:rPr>
        <w:t xml:space="preserve"> de água</w:t>
      </w:r>
      <w:r w:rsidR="00905637" w:rsidRPr="000876E8">
        <w:rPr>
          <w:rFonts w:ascii="Times New Roman" w:hAnsi="Times New Roman"/>
          <w:sz w:val="24"/>
          <w:szCs w:val="24"/>
          <w:lang w:val="pt-PT"/>
        </w:rPr>
        <w:t xml:space="preserve"> mais próximo</w:t>
      </w:r>
      <w:r w:rsidR="00F44CAB">
        <w:rPr>
          <w:rFonts w:ascii="Times New Roman" w:hAnsi="Times New Roman"/>
          <w:sz w:val="24"/>
          <w:szCs w:val="24"/>
          <w:lang w:val="pt-PT"/>
        </w:rPr>
        <w:t>, estando em desacordo com</w:t>
      </w:r>
      <w:r w:rsidR="00F4114B">
        <w:rPr>
          <w:rFonts w:ascii="Times New Roman" w:hAnsi="Times New Roman"/>
          <w:sz w:val="24"/>
          <w:szCs w:val="24"/>
          <w:lang w:val="pt-PT"/>
        </w:rPr>
        <w:t xml:space="preserve"> </w:t>
      </w:r>
      <w:r w:rsidR="00F44CAB">
        <w:rPr>
          <w:rFonts w:ascii="Times New Roman" w:hAnsi="Times New Roman"/>
          <w:sz w:val="24"/>
          <w:szCs w:val="24"/>
          <w:lang w:val="pt-PT"/>
        </w:rPr>
        <w:t>a</w:t>
      </w:r>
      <w:r w:rsidR="004D0975" w:rsidRPr="000876E8">
        <w:rPr>
          <w:rFonts w:ascii="Times New Roman" w:hAnsi="Times New Roman"/>
          <w:sz w:val="24"/>
          <w:szCs w:val="24"/>
          <w:lang w:val="pt-PT"/>
        </w:rPr>
        <w:t xml:space="preserve"> RDC</w:t>
      </w:r>
      <w:r w:rsidR="00905637" w:rsidRPr="000876E8">
        <w:rPr>
          <w:rFonts w:ascii="Times New Roman" w:hAnsi="Times New Roman"/>
          <w:sz w:val="24"/>
          <w:szCs w:val="24"/>
          <w:lang w:val="pt-PT"/>
        </w:rPr>
        <w:t xml:space="preserve"> </w:t>
      </w:r>
      <w:r w:rsidR="000876E8">
        <w:rPr>
          <w:rFonts w:ascii="Times New Roman" w:hAnsi="Times New Roman"/>
          <w:sz w:val="24"/>
          <w:szCs w:val="24"/>
          <w:lang w:val="pt-PT"/>
        </w:rPr>
        <w:t xml:space="preserve">n. </w:t>
      </w:r>
      <w:r w:rsidR="00905637" w:rsidRPr="000876E8">
        <w:rPr>
          <w:rFonts w:ascii="Times New Roman" w:hAnsi="Times New Roman"/>
          <w:sz w:val="24"/>
          <w:szCs w:val="24"/>
          <w:lang w:val="pt-PT"/>
        </w:rPr>
        <w:t xml:space="preserve">216, que </w:t>
      </w:r>
      <w:r w:rsidR="00F44CAB">
        <w:rPr>
          <w:rFonts w:ascii="Times New Roman" w:hAnsi="Times New Roman"/>
          <w:sz w:val="24"/>
          <w:szCs w:val="24"/>
          <w:lang w:val="pt-PT"/>
        </w:rPr>
        <w:t>estabelece</w:t>
      </w:r>
      <w:r w:rsidR="00905637" w:rsidRPr="000876E8">
        <w:rPr>
          <w:rFonts w:ascii="Times New Roman" w:hAnsi="Times New Roman"/>
          <w:sz w:val="24"/>
          <w:szCs w:val="24"/>
          <w:lang w:val="pt-PT"/>
        </w:rPr>
        <w:t xml:space="preserve"> que todas as in</w:t>
      </w:r>
      <w:r w:rsidR="00F44CAB">
        <w:rPr>
          <w:rFonts w:ascii="Times New Roman" w:hAnsi="Times New Roman"/>
          <w:sz w:val="24"/>
          <w:szCs w:val="24"/>
          <w:lang w:val="pt-PT"/>
        </w:rPr>
        <w:t>s</w:t>
      </w:r>
      <w:r w:rsidR="00905637" w:rsidRPr="000876E8">
        <w:rPr>
          <w:rFonts w:ascii="Times New Roman" w:hAnsi="Times New Roman"/>
          <w:sz w:val="24"/>
          <w:szCs w:val="24"/>
          <w:lang w:val="pt-PT"/>
        </w:rPr>
        <w:t>talações sejam abastecidas de água corrente e que deve ser utilizada somente água potável para manipulação de alimentos</w:t>
      </w:r>
      <w:r w:rsidR="008D2C2A">
        <w:rPr>
          <w:rFonts w:ascii="Times New Roman" w:hAnsi="Times New Roman"/>
          <w:sz w:val="24"/>
          <w:szCs w:val="24"/>
          <w:lang w:val="pt-PT"/>
        </w:rPr>
        <w:t>.</w:t>
      </w:r>
    </w:p>
    <w:p w:rsidR="00004268" w:rsidRPr="000876E8" w:rsidRDefault="00004268" w:rsidP="00893EC4">
      <w:pPr>
        <w:spacing w:after="0" w:line="360" w:lineRule="auto"/>
        <w:ind w:firstLine="567"/>
        <w:jc w:val="both"/>
        <w:rPr>
          <w:rFonts w:ascii="Times New Roman" w:hAnsi="Times New Roman"/>
          <w:sz w:val="24"/>
          <w:szCs w:val="24"/>
          <w:lang w:val="pt-PT"/>
        </w:rPr>
      </w:pPr>
    </w:p>
    <w:p w:rsidR="00235501" w:rsidRPr="000876E8" w:rsidRDefault="00235501" w:rsidP="00235501">
      <w:pPr>
        <w:spacing w:after="0" w:line="360" w:lineRule="auto"/>
        <w:jc w:val="center"/>
        <w:rPr>
          <w:rFonts w:ascii="Times New Roman" w:hAnsi="Times New Roman"/>
          <w:sz w:val="24"/>
          <w:szCs w:val="24"/>
          <w:lang w:val="pt-PT"/>
        </w:rPr>
      </w:pPr>
      <w:r w:rsidRPr="000876E8">
        <w:rPr>
          <w:rFonts w:ascii="Times New Roman" w:hAnsi="Times New Roman"/>
          <w:noProof/>
          <w:sz w:val="24"/>
          <w:szCs w:val="24"/>
          <w:lang w:eastAsia="pt-BR"/>
        </w:rPr>
        <w:drawing>
          <wp:inline distT="0" distB="0" distL="0" distR="0">
            <wp:extent cx="5630650" cy="2630466"/>
            <wp:effectExtent l="19050" t="0" r="27200" b="0"/>
            <wp:docPr id="2"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35501" w:rsidRPr="0042680A" w:rsidRDefault="00976EA7" w:rsidP="0042680A">
      <w:pPr>
        <w:spacing w:after="0" w:line="240" w:lineRule="auto"/>
        <w:ind w:left="1134" w:hanging="992"/>
        <w:jc w:val="both"/>
        <w:rPr>
          <w:rFonts w:ascii="Times New Roman" w:hAnsi="Times New Roman"/>
          <w:lang w:val="pt-PT"/>
        </w:rPr>
      </w:pPr>
      <w:r>
        <w:rPr>
          <w:rFonts w:ascii="Times New Roman" w:hAnsi="Times New Roman"/>
          <w:b/>
          <w:lang w:val="pt-PT"/>
        </w:rPr>
        <w:t xml:space="preserve">Gráfico </w:t>
      </w:r>
      <w:r w:rsidR="002C37FF">
        <w:rPr>
          <w:rFonts w:ascii="Times New Roman" w:hAnsi="Times New Roman"/>
          <w:b/>
          <w:lang w:val="pt-PT"/>
        </w:rPr>
        <w:t>2</w:t>
      </w:r>
      <w:r w:rsidR="00235501" w:rsidRPr="0042680A">
        <w:rPr>
          <w:rFonts w:ascii="Times New Roman" w:hAnsi="Times New Roman"/>
          <w:lang w:val="pt-PT"/>
        </w:rPr>
        <w:t>. Porcentage</w:t>
      </w:r>
      <w:r w:rsidR="0042680A">
        <w:rPr>
          <w:rFonts w:ascii="Times New Roman" w:hAnsi="Times New Roman"/>
          <w:lang w:val="pt-PT"/>
        </w:rPr>
        <w:t>m</w:t>
      </w:r>
      <w:r w:rsidR="00235501" w:rsidRPr="0042680A">
        <w:rPr>
          <w:rFonts w:ascii="Times New Roman" w:hAnsi="Times New Roman"/>
          <w:lang w:val="pt-PT"/>
        </w:rPr>
        <w:t xml:space="preserve"> de comerciantes com ponto de água, instalações limpas e equipamentos e utensílios limpos.</w:t>
      </w:r>
    </w:p>
    <w:p w:rsidR="00235501" w:rsidRDefault="00235501" w:rsidP="00893EC4">
      <w:pPr>
        <w:spacing w:after="0" w:line="360" w:lineRule="auto"/>
        <w:ind w:firstLine="567"/>
        <w:jc w:val="both"/>
        <w:rPr>
          <w:rFonts w:ascii="Times New Roman" w:hAnsi="Times New Roman"/>
          <w:sz w:val="24"/>
          <w:szCs w:val="24"/>
          <w:lang w:val="pt-PT"/>
        </w:rPr>
      </w:pPr>
    </w:p>
    <w:p w:rsidR="0046640C" w:rsidRDefault="00515DEB" w:rsidP="00893EC4">
      <w:pPr>
        <w:spacing w:after="0" w:line="360" w:lineRule="auto"/>
        <w:ind w:firstLine="567"/>
        <w:jc w:val="both"/>
        <w:rPr>
          <w:rFonts w:ascii="Times New Roman" w:hAnsi="Times New Roman"/>
          <w:sz w:val="24"/>
          <w:szCs w:val="24"/>
          <w:lang w:val="pt-PT"/>
        </w:rPr>
      </w:pPr>
      <w:r w:rsidRPr="000876E8">
        <w:rPr>
          <w:rFonts w:ascii="Times New Roman" w:hAnsi="Times New Roman"/>
          <w:sz w:val="24"/>
          <w:szCs w:val="24"/>
          <w:lang w:val="pt-PT"/>
        </w:rPr>
        <w:t>Pela ausência do ponto de água em quase metade da</w:t>
      </w:r>
      <w:r w:rsidR="009D38A3" w:rsidRPr="000876E8">
        <w:rPr>
          <w:rFonts w:ascii="Times New Roman" w:hAnsi="Times New Roman"/>
          <w:sz w:val="24"/>
          <w:szCs w:val="24"/>
          <w:lang w:val="pt-PT"/>
        </w:rPr>
        <w:t xml:space="preserve">s instalações não era esperado um número </w:t>
      </w:r>
      <w:r w:rsidR="008D2C2A">
        <w:rPr>
          <w:rFonts w:ascii="Times New Roman" w:hAnsi="Times New Roman"/>
          <w:sz w:val="24"/>
          <w:szCs w:val="24"/>
          <w:lang w:val="pt-PT"/>
        </w:rPr>
        <w:t>significativo</w:t>
      </w:r>
      <w:r w:rsidR="009D38A3" w:rsidRPr="000876E8">
        <w:rPr>
          <w:rFonts w:ascii="Times New Roman" w:hAnsi="Times New Roman"/>
          <w:sz w:val="24"/>
          <w:szCs w:val="24"/>
          <w:lang w:val="pt-PT"/>
        </w:rPr>
        <w:t xml:space="preserve"> para a limpeza</w:t>
      </w:r>
      <w:r w:rsidR="002A2BA1" w:rsidRPr="000876E8">
        <w:rPr>
          <w:rFonts w:ascii="Times New Roman" w:hAnsi="Times New Roman"/>
          <w:sz w:val="24"/>
          <w:szCs w:val="24"/>
          <w:lang w:val="pt-PT"/>
        </w:rPr>
        <w:t xml:space="preserve"> e higienização das instalações</w:t>
      </w:r>
      <w:r w:rsidR="00EF1719" w:rsidRPr="000876E8">
        <w:rPr>
          <w:rFonts w:ascii="Times New Roman" w:hAnsi="Times New Roman"/>
          <w:sz w:val="24"/>
          <w:szCs w:val="24"/>
          <w:lang w:val="pt-PT"/>
        </w:rPr>
        <w:t>, mesmo sendo duas operações muito importante</w:t>
      </w:r>
      <w:r w:rsidR="008D2C2A">
        <w:rPr>
          <w:rFonts w:ascii="Times New Roman" w:hAnsi="Times New Roman"/>
          <w:sz w:val="24"/>
          <w:szCs w:val="24"/>
          <w:lang w:val="pt-PT"/>
        </w:rPr>
        <w:t>s</w:t>
      </w:r>
      <w:r w:rsidR="00D912F0">
        <w:rPr>
          <w:rFonts w:ascii="Times New Roman" w:hAnsi="Times New Roman"/>
          <w:sz w:val="24"/>
          <w:szCs w:val="24"/>
          <w:lang w:val="pt-PT"/>
        </w:rPr>
        <w:t xml:space="preserve"> para o controle sanitá</w:t>
      </w:r>
      <w:r w:rsidR="00EF1719" w:rsidRPr="000876E8">
        <w:rPr>
          <w:rFonts w:ascii="Times New Roman" w:hAnsi="Times New Roman"/>
          <w:sz w:val="24"/>
          <w:szCs w:val="24"/>
          <w:lang w:val="pt-PT"/>
        </w:rPr>
        <w:t>rio dos alimentos</w:t>
      </w:r>
      <w:r w:rsidR="00C23C4A">
        <w:rPr>
          <w:rFonts w:ascii="Times New Roman" w:hAnsi="Times New Roman"/>
          <w:sz w:val="24"/>
          <w:szCs w:val="24"/>
          <w:lang w:val="pt-PT"/>
        </w:rPr>
        <w:t>.</w:t>
      </w:r>
      <w:r w:rsidR="00976EA7">
        <w:rPr>
          <w:rFonts w:ascii="Times New Roman" w:hAnsi="Times New Roman"/>
          <w:sz w:val="24"/>
          <w:szCs w:val="24"/>
          <w:lang w:val="pt-PT"/>
        </w:rPr>
        <w:t xml:space="preserve"> </w:t>
      </w:r>
      <w:r w:rsidR="00734F70">
        <w:rPr>
          <w:rFonts w:ascii="Times New Roman" w:hAnsi="Times New Roman"/>
          <w:sz w:val="24"/>
          <w:szCs w:val="24"/>
          <w:lang w:val="pt-PT"/>
        </w:rPr>
        <w:t xml:space="preserve">As </w:t>
      </w:r>
      <w:r w:rsidR="00734F70" w:rsidRPr="000876E8">
        <w:rPr>
          <w:rFonts w:ascii="Times New Roman" w:hAnsi="Times New Roman"/>
          <w:sz w:val="24"/>
          <w:szCs w:val="24"/>
          <w:lang w:val="pt-PT"/>
        </w:rPr>
        <w:t>instalações apresentavam paredes, pisos e tetos limpos</w:t>
      </w:r>
      <w:r w:rsidR="00734F70">
        <w:rPr>
          <w:rFonts w:ascii="Times New Roman" w:hAnsi="Times New Roman"/>
          <w:sz w:val="24"/>
          <w:szCs w:val="24"/>
          <w:lang w:val="pt-PT"/>
        </w:rPr>
        <w:t xml:space="preserve"> (</w:t>
      </w:r>
      <w:r w:rsidR="008D2C2A">
        <w:rPr>
          <w:rFonts w:ascii="Times New Roman" w:hAnsi="Times New Roman"/>
          <w:sz w:val="24"/>
          <w:szCs w:val="24"/>
          <w:lang w:val="pt-PT"/>
        </w:rPr>
        <w:t>3</w:t>
      </w:r>
      <w:r w:rsidR="00905637" w:rsidRPr="000876E8">
        <w:rPr>
          <w:rFonts w:ascii="Times New Roman" w:hAnsi="Times New Roman"/>
          <w:sz w:val="24"/>
          <w:szCs w:val="24"/>
          <w:lang w:val="pt-PT"/>
        </w:rPr>
        <w:t>8</w:t>
      </w:r>
      <w:r w:rsidR="00976EA7">
        <w:rPr>
          <w:rFonts w:ascii="Times New Roman" w:hAnsi="Times New Roman"/>
          <w:sz w:val="24"/>
          <w:szCs w:val="24"/>
          <w:lang w:val="pt-PT"/>
        </w:rPr>
        <w:t>/121</w:t>
      </w:r>
      <w:r w:rsidR="00734F70">
        <w:rPr>
          <w:rFonts w:ascii="Times New Roman" w:hAnsi="Times New Roman"/>
          <w:sz w:val="24"/>
          <w:szCs w:val="24"/>
          <w:lang w:val="pt-PT"/>
        </w:rPr>
        <w:t>;</w:t>
      </w:r>
      <w:r w:rsidR="00905637" w:rsidRPr="000876E8">
        <w:rPr>
          <w:rFonts w:ascii="Times New Roman" w:hAnsi="Times New Roman"/>
          <w:sz w:val="24"/>
          <w:szCs w:val="24"/>
          <w:lang w:val="pt-PT"/>
        </w:rPr>
        <w:t xml:space="preserve"> </w:t>
      </w:r>
      <w:r w:rsidR="00652FC5" w:rsidRPr="000876E8">
        <w:rPr>
          <w:rFonts w:ascii="Times New Roman" w:hAnsi="Times New Roman"/>
          <w:sz w:val="24"/>
          <w:szCs w:val="24"/>
          <w:lang w:val="pt-PT"/>
        </w:rPr>
        <w:t>31</w:t>
      </w:r>
      <w:r w:rsidR="00905637" w:rsidRPr="000876E8">
        <w:rPr>
          <w:rFonts w:ascii="Times New Roman" w:hAnsi="Times New Roman"/>
          <w:sz w:val="24"/>
          <w:szCs w:val="24"/>
          <w:lang w:val="pt-PT"/>
        </w:rPr>
        <w:t>,4</w:t>
      </w:r>
      <w:r w:rsidR="007119C5" w:rsidRPr="000876E8">
        <w:rPr>
          <w:rFonts w:ascii="Times New Roman" w:hAnsi="Times New Roman"/>
          <w:sz w:val="24"/>
          <w:szCs w:val="24"/>
          <w:lang w:val="pt-PT"/>
        </w:rPr>
        <w:t>%</w:t>
      </w:r>
      <w:r w:rsidR="00905637" w:rsidRPr="000876E8">
        <w:rPr>
          <w:rFonts w:ascii="Times New Roman" w:hAnsi="Times New Roman"/>
          <w:sz w:val="24"/>
          <w:szCs w:val="24"/>
          <w:lang w:val="pt-PT"/>
        </w:rPr>
        <w:t>)</w:t>
      </w:r>
      <w:r w:rsidR="0046640C">
        <w:rPr>
          <w:rFonts w:ascii="Times New Roman" w:hAnsi="Times New Roman"/>
          <w:sz w:val="24"/>
          <w:szCs w:val="24"/>
          <w:lang w:val="pt-PT"/>
        </w:rPr>
        <w:t xml:space="preserve">, sendo o </w:t>
      </w:r>
      <w:r w:rsidR="008D2C2A">
        <w:rPr>
          <w:rFonts w:ascii="Times New Roman" w:hAnsi="Times New Roman"/>
          <w:sz w:val="24"/>
          <w:szCs w:val="24"/>
          <w:lang w:val="pt-PT"/>
        </w:rPr>
        <w:t xml:space="preserve">procedimento de limpeza </w:t>
      </w:r>
      <w:r w:rsidR="007119C5" w:rsidRPr="000876E8">
        <w:rPr>
          <w:rFonts w:ascii="Times New Roman" w:hAnsi="Times New Roman"/>
          <w:sz w:val="24"/>
          <w:szCs w:val="24"/>
          <w:lang w:val="pt-PT"/>
        </w:rPr>
        <w:t>di</w:t>
      </w:r>
      <w:r w:rsidR="008D2C2A">
        <w:rPr>
          <w:rFonts w:ascii="Times New Roman" w:hAnsi="Times New Roman"/>
          <w:sz w:val="24"/>
          <w:szCs w:val="24"/>
          <w:lang w:val="pt-PT"/>
        </w:rPr>
        <w:t>á</w:t>
      </w:r>
      <w:r w:rsidR="007119C5" w:rsidRPr="000876E8">
        <w:rPr>
          <w:rFonts w:ascii="Times New Roman" w:hAnsi="Times New Roman"/>
          <w:sz w:val="24"/>
          <w:szCs w:val="24"/>
          <w:lang w:val="pt-PT"/>
        </w:rPr>
        <w:t>ri</w:t>
      </w:r>
      <w:r w:rsidR="008D2C2A">
        <w:rPr>
          <w:rFonts w:ascii="Times New Roman" w:hAnsi="Times New Roman"/>
          <w:sz w:val="24"/>
          <w:szCs w:val="24"/>
          <w:lang w:val="pt-PT"/>
        </w:rPr>
        <w:t>o</w:t>
      </w:r>
      <w:r w:rsidR="002A2BA1" w:rsidRPr="000876E8">
        <w:rPr>
          <w:rFonts w:ascii="Times New Roman" w:hAnsi="Times New Roman"/>
          <w:sz w:val="24"/>
          <w:szCs w:val="24"/>
          <w:lang w:val="pt-PT"/>
        </w:rPr>
        <w:t xml:space="preserve"> </w:t>
      </w:r>
      <w:r w:rsidR="0046640C">
        <w:rPr>
          <w:rFonts w:ascii="Times New Roman" w:hAnsi="Times New Roman"/>
          <w:sz w:val="24"/>
          <w:szCs w:val="24"/>
          <w:lang w:val="pt-PT"/>
        </w:rPr>
        <w:t xml:space="preserve">e </w:t>
      </w:r>
      <w:r w:rsidR="00235501">
        <w:rPr>
          <w:rFonts w:ascii="Times New Roman" w:hAnsi="Times New Roman"/>
          <w:sz w:val="24"/>
          <w:szCs w:val="24"/>
          <w:lang w:val="pt-PT"/>
        </w:rPr>
        <w:t>ao</w:t>
      </w:r>
      <w:r w:rsidR="002A2BA1" w:rsidRPr="000876E8">
        <w:rPr>
          <w:rFonts w:ascii="Times New Roman" w:hAnsi="Times New Roman"/>
          <w:sz w:val="24"/>
          <w:szCs w:val="24"/>
          <w:lang w:val="pt-PT"/>
        </w:rPr>
        <w:t xml:space="preserve"> final das atividades ou</w:t>
      </w:r>
      <w:r w:rsidR="0046640C">
        <w:rPr>
          <w:rFonts w:ascii="Times New Roman" w:hAnsi="Times New Roman"/>
          <w:sz w:val="24"/>
          <w:szCs w:val="24"/>
          <w:lang w:val="pt-PT"/>
        </w:rPr>
        <w:t>,</w:t>
      </w:r>
      <w:r w:rsidR="002A2BA1" w:rsidRPr="000876E8">
        <w:rPr>
          <w:rFonts w:ascii="Times New Roman" w:hAnsi="Times New Roman"/>
          <w:sz w:val="24"/>
          <w:szCs w:val="24"/>
          <w:lang w:val="pt-PT"/>
        </w:rPr>
        <w:t xml:space="preserve"> dependendo</w:t>
      </w:r>
      <w:r w:rsidR="001633CE" w:rsidRPr="000876E8">
        <w:rPr>
          <w:rFonts w:ascii="Times New Roman" w:hAnsi="Times New Roman"/>
          <w:sz w:val="24"/>
          <w:szCs w:val="24"/>
          <w:lang w:val="pt-PT"/>
        </w:rPr>
        <w:t xml:space="preserve"> da necessidade</w:t>
      </w:r>
      <w:r w:rsidR="0046640C">
        <w:rPr>
          <w:rFonts w:ascii="Times New Roman" w:hAnsi="Times New Roman"/>
          <w:sz w:val="24"/>
          <w:szCs w:val="24"/>
          <w:lang w:val="pt-PT"/>
        </w:rPr>
        <w:t>,</w:t>
      </w:r>
      <w:r w:rsidR="008D2C2A">
        <w:rPr>
          <w:rFonts w:ascii="Times New Roman" w:hAnsi="Times New Roman"/>
          <w:sz w:val="24"/>
          <w:szCs w:val="24"/>
          <w:lang w:val="pt-PT"/>
        </w:rPr>
        <w:t xml:space="preserve"> durante o período de venda de produtos.</w:t>
      </w:r>
      <w:r w:rsidRPr="000876E8">
        <w:rPr>
          <w:rFonts w:ascii="Times New Roman" w:hAnsi="Times New Roman"/>
          <w:sz w:val="24"/>
          <w:szCs w:val="24"/>
          <w:lang w:val="pt-PT"/>
        </w:rPr>
        <w:t xml:space="preserve"> </w:t>
      </w:r>
      <w:r w:rsidR="008D2C2A">
        <w:rPr>
          <w:rFonts w:ascii="Times New Roman" w:hAnsi="Times New Roman"/>
          <w:sz w:val="24"/>
          <w:szCs w:val="24"/>
          <w:lang w:val="pt-PT"/>
        </w:rPr>
        <w:t>E</w:t>
      </w:r>
      <w:r w:rsidR="004342D6" w:rsidRPr="000876E8">
        <w:rPr>
          <w:rFonts w:ascii="Times New Roman" w:hAnsi="Times New Roman"/>
          <w:sz w:val="24"/>
          <w:szCs w:val="24"/>
          <w:lang w:val="pt-PT"/>
        </w:rPr>
        <w:t xml:space="preserve">m relação aos equipamentos e utensílios, como balanças, ganchos e facas, </w:t>
      </w:r>
      <w:r w:rsidRPr="000876E8">
        <w:rPr>
          <w:rFonts w:ascii="Times New Roman" w:hAnsi="Times New Roman"/>
          <w:sz w:val="24"/>
          <w:szCs w:val="24"/>
          <w:lang w:val="pt-PT"/>
        </w:rPr>
        <w:t>somente</w:t>
      </w:r>
      <w:r w:rsidR="004D0975" w:rsidRPr="000876E8">
        <w:rPr>
          <w:rFonts w:ascii="Times New Roman" w:hAnsi="Times New Roman"/>
          <w:sz w:val="24"/>
          <w:szCs w:val="24"/>
          <w:lang w:val="pt-PT"/>
        </w:rPr>
        <w:t xml:space="preserve"> </w:t>
      </w:r>
      <w:r w:rsidR="008D2C2A">
        <w:rPr>
          <w:rFonts w:ascii="Times New Roman" w:hAnsi="Times New Roman"/>
          <w:sz w:val="24"/>
          <w:szCs w:val="24"/>
          <w:lang w:val="pt-PT"/>
        </w:rPr>
        <w:t xml:space="preserve">em </w:t>
      </w:r>
      <w:r w:rsidR="004D0975" w:rsidRPr="000876E8">
        <w:rPr>
          <w:rFonts w:ascii="Times New Roman" w:hAnsi="Times New Roman"/>
          <w:sz w:val="24"/>
          <w:szCs w:val="24"/>
          <w:lang w:val="pt-PT"/>
        </w:rPr>
        <w:t>32</w:t>
      </w:r>
      <w:r w:rsidR="00976EA7">
        <w:rPr>
          <w:rFonts w:ascii="Times New Roman" w:hAnsi="Times New Roman"/>
          <w:sz w:val="24"/>
          <w:szCs w:val="24"/>
          <w:lang w:val="pt-PT"/>
        </w:rPr>
        <w:t>/121</w:t>
      </w:r>
      <w:r w:rsidRPr="000876E8">
        <w:rPr>
          <w:rFonts w:ascii="Times New Roman" w:hAnsi="Times New Roman"/>
          <w:sz w:val="24"/>
          <w:szCs w:val="24"/>
          <w:lang w:val="pt-PT"/>
        </w:rPr>
        <w:t xml:space="preserve"> </w:t>
      </w:r>
      <w:r w:rsidR="004D0975" w:rsidRPr="000876E8">
        <w:rPr>
          <w:rFonts w:ascii="Times New Roman" w:hAnsi="Times New Roman"/>
          <w:sz w:val="24"/>
          <w:szCs w:val="24"/>
          <w:lang w:val="pt-PT"/>
        </w:rPr>
        <w:t>(</w:t>
      </w:r>
      <w:r w:rsidR="004342D6" w:rsidRPr="000876E8">
        <w:rPr>
          <w:rFonts w:ascii="Times New Roman" w:hAnsi="Times New Roman"/>
          <w:sz w:val="24"/>
          <w:szCs w:val="24"/>
          <w:lang w:val="pt-PT"/>
        </w:rPr>
        <w:t>26</w:t>
      </w:r>
      <w:r w:rsidR="008D2C2A">
        <w:rPr>
          <w:rFonts w:ascii="Times New Roman" w:hAnsi="Times New Roman"/>
          <w:sz w:val="24"/>
          <w:szCs w:val="24"/>
          <w:lang w:val="pt-PT"/>
        </w:rPr>
        <w:t>,</w:t>
      </w:r>
      <w:r w:rsidR="004D0975" w:rsidRPr="000876E8">
        <w:rPr>
          <w:rFonts w:ascii="Times New Roman" w:hAnsi="Times New Roman"/>
          <w:sz w:val="24"/>
          <w:szCs w:val="24"/>
          <w:lang w:val="pt-PT"/>
        </w:rPr>
        <w:t>45</w:t>
      </w:r>
      <w:r w:rsidR="004342D6" w:rsidRPr="000876E8">
        <w:rPr>
          <w:rFonts w:ascii="Times New Roman" w:hAnsi="Times New Roman"/>
          <w:sz w:val="24"/>
          <w:szCs w:val="24"/>
          <w:lang w:val="pt-PT"/>
        </w:rPr>
        <w:t>%</w:t>
      </w:r>
      <w:r w:rsidR="004D0975" w:rsidRPr="000876E8">
        <w:rPr>
          <w:rFonts w:ascii="Times New Roman" w:hAnsi="Times New Roman"/>
          <w:sz w:val="24"/>
          <w:szCs w:val="24"/>
          <w:lang w:val="pt-PT"/>
        </w:rPr>
        <w:t>)</w:t>
      </w:r>
      <w:r w:rsidR="008D2C2A">
        <w:rPr>
          <w:rFonts w:ascii="Times New Roman" w:hAnsi="Times New Roman"/>
          <w:sz w:val="24"/>
          <w:szCs w:val="24"/>
          <w:lang w:val="pt-PT"/>
        </w:rPr>
        <w:t xml:space="preserve"> estabelecimentos esses aparelhos</w:t>
      </w:r>
      <w:r w:rsidR="004342D6" w:rsidRPr="000876E8">
        <w:rPr>
          <w:rFonts w:ascii="Times New Roman" w:hAnsi="Times New Roman"/>
          <w:sz w:val="24"/>
          <w:szCs w:val="24"/>
          <w:lang w:val="pt-PT"/>
        </w:rPr>
        <w:t xml:space="preserve"> se encontravam limpos, e nenhum entrevistado </w:t>
      </w:r>
      <w:r w:rsidR="00235501">
        <w:rPr>
          <w:rFonts w:ascii="Times New Roman" w:hAnsi="Times New Roman"/>
          <w:sz w:val="24"/>
          <w:szCs w:val="24"/>
          <w:lang w:val="pt-PT"/>
        </w:rPr>
        <w:t>recorria</w:t>
      </w:r>
      <w:r w:rsidR="004342D6" w:rsidRPr="000876E8">
        <w:rPr>
          <w:rFonts w:ascii="Times New Roman" w:hAnsi="Times New Roman"/>
          <w:sz w:val="24"/>
          <w:szCs w:val="24"/>
          <w:lang w:val="pt-PT"/>
        </w:rPr>
        <w:t xml:space="preserve"> a higienização destes com o uso de produtos regular</w:t>
      </w:r>
      <w:r w:rsidRPr="000876E8">
        <w:rPr>
          <w:rFonts w:ascii="Times New Roman" w:hAnsi="Times New Roman"/>
          <w:sz w:val="24"/>
          <w:szCs w:val="24"/>
          <w:lang w:val="pt-PT"/>
        </w:rPr>
        <w:t>izados pelo</w:t>
      </w:r>
      <w:r w:rsidR="00B5431C">
        <w:rPr>
          <w:rFonts w:ascii="Times New Roman" w:hAnsi="Times New Roman"/>
          <w:sz w:val="24"/>
          <w:szCs w:val="24"/>
          <w:lang w:val="pt-PT"/>
        </w:rPr>
        <w:t xml:space="preserve"> Ministério da Saúde.</w:t>
      </w:r>
      <w:r w:rsidR="0046640C">
        <w:rPr>
          <w:rFonts w:ascii="Times New Roman" w:hAnsi="Times New Roman"/>
          <w:sz w:val="24"/>
          <w:szCs w:val="24"/>
          <w:lang w:val="pt-PT"/>
        </w:rPr>
        <w:t xml:space="preserve"> </w:t>
      </w:r>
      <w:r w:rsidR="0046640C" w:rsidRPr="000876E8">
        <w:rPr>
          <w:rFonts w:ascii="Times New Roman" w:hAnsi="Times New Roman"/>
          <w:sz w:val="24"/>
          <w:szCs w:val="24"/>
          <w:lang w:val="pt-PT"/>
        </w:rPr>
        <w:t>A higienização de paredes, pisos, equipamentos e utensílios é fundamental no local onde processa e comercializa alimentos, pois dessa forma evita-se uma contaminação de microorganismos e uma possível contaminação cruzada</w:t>
      </w:r>
      <w:r w:rsidR="0046640C">
        <w:rPr>
          <w:rFonts w:ascii="Times New Roman" w:hAnsi="Times New Roman"/>
          <w:sz w:val="24"/>
          <w:szCs w:val="24"/>
          <w:lang w:val="pt-PT"/>
        </w:rPr>
        <w:t xml:space="preserve"> (BRASIL, 2004)</w:t>
      </w:r>
      <w:r w:rsidR="0046640C" w:rsidRPr="000876E8">
        <w:rPr>
          <w:rFonts w:ascii="Times New Roman" w:hAnsi="Times New Roman"/>
          <w:sz w:val="24"/>
          <w:szCs w:val="24"/>
          <w:lang w:val="pt-PT"/>
        </w:rPr>
        <w:t>.</w:t>
      </w:r>
    </w:p>
    <w:p w:rsidR="00060167" w:rsidRPr="000876E8" w:rsidRDefault="0046640C" w:rsidP="00893EC4">
      <w:pPr>
        <w:spacing w:after="0" w:line="360" w:lineRule="auto"/>
        <w:ind w:firstLine="567"/>
        <w:jc w:val="both"/>
        <w:rPr>
          <w:rFonts w:ascii="Times New Roman" w:hAnsi="Times New Roman"/>
          <w:sz w:val="24"/>
          <w:szCs w:val="24"/>
          <w:lang w:val="pt-PT"/>
        </w:rPr>
      </w:pPr>
      <w:r>
        <w:rPr>
          <w:rFonts w:ascii="Times New Roman" w:hAnsi="Times New Roman"/>
          <w:sz w:val="24"/>
          <w:szCs w:val="24"/>
          <w:lang w:val="pt-PT"/>
        </w:rPr>
        <w:t xml:space="preserve">Neste estudo, </w:t>
      </w:r>
      <w:r w:rsidR="00515DEB" w:rsidRPr="000876E8">
        <w:rPr>
          <w:rFonts w:ascii="Times New Roman" w:hAnsi="Times New Roman"/>
          <w:sz w:val="24"/>
          <w:szCs w:val="24"/>
          <w:lang w:val="pt-PT"/>
        </w:rPr>
        <w:t xml:space="preserve">falta do ponto de água </w:t>
      </w:r>
      <w:r w:rsidR="00204D85" w:rsidRPr="000876E8">
        <w:rPr>
          <w:rFonts w:ascii="Times New Roman" w:hAnsi="Times New Roman"/>
          <w:sz w:val="24"/>
          <w:szCs w:val="24"/>
          <w:lang w:val="pt-PT"/>
        </w:rPr>
        <w:t>não é fator limitante</w:t>
      </w:r>
      <w:r w:rsidR="00060167" w:rsidRPr="000876E8">
        <w:rPr>
          <w:rFonts w:ascii="Times New Roman" w:hAnsi="Times New Roman"/>
          <w:sz w:val="24"/>
          <w:szCs w:val="24"/>
          <w:lang w:val="pt-PT"/>
        </w:rPr>
        <w:t xml:space="preserve"> </w:t>
      </w:r>
      <w:r w:rsidR="008D2C2A">
        <w:rPr>
          <w:rFonts w:ascii="Times New Roman" w:hAnsi="Times New Roman"/>
          <w:sz w:val="24"/>
          <w:szCs w:val="24"/>
          <w:lang w:val="pt-PT"/>
        </w:rPr>
        <w:t>para as</w:t>
      </w:r>
      <w:r w:rsidR="00060167" w:rsidRPr="000876E8">
        <w:rPr>
          <w:rFonts w:ascii="Times New Roman" w:hAnsi="Times New Roman"/>
          <w:sz w:val="24"/>
          <w:szCs w:val="24"/>
          <w:lang w:val="pt-PT"/>
        </w:rPr>
        <w:t xml:space="preserve"> </w:t>
      </w:r>
      <w:r w:rsidR="008D2C2A">
        <w:rPr>
          <w:rFonts w:ascii="Times New Roman" w:hAnsi="Times New Roman"/>
          <w:sz w:val="24"/>
          <w:szCs w:val="24"/>
          <w:lang w:val="pt-PT"/>
        </w:rPr>
        <w:t xml:space="preserve">baixas condições de </w:t>
      </w:r>
      <w:r w:rsidR="00060167" w:rsidRPr="000876E8">
        <w:rPr>
          <w:rFonts w:ascii="Times New Roman" w:hAnsi="Times New Roman"/>
          <w:sz w:val="24"/>
          <w:szCs w:val="24"/>
          <w:lang w:val="pt-PT"/>
        </w:rPr>
        <w:t>limpeza tanto das instalações quanto dos equipamentos e utens</w:t>
      </w:r>
      <w:r w:rsidR="00235501">
        <w:rPr>
          <w:rFonts w:ascii="Times New Roman" w:hAnsi="Times New Roman"/>
          <w:sz w:val="24"/>
          <w:szCs w:val="24"/>
          <w:lang w:val="pt-PT"/>
        </w:rPr>
        <w:t>í</w:t>
      </w:r>
      <w:r w:rsidR="00060167" w:rsidRPr="000876E8">
        <w:rPr>
          <w:rFonts w:ascii="Times New Roman" w:hAnsi="Times New Roman"/>
          <w:sz w:val="24"/>
          <w:szCs w:val="24"/>
          <w:lang w:val="pt-PT"/>
        </w:rPr>
        <w:t>lios</w:t>
      </w:r>
      <w:r w:rsidR="00C23C4A">
        <w:rPr>
          <w:rFonts w:ascii="Times New Roman" w:hAnsi="Times New Roman"/>
          <w:sz w:val="24"/>
          <w:szCs w:val="24"/>
          <w:lang w:val="pt-PT"/>
        </w:rPr>
        <w:t>, pois 57,02% apresentavam ponto de água, no entanto somente 31,4% realizavam a limpeza das instalações e 26,45% a limpeza de equipamentos e utensílios</w:t>
      </w:r>
      <w:r w:rsidR="00060167" w:rsidRPr="000876E8">
        <w:rPr>
          <w:rFonts w:ascii="Times New Roman" w:hAnsi="Times New Roman"/>
          <w:sz w:val="24"/>
          <w:szCs w:val="24"/>
          <w:lang w:val="pt-PT"/>
        </w:rPr>
        <w:t>.</w:t>
      </w:r>
      <w:r w:rsidR="004D0975" w:rsidRPr="000876E8">
        <w:rPr>
          <w:rFonts w:ascii="Times New Roman" w:hAnsi="Times New Roman"/>
          <w:sz w:val="24"/>
          <w:szCs w:val="24"/>
          <w:lang w:val="pt-PT"/>
        </w:rPr>
        <w:t xml:space="preserve"> Segundo a RDC</w:t>
      </w:r>
      <w:r w:rsidR="000876E8">
        <w:rPr>
          <w:rFonts w:ascii="Times New Roman" w:hAnsi="Times New Roman"/>
          <w:sz w:val="24"/>
          <w:szCs w:val="24"/>
          <w:lang w:val="pt-PT"/>
        </w:rPr>
        <w:t xml:space="preserve"> n.</w:t>
      </w:r>
      <w:r w:rsidR="004D0975" w:rsidRPr="000876E8">
        <w:rPr>
          <w:rFonts w:ascii="Times New Roman" w:hAnsi="Times New Roman"/>
          <w:sz w:val="24"/>
          <w:szCs w:val="24"/>
          <w:lang w:val="pt-PT"/>
        </w:rPr>
        <w:t xml:space="preserve"> 216,</w:t>
      </w:r>
      <w:r w:rsidR="004D0975" w:rsidRPr="000876E8">
        <w:rPr>
          <w:rFonts w:ascii="Times New Roman" w:hAnsi="Times New Roman"/>
          <w:sz w:val="24"/>
          <w:szCs w:val="24"/>
        </w:rPr>
        <w:t xml:space="preserve"> a</w:t>
      </w:r>
      <w:r w:rsidR="004D0975" w:rsidRPr="000876E8">
        <w:rPr>
          <w:rFonts w:ascii="Times New Roman" w:hAnsi="Times New Roman"/>
          <w:sz w:val="24"/>
          <w:szCs w:val="24"/>
          <w:lang w:val="pt-PT"/>
        </w:rPr>
        <w:t xml:space="preserve">s instalações, os equipamentos, os móveis e os utensílios devem ser mantidos em condições higiênico-sanitárias apropriadas; as operações de higienização devem ser realizadas por funcionários comprovadamente capacitados e com freqüência que garanta a manutenção dessas condições e minimize o risco de contaminação do alimento. As operações de limpeza e, se for o caso, de desinfecção das instalações e equipamentos, quando não forem realizadas rotineiramente, devem ser registradas; a área de preparação do alimento deve ser higienizada quantas vezes forem necessárias e imediatamente após o término do trabalho. </w:t>
      </w:r>
    </w:p>
    <w:p w:rsidR="004342D6" w:rsidRPr="000876E8" w:rsidRDefault="004342D6" w:rsidP="000876E8">
      <w:pPr>
        <w:spacing w:after="0" w:line="360" w:lineRule="auto"/>
        <w:ind w:firstLine="708"/>
        <w:jc w:val="both"/>
        <w:rPr>
          <w:rFonts w:ascii="Times New Roman" w:hAnsi="Times New Roman"/>
          <w:sz w:val="24"/>
          <w:szCs w:val="24"/>
          <w:lang w:val="pt-PT"/>
        </w:rPr>
      </w:pPr>
      <w:r w:rsidRPr="000876E8">
        <w:rPr>
          <w:rFonts w:ascii="Times New Roman" w:hAnsi="Times New Roman"/>
          <w:sz w:val="24"/>
          <w:szCs w:val="24"/>
          <w:lang w:val="pt-PT"/>
        </w:rPr>
        <w:t xml:space="preserve">Observou-se que </w:t>
      </w:r>
      <w:r w:rsidR="00271ABB" w:rsidRPr="000876E8">
        <w:rPr>
          <w:rFonts w:ascii="Times New Roman" w:hAnsi="Times New Roman"/>
          <w:sz w:val="24"/>
          <w:szCs w:val="24"/>
          <w:lang w:val="pt-PT"/>
        </w:rPr>
        <w:t>79</w:t>
      </w:r>
      <w:r w:rsidR="00976EA7">
        <w:rPr>
          <w:rFonts w:ascii="Times New Roman" w:hAnsi="Times New Roman"/>
          <w:sz w:val="24"/>
          <w:szCs w:val="24"/>
          <w:lang w:val="pt-PT"/>
        </w:rPr>
        <w:t>/121</w:t>
      </w:r>
      <w:r w:rsidR="00271ABB" w:rsidRPr="000876E8">
        <w:rPr>
          <w:rFonts w:ascii="Times New Roman" w:hAnsi="Times New Roman"/>
          <w:sz w:val="24"/>
          <w:szCs w:val="24"/>
          <w:lang w:val="pt-PT"/>
        </w:rPr>
        <w:t xml:space="preserve"> (</w:t>
      </w:r>
      <w:r w:rsidR="00907ABF" w:rsidRPr="000876E8">
        <w:rPr>
          <w:rFonts w:ascii="Times New Roman" w:hAnsi="Times New Roman"/>
          <w:sz w:val="24"/>
          <w:szCs w:val="24"/>
          <w:lang w:val="pt-PT"/>
        </w:rPr>
        <w:t>65</w:t>
      </w:r>
      <w:r w:rsidR="00271ABB" w:rsidRPr="000876E8">
        <w:rPr>
          <w:rFonts w:ascii="Times New Roman" w:hAnsi="Times New Roman"/>
          <w:sz w:val="24"/>
          <w:szCs w:val="24"/>
          <w:lang w:val="pt-PT"/>
        </w:rPr>
        <w:t>,29</w:t>
      </w:r>
      <w:r w:rsidR="00907ABF" w:rsidRPr="000876E8">
        <w:rPr>
          <w:rFonts w:ascii="Times New Roman" w:hAnsi="Times New Roman"/>
          <w:sz w:val="24"/>
          <w:szCs w:val="24"/>
          <w:lang w:val="pt-PT"/>
        </w:rPr>
        <w:t>%</w:t>
      </w:r>
      <w:r w:rsidR="00271ABB" w:rsidRPr="000876E8">
        <w:rPr>
          <w:rFonts w:ascii="Times New Roman" w:hAnsi="Times New Roman"/>
          <w:sz w:val="24"/>
          <w:szCs w:val="24"/>
          <w:lang w:val="pt-PT"/>
        </w:rPr>
        <w:t>)</w:t>
      </w:r>
      <w:r w:rsidR="00235501">
        <w:rPr>
          <w:rFonts w:ascii="Times New Roman" w:hAnsi="Times New Roman"/>
          <w:sz w:val="24"/>
          <w:szCs w:val="24"/>
          <w:lang w:val="pt-PT"/>
        </w:rPr>
        <w:t xml:space="preserve"> dos estabelecimentos</w:t>
      </w:r>
      <w:r w:rsidR="006B50EC">
        <w:rPr>
          <w:rFonts w:ascii="Times New Roman" w:hAnsi="Times New Roman"/>
          <w:sz w:val="24"/>
          <w:szCs w:val="24"/>
          <w:lang w:val="pt-PT"/>
        </w:rPr>
        <w:t xml:space="preserve"> o produto</w:t>
      </w:r>
      <w:r w:rsidRPr="000876E8">
        <w:rPr>
          <w:rFonts w:ascii="Times New Roman" w:hAnsi="Times New Roman"/>
          <w:sz w:val="24"/>
          <w:szCs w:val="24"/>
          <w:lang w:val="pt-PT"/>
        </w:rPr>
        <w:t xml:space="preserve"> </w:t>
      </w:r>
      <w:r w:rsidR="00204D85" w:rsidRPr="000876E8">
        <w:rPr>
          <w:rFonts w:ascii="Times New Roman" w:hAnsi="Times New Roman"/>
          <w:sz w:val="24"/>
          <w:szCs w:val="24"/>
          <w:lang w:val="pt-PT"/>
        </w:rPr>
        <w:t>estava em contato com</w:t>
      </w:r>
      <w:r w:rsidRPr="000876E8">
        <w:rPr>
          <w:rFonts w:ascii="Times New Roman" w:hAnsi="Times New Roman"/>
          <w:sz w:val="24"/>
          <w:szCs w:val="24"/>
          <w:lang w:val="pt-PT"/>
        </w:rPr>
        <w:t xml:space="preserve"> superfícies de cerâmica irr</w:t>
      </w:r>
      <w:r w:rsidR="00204D85" w:rsidRPr="000876E8">
        <w:rPr>
          <w:rFonts w:ascii="Times New Roman" w:hAnsi="Times New Roman"/>
          <w:sz w:val="24"/>
          <w:szCs w:val="24"/>
          <w:lang w:val="pt-PT"/>
        </w:rPr>
        <w:t>egular danificada e em madeiras</w:t>
      </w:r>
      <w:r w:rsidR="0078475A" w:rsidRPr="000876E8">
        <w:rPr>
          <w:rFonts w:ascii="Times New Roman" w:hAnsi="Times New Roman"/>
          <w:sz w:val="24"/>
          <w:szCs w:val="24"/>
          <w:lang w:val="pt-PT"/>
        </w:rPr>
        <w:t xml:space="preserve">, </w:t>
      </w:r>
      <w:r w:rsidR="00204D85" w:rsidRPr="000876E8">
        <w:rPr>
          <w:rFonts w:ascii="Times New Roman" w:hAnsi="Times New Roman"/>
          <w:sz w:val="24"/>
          <w:szCs w:val="24"/>
          <w:lang w:val="pt-PT"/>
        </w:rPr>
        <w:t>de dificil higieniz</w:t>
      </w:r>
      <w:r w:rsidR="00D91B6E" w:rsidRPr="000876E8">
        <w:rPr>
          <w:rFonts w:ascii="Times New Roman" w:hAnsi="Times New Roman"/>
          <w:sz w:val="24"/>
          <w:szCs w:val="24"/>
          <w:lang w:val="pt-PT"/>
        </w:rPr>
        <w:t>ação (</w:t>
      </w:r>
      <w:r w:rsidR="00B11FD5">
        <w:rPr>
          <w:rFonts w:ascii="Times New Roman" w:hAnsi="Times New Roman"/>
          <w:sz w:val="24"/>
          <w:szCs w:val="24"/>
          <w:lang w:val="pt-PT"/>
        </w:rPr>
        <w:t>Figura</w:t>
      </w:r>
      <w:r w:rsidR="00004268">
        <w:rPr>
          <w:rFonts w:ascii="Times New Roman" w:hAnsi="Times New Roman"/>
          <w:sz w:val="24"/>
          <w:szCs w:val="24"/>
          <w:lang w:val="pt-PT"/>
        </w:rPr>
        <w:t xml:space="preserve"> 3</w:t>
      </w:r>
      <w:r w:rsidR="00D91B6E" w:rsidRPr="000876E8">
        <w:rPr>
          <w:rFonts w:ascii="Times New Roman" w:hAnsi="Times New Roman"/>
          <w:sz w:val="24"/>
          <w:szCs w:val="24"/>
          <w:lang w:val="pt-PT"/>
        </w:rPr>
        <w:t>)</w:t>
      </w:r>
      <w:r w:rsidR="00907ABF" w:rsidRPr="000876E8">
        <w:rPr>
          <w:rFonts w:ascii="Times New Roman" w:hAnsi="Times New Roman"/>
          <w:sz w:val="24"/>
          <w:szCs w:val="24"/>
          <w:lang w:val="pt-PT"/>
        </w:rPr>
        <w:t>.</w:t>
      </w:r>
      <w:r w:rsidR="00271ABB" w:rsidRPr="000876E8">
        <w:rPr>
          <w:rFonts w:ascii="Times New Roman" w:hAnsi="Times New Roman"/>
          <w:sz w:val="24"/>
          <w:szCs w:val="24"/>
          <w:lang w:val="pt-PT"/>
        </w:rPr>
        <w:t xml:space="preserve"> Segundo a RDC </w:t>
      </w:r>
      <w:r w:rsidR="000876E8">
        <w:rPr>
          <w:rFonts w:ascii="Times New Roman" w:hAnsi="Times New Roman"/>
          <w:sz w:val="24"/>
          <w:szCs w:val="24"/>
          <w:lang w:val="pt-PT"/>
        </w:rPr>
        <w:t xml:space="preserve">n. </w:t>
      </w:r>
      <w:r w:rsidR="00271ABB" w:rsidRPr="000876E8">
        <w:rPr>
          <w:rFonts w:ascii="Times New Roman" w:hAnsi="Times New Roman"/>
          <w:sz w:val="24"/>
          <w:szCs w:val="24"/>
          <w:lang w:val="pt-PT"/>
        </w:rPr>
        <w:t>216, as superfícies dos equipamentos, móveis e utensílios utilizados na preparação, embalagem, armazenamento, transporte, distribuição e exposição à venda dos alimentos devem ser lisas, impermeáveis, laváveis e estar isentas de rugosidades, frestas e outras imperfeições que possam comprometer a higienização dos mesmos e serem fontes de contaminação dos alimentos.</w:t>
      </w:r>
    </w:p>
    <w:p w:rsidR="0078475A" w:rsidRPr="000876E8" w:rsidRDefault="0078475A" w:rsidP="000876E8">
      <w:pPr>
        <w:spacing w:after="0" w:line="360" w:lineRule="auto"/>
        <w:ind w:firstLine="708"/>
        <w:jc w:val="both"/>
        <w:rPr>
          <w:rFonts w:ascii="Times New Roman" w:hAnsi="Times New Roman"/>
          <w:sz w:val="24"/>
          <w:szCs w:val="24"/>
          <w:lang w:val="pt-PT"/>
        </w:rPr>
      </w:pPr>
    </w:p>
    <w:p w:rsidR="0078475A" w:rsidRPr="000876E8" w:rsidRDefault="00837B54" w:rsidP="0042680A">
      <w:pPr>
        <w:spacing w:after="0" w:line="360" w:lineRule="auto"/>
        <w:jc w:val="center"/>
        <w:rPr>
          <w:rFonts w:ascii="Times New Roman" w:hAnsi="Times New Roman"/>
          <w:color w:val="000000"/>
          <w:sz w:val="24"/>
          <w:szCs w:val="24"/>
        </w:rPr>
      </w:pPr>
      <w:r w:rsidRPr="000876E8">
        <w:rPr>
          <w:rFonts w:ascii="Times New Roman" w:hAnsi="Times New Roman"/>
          <w:noProof/>
          <w:color w:val="000000"/>
          <w:sz w:val="24"/>
          <w:szCs w:val="24"/>
          <w:lang w:eastAsia="pt-BR"/>
        </w:rPr>
        <w:lastRenderedPageBreak/>
        <w:drawing>
          <wp:inline distT="0" distB="0" distL="0" distR="0">
            <wp:extent cx="5003327" cy="3125337"/>
            <wp:effectExtent l="19050" t="0" r="6823" b="0"/>
            <wp:docPr id="8" name="Imagem 7" descr="2014-02-16 11.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16 11.13.04.jpg"/>
                    <pic:cNvPicPr/>
                  </pic:nvPicPr>
                  <pic:blipFill>
                    <a:blip r:embed="rId16" cstate="print"/>
                    <a:stretch>
                      <a:fillRect/>
                    </a:stretch>
                  </pic:blipFill>
                  <pic:spPr>
                    <a:xfrm>
                      <a:off x="0" y="0"/>
                      <a:ext cx="5007140" cy="3127719"/>
                    </a:xfrm>
                    <a:prstGeom prst="rect">
                      <a:avLst/>
                    </a:prstGeom>
                  </pic:spPr>
                </pic:pic>
              </a:graphicData>
            </a:graphic>
          </wp:inline>
        </w:drawing>
      </w:r>
    </w:p>
    <w:p w:rsidR="009B234B" w:rsidRPr="0042680A" w:rsidRDefault="00837B54" w:rsidP="0042680A">
      <w:pPr>
        <w:tabs>
          <w:tab w:val="left" w:pos="2552"/>
        </w:tabs>
        <w:spacing w:after="0" w:line="360" w:lineRule="auto"/>
        <w:ind w:left="567"/>
        <w:jc w:val="both"/>
        <w:rPr>
          <w:rFonts w:ascii="Times New Roman" w:hAnsi="Times New Roman"/>
          <w:color w:val="000000"/>
        </w:rPr>
      </w:pPr>
      <w:r w:rsidRPr="0042680A">
        <w:rPr>
          <w:rFonts w:ascii="Times New Roman" w:hAnsi="Times New Roman"/>
          <w:b/>
          <w:color w:val="000000"/>
        </w:rPr>
        <w:t xml:space="preserve">Figura </w:t>
      </w:r>
      <w:r w:rsidR="002C37FF">
        <w:rPr>
          <w:rFonts w:ascii="Times New Roman" w:hAnsi="Times New Roman"/>
          <w:b/>
          <w:color w:val="000000"/>
        </w:rPr>
        <w:t>3</w:t>
      </w:r>
      <w:r w:rsidRPr="0042680A">
        <w:rPr>
          <w:rFonts w:ascii="Times New Roman" w:hAnsi="Times New Roman"/>
          <w:color w:val="000000"/>
        </w:rPr>
        <w:t xml:space="preserve">. </w:t>
      </w:r>
      <w:r w:rsidR="001A2562" w:rsidRPr="0042680A">
        <w:rPr>
          <w:rFonts w:ascii="Times New Roman" w:hAnsi="Times New Roman"/>
          <w:color w:val="000000"/>
        </w:rPr>
        <w:t>Carne em contato com superfície irregular e danificada.</w:t>
      </w:r>
    </w:p>
    <w:p w:rsidR="00101A1B" w:rsidRPr="000876E8" w:rsidRDefault="00101A1B" w:rsidP="000876E8">
      <w:pPr>
        <w:tabs>
          <w:tab w:val="left" w:pos="2552"/>
        </w:tabs>
        <w:spacing w:after="0" w:line="360" w:lineRule="auto"/>
        <w:jc w:val="both"/>
        <w:rPr>
          <w:rFonts w:ascii="Times New Roman" w:hAnsi="Times New Roman"/>
          <w:color w:val="000000"/>
          <w:sz w:val="24"/>
          <w:szCs w:val="24"/>
        </w:rPr>
      </w:pPr>
    </w:p>
    <w:p w:rsidR="00101A1B" w:rsidRPr="0042680A" w:rsidRDefault="0042680A" w:rsidP="0042680A">
      <w:pPr>
        <w:tabs>
          <w:tab w:val="left" w:pos="0"/>
        </w:tabs>
        <w:spacing w:after="0" w:line="360" w:lineRule="auto"/>
        <w:ind w:firstLine="567"/>
        <w:jc w:val="both"/>
        <w:rPr>
          <w:rFonts w:ascii="Times New Roman" w:hAnsi="Times New Roman"/>
          <w:sz w:val="24"/>
          <w:szCs w:val="24"/>
        </w:rPr>
      </w:pPr>
      <w:r w:rsidRPr="0042680A">
        <w:rPr>
          <w:rFonts w:ascii="Times New Roman" w:hAnsi="Times New Roman"/>
          <w:sz w:val="24"/>
          <w:szCs w:val="24"/>
          <w:lang w:val="pt-PT"/>
        </w:rPr>
        <w:t>Foi ver</w:t>
      </w:r>
      <w:r w:rsidR="006B50EC">
        <w:rPr>
          <w:rFonts w:ascii="Times New Roman" w:hAnsi="Times New Roman"/>
          <w:sz w:val="24"/>
          <w:szCs w:val="24"/>
          <w:lang w:val="pt-PT"/>
        </w:rPr>
        <w:t>ificado que</w:t>
      </w:r>
      <w:r w:rsidRPr="0042680A">
        <w:rPr>
          <w:rFonts w:ascii="Times New Roman" w:hAnsi="Times New Roman"/>
          <w:sz w:val="24"/>
          <w:szCs w:val="24"/>
          <w:lang w:val="pt-PT"/>
        </w:rPr>
        <w:t xml:space="preserve"> 107</w:t>
      </w:r>
      <w:r w:rsidR="006B50EC">
        <w:rPr>
          <w:rFonts w:ascii="Times New Roman" w:hAnsi="Times New Roman"/>
          <w:sz w:val="24"/>
          <w:szCs w:val="24"/>
          <w:lang w:val="pt-PT"/>
        </w:rPr>
        <w:t>/121</w:t>
      </w:r>
      <w:r w:rsidRPr="0042680A">
        <w:rPr>
          <w:rFonts w:ascii="Times New Roman" w:hAnsi="Times New Roman"/>
          <w:sz w:val="24"/>
          <w:szCs w:val="24"/>
          <w:lang w:val="pt-PT"/>
        </w:rPr>
        <w:t xml:space="preserve"> (88,43%) comercializavam seus produtos expostos sem proteção para a venda</w:t>
      </w:r>
      <w:r w:rsidR="006B50EC">
        <w:rPr>
          <w:rFonts w:ascii="Times New Roman" w:hAnsi="Times New Roman"/>
          <w:sz w:val="24"/>
          <w:szCs w:val="24"/>
          <w:lang w:val="pt-PT"/>
        </w:rPr>
        <w:t>,</w:t>
      </w:r>
      <w:r w:rsidRPr="0042680A">
        <w:rPr>
          <w:rFonts w:ascii="Times New Roman" w:hAnsi="Times New Roman"/>
          <w:sz w:val="24"/>
          <w:szCs w:val="24"/>
          <w:lang w:val="pt-PT"/>
        </w:rPr>
        <w:t xml:space="preserve"> haven</w:t>
      </w:r>
      <w:r w:rsidR="00004268">
        <w:rPr>
          <w:rFonts w:ascii="Times New Roman" w:hAnsi="Times New Roman"/>
          <w:sz w:val="24"/>
          <w:szCs w:val="24"/>
          <w:lang w:val="pt-PT"/>
        </w:rPr>
        <w:t>do presença de insetos (Figura 4</w:t>
      </w:r>
      <w:r w:rsidRPr="0042680A">
        <w:rPr>
          <w:rFonts w:ascii="Times New Roman" w:hAnsi="Times New Roman"/>
          <w:sz w:val="24"/>
          <w:szCs w:val="24"/>
          <w:lang w:val="pt-PT"/>
        </w:rPr>
        <w:t>) não exercendo nenhum tipo de controle sanitário. Segund</w:t>
      </w:r>
      <w:r w:rsidR="006B50EC">
        <w:rPr>
          <w:rFonts w:ascii="Times New Roman" w:hAnsi="Times New Roman"/>
          <w:sz w:val="24"/>
          <w:szCs w:val="24"/>
          <w:lang w:val="pt-PT"/>
        </w:rPr>
        <w:t>o Gava (2008), o controle sanitá</w:t>
      </w:r>
      <w:r w:rsidRPr="0042680A">
        <w:rPr>
          <w:rFonts w:ascii="Times New Roman" w:hAnsi="Times New Roman"/>
          <w:sz w:val="24"/>
          <w:szCs w:val="24"/>
          <w:lang w:val="pt-PT"/>
        </w:rPr>
        <w:t>rio de um alimento deve ser exercido de modo que evite sua contaminação por microrganismos, insetos, roedores e outros animais.</w:t>
      </w:r>
    </w:p>
    <w:p w:rsidR="00837B54" w:rsidRPr="000876E8" w:rsidRDefault="00837B54" w:rsidP="000876E8">
      <w:pPr>
        <w:tabs>
          <w:tab w:val="left" w:pos="2552"/>
        </w:tabs>
        <w:spacing w:after="0" w:line="360" w:lineRule="auto"/>
        <w:jc w:val="both"/>
        <w:rPr>
          <w:rFonts w:ascii="Times New Roman" w:hAnsi="Times New Roman"/>
          <w:color w:val="000000"/>
          <w:sz w:val="24"/>
          <w:szCs w:val="24"/>
        </w:rPr>
      </w:pPr>
      <w:r w:rsidRPr="000876E8">
        <w:rPr>
          <w:rFonts w:ascii="Times New Roman" w:hAnsi="Times New Roman"/>
          <w:color w:val="000000"/>
          <w:sz w:val="24"/>
          <w:szCs w:val="24"/>
        </w:rPr>
        <w:tab/>
      </w:r>
    </w:p>
    <w:p w:rsidR="00837B54" w:rsidRPr="000876E8" w:rsidRDefault="00D91B6E" w:rsidP="0042680A">
      <w:pPr>
        <w:spacing w:after="0" w:line="360" w:lineRule="auto"/>
        <w:jc w:val="center"/>
        <w:rPr>
          <w:rFonts w:ascii="Times New Roman" w:hAnsi="Times New Roman"/>
          <w:color w:val="000000"/>
          <w:sz w:val="24"/>
          <w:szCs w:val="24"/>
        </w:rPr>
      </w:pPr>
      <w:r w:rsidRPr="000876E8">
        <w:rPr>
          <w:rFonts w:ascii="Times New Roman" w:hAnsi="Times New Roman"/>
          <w:noProof/>
          <w:color w:val="000000"/>
          <w:sz w:val="24"/>
          <w:szCs w:val="24"/>
          <w:lang w:eastAsia="pt-BR"/>
        </w:rPr>
        <w:drawing>
          <wp:inline distT="0" distB="0" distL="0" distR="0">
            <wp:extent cx="4984860" cy="3121572"/>
            <wp:effectExtent l="19050" t="0" r="6240" b="0"/>
            <wp:docPr id="11" name="Imagem 10" descr="2014-02-15 11.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15 11.31.39.jpg"/>
                    <pic:cNvPicPr/>
                  </pic:nvPicPr>
                  <pic:blipFill>
                    <a:blip r:embed="rId17" cstate="print"/>
                    <a:stretch>
                      <a:fillRect/>
                    </a:stretch>
                  </pic:blipFill>
                  <pic:spPr>
                    <a:xfrm>
                      <a:off x="0" y="0"/>
                      <a:ext cx="5129939" cy="3212422"/>
                    </a:xfrm>
                    <a:prstGeom prst="rect">
                      <a:avLst/>
                    </a:prstGeom>
                  </pic:spPr>
                </pic:pic>
              </a:graphicData>
            </a:graphic>
          </wp:inline>
        </w:drawing>
      </w:r>
    </w:p>
    <w:p w:rsidR="00D91B6E" w:rsidRPr="000876E8" w:rsidRDefault="002C37FF" w:rsidP="0042680A">
      <w:pPr>
        <w:spacing w:after="0" w:line="360" w:lineRule="auto"/>
        <w:ind w:left="567"/>
        <w:jc w:val="both"/>
        <w:rPr>
          <w:rFonts w:ascii="Times New Roman" w:hAnsi="Times New Roman"/>
          <w:color w:val="000000"/>
          <w:sz w:val="24"/>
          <w:szCs w:val="24"/>
        </w:rPr>
      </w:pPr>
      <w:r>
        <w:rPr>
          <w:rFonts w:ascii="Times New Roman" w:hAnsi="Times New Roman"/>
          <w:b/>
          <w:color w:val="000000"/>
          <w:sz w:val="24"/>
          <w:szCs w:val="24"/>
        </w:rPr>
        <w:t>Figura 4</w:t>
      </w:r>
      <w:r w:rsidR="00D91B6E" w:rsidRPr="000876E8">
        <w:rPr>
          <w:rFonts w:ascii="Times New Roman" w:hAnsi="Times New Roman"/>
          <w:b/>
          <w:color w:val="000000"/>
          <w:sz w:val="24"/>
          <w:szCs w:val="24"/>
        </w:rPr>
        <w:t>.</w:t>
      </w:r>
      <w:r w:rsidR="001A2562" w:rsidRPr="000876E8">
        <w:rPr>
          <w:rFonts w:ascii="Times New Roman" w:hAnsi="Times New Roman"/>
          <w:b/>
          <w:color w:val="000000"/>
          <w:sz w:val="24"/>
          <w:szCs w:val="24"/>
        </w:rPr>
        <w:t xml:space="preserve"> </w:t>
      </w:r>
      <w:r w:rsidR="001A2562" w:rsidRPr="000876E8">
        <w:rPr>
          <w:rFonts w:ascii="Times New Roman" w:hAnsi="Times New Roman"/>
          <w:color w:val="000000"/>
          <w:sz w:val="24"/>
          <w:szCs w:val="24"/>
        </w:rPr>
        <w:t>Presença de moscas na carne.</w:t>
      </w:r>
    </w:p>
    <w:p w:rsidR="00101A1B" w:rsidRPr="000876E8" w:rsidRDefault="00101A1B" w:rsidP="000876E8">
      <w:pPr>
        <w:spacing w:after="0" w:line="360" w:lineRule="auto"/>
        <w:jc w:val="both"/>
        <w:rPr>
          <w:rFonts w:ascii="Times New Roman" w:hAnsi="Times New Roman"/>
          <w:color w:val="000000"/>
          <w:sz w:val="24"/>
          <w:szCs w:val="24"/>
        </w:rPr>
      </w:pPr>
    </w:p>
    <w:p w:rsidR="00960D62" w:rsidRPr="00960D62" w:rsidRDefault="00960D62" w:rsidP="00960D62">
      <w:pPr>
        <w:spacing w:after="0" w:line="360" w:lineRule="auto"/>
        <w:ind w:firstLine="708"/>
        <w:jc w:val="both"/>
        <w:rPr>
          <w:rFonts w:ascii="Times New Roman" w:hAnsi="Times New Roman"/>
          <w:sz w:val="24"/>
          <w:szCs w:val="24"/>
        </w:rPr>
      </w:pPr>
      <w:r w:rsidRPr="00960D62">
        <w:rPr>
          <w:rFonts w:ascii="Times New Roman" w:hAnsi="Times New Roman"/>
          <w:sz w:val="24"/>
          <w:szCs w:val="24"/>
        </w:rPr>
        <w:t xml:space="preserve">É oportuno expressar a preocupação quanto ao destino das águas resultantes da limpeza das instalações, equipamentos e utensílios, visto que, em geral, são </w:t>
      </w:r>
      <w:proofErr w:type="gramStart"/>
      <w:r w:rsidRPr="00960D62">
        <w:rPr>
          <w:rFonts w:ascii="Times New Roman" w:hAnsi="Times New Roman"/>
          <w:sz w:val="24"/>
          <w:szCs w:val="24"/>
        </w:rPr>
        <w:t>lançadas em bueiros ou jogados</w:t>
      </w:r>
      <w:proofErr w:type="gramEnd"/>
      <w:r w:rsidRPr="00960D62">
        <w:rPr>
          <w:rFonts w:ascii="Times New Roman" w:hAnsi="Times New Roman"/>
          <w:sz w:val="24"/>
          <w:szCs w:val="24"/>
        </w:rPr>
        <w:t xml:space="preserve"> diretamente em vias públicas. Essas águas constituem fator crítico para a contaminação ambiental ao redor das feiras, por apresentarem resíduos de alimentos e atraírem insetos e roedores. Segundo a RDC n. 216, as instalações devem ser abastecidas de água corrente e dispor de conexões com rede de esgoto ou fossa séptica. </w:t>
      </w:r>
    </w:p>
    <w:p w:rsidR="00960D62" w:rsidRPr="00960D62" w:rsidRDefault="00960D62" w:rsidP="00960D62">
      <w:pPr>
        <w:spacing w:after="0" w:line="360" w:lineRule="auto"/>
        <w:ind w:left="360"/>
        <w:jc w:val="both"/>
        <w:rPr>
          <w:rFonts w:ascii="Times New Roman" w:hAnsi="Times New Roman"/>
          <w:sz w:val="24"/>
          <w:szCs w:val="24"/>
        </w:rPr>
      </w:pPr>
    </w:p>
    <w:p w:rsidR="00960D62" w:rsidRPr="00960D62" w:rsidRDefault="00960D62" w:rsidP="00960D62">
      <w:pPr>
        <w:spacing w:after="0" w:line="360" w:lineRule="auto"/>
        <w:jc w:val="both"/>
        <w:rPr>
          <w:rFonts w:ascii="Times New Roman" w:hAnsi="Times New Roman"/>
          <w:b/>
          <w:sz w:val="24"/>
          <w:szCs w:val="24"/>
        </w:rPr>
      </w:pPr>
      <w:r w:rsidRPr="00960D62">
        <w:rPr>
          <w:rFonts w:ascii="Times New Roman" w:hAnsi="Times New Roman"/>
          <w:b/>
          <w:sz w:val="24"/>
          <w:szCs w:val="24"/>
        </w:rPr>
        <w:t>3.3. Produtos</w:t>
      </w:r>
    </w:p>
    <w:p w:rsidR="00960D62" w:rsidRPr="00960D62" w:rsidRDefault="006B50EC" w:rsidP="00960D62">
      <w:pPr>
        <w:spacing w:after="0" w:line="360" w:lineRule="auto"/>
        <w:ind w:firstLine="708"/>
        <w:jc w:val="both"/>
        <w:rPr>
          <w:rFonts w:ascii="Times New Roman" w:hAnsi="Times New Roman"/>
          <w:sz w:val="24"/>
          <w:szCs w:val="24"/>
        </w:rPr>
      </w:pPr>
      <w:r>
        <w:rPr>
          <w:rFonts w:ascii="Times New Roman" w:hAnsi="Times New Roman"/>
          <w:sz w:val="24"/>
          <w:szCs w:val="24"/>
        </w:rPr>
        <w:t>Dos</w:t>
      </w:r>
      <w:r w:rsidR="00960D62" w:rsidRPr="00960D62">
        <w:rPr>
          <w:rFonts w:ascii="Times New Roman" w:hAnsi="Times New Roman"/>
          <w:sz w:val="24"/>
          <w:szCs w:val="24"/>
        </w:rPr>
        <w:t xml:space="preserve"> entrevistados, apenas 40</w:t>
      </w:r>
      <w:r>
        <w:rPr>
          <w:rFonts w:ascii="Times New Roman" w:hAnsi="Times New Roman"/>
          <w:sz w:val="24"/>
          <w:szCs w:val="24"/>
        </w:rPr>
        <w:t>/121</w:t>
      </w:r>
      <w:r w:rsidR="00960D62" w:rsidRPr="00960D62">
        <w:rPr>
          <w:rFonts w:ascii="Times New Roman" w:hAnsi="Times New Roman"/>
          <w:sz w:val="24"/>
          <w:szCs w:val="24"/>
        </w:rPr>
        <w:t xml:space="preserve"> (33,06%) vendem produtos provenientes de matadouros registrados e os outros 81</w:t>
      </w:r>
      <w:r>
        <w:rPr>
          <w:rFonts w:ascii="Times New Roman" w:hAnsi="Times New Roman"/>
          <w:sz w:val="24"/>
          <w:szCs w:val="24"/>
        </w:rPr>
        <w:t>/121</w:t>
      </w:r>
      <w:r w:rsidR="00960D62" w:rsidRPr="00960D62">
        <w:rPr>
          <w:rFonts w:ascii="Times New Roman" w:hAnsi="Times New Roman"/>
          <w:sz w:val="24"/>
          <w:szCs w:val="24"/>
        </w:rPr>
        <w:t xml:space="preserve"> (66,64%) vendem produtos vindos de propriedades familiares, de matadouros </w:t>
      </w:r>
      <w:r>
        <w:rPr>
          <w:rFonts w:ascii="Times New Roman" w:hAnsi="Times New Roman"/>
          <w:sz w:val="24"/>
          <w:szCs w:val="24"/>
        </w:rPr>
        <w:t>clandestinos ou</w:t>
      </w:r>
      <w:r w:rsidR="00960D62" w:rsidRPr="00960D62">
        <w:rPr>
          <w:rFonts w:ascii="Times New Roman" w:hAnsi="Times New Roman"/>
          <w:sz w:val="24"/>
          <w:szCs w:val="24"/>
        </w:rPr>
        <w:t xml:space="preserve"> não informaram, colocando em dúvida procedência e a condição higiênico-sanitária no abate do produto vendido. Esse número baixo de comerciantes que vendem produtos provenientes de matadouros registrados se dá na maioria das vezes pelo fato de que esse tipo de abate tem um custo mais alto.</w:t>
      </w:r>
    </w:p>
    <w:p w:rsidR="00960D62" w:rsidRPr="00960D62" w:rsidRDefault="006B50EC" w:rsidP="00960D62">
      <w:pPr>
        <w:spacing w:after="0" w:line="360" w:lineRule="auto"/>
        <w:ind w:firstLine="708"/>
        <w:jc w:val="both"/>
        <w:rPr>
          <w:rFonts w:ascii="Times New Roman" w:hAnsi="Times New Roman"/>
          <w:sz w:val="24"/>
          <w:szCs w:val="24"/>
        </w:rPr>
      </w:pPr>
      <w:r>
        <w:rPr>
          <w:rFonts w:ascii="Times New Roman" w:hAnsi="Times New Roman"/>
          <w:sz w:val="24"/>
          <w:szCs w:val="24"/>
        </w:rPr>
        <w:t>Foi observado que apenas</w:t>
      </w:r>
      <w:r w:rsidR="00960D62" w:rsidRPr="00960D62">
        <w:rPr>
          <w:rFonts w:ascii="Times New Roman" w:hAnsi="Times New Roman"/>
          <w:sz w:val="24"/>
          <w:szCs w:val="24"/>
        </w:rPr>
        <w:t xml:space="preserve"> 18</w:t>
      </w:r>
      <w:r>
        <w:rPr>
          <w:rFonts w:ascii="Times New Roman" w:hAnsi="Times New Roman"/>
          <w:sz w:val="24"/>
          <w:szCs w:val="24"/>
        </w:rPr>
        <w:t>/121 (14,88%) dos</w:t>
      </w:r>
      <w:r w:rsidR="00960D62" w:rsidRPr="00960D62">
        <w:rPr>
          <w:rFonts w:ascii="Times New Roman" w:hAnsi="Times New Roman"/>
          <w:sz w:val="24"/>
          <w:szCs w:val="24"/>
        </w:rPr>
        <w:t xml:space="preserve"> comerciantes mantinham seu produto </w:t>
      </w:r>
      <w:r>
        <w:rPr>
          <w:rFonts w:ascii="Times New Roman" w:hAnsi="Times New Roman"/>
          <w:sz w:val="24"/>
          <w:szCs w:val="24"/>
        </w:rPr>
        <w:t>refrigerado</w:t>
      </w:r>
      <w:r w:rsidR="00004268">
        <w:rPr>
          <w:rFonts w:ascii="Times New Roman" w:hAnsi="Times New Roman"/>
          <w:sz w:val="24"/>
          <w:szCs w:val="24"/>
        </w:rPr>
        <w:t xml:space="preserve"> (Figura 5</w:t>
      </w:r>
      <w:r w:rsidR="00960D62" w:rsidRPr="00960D62">
        <w:rPr>
          <w:rFonts w:ascii="Times New Roman" w:hAnsi="Times New Roman"/>
          <w:sz w:val="24"/>
          <w:szCs w:val="24"/>
        </w:rPr>
        <w:t xml:space="preserve">) </w:t>
      </w:r>
      <w:r w:rsidR="00960D62">
        <w:rPr>
          <w:rFonts w:ascii="Times New Roman" w:hAnsi="Times New Roman"/>
          <w:sz w:val="24"/>
          <w:szCs w:val="24"/>
        </w:rPr>
        <w:t>em</w:t>
      </w:r>
      <w:r w:rsidR="00960D62" w:rsidRPr="00960D62">
        <w:rPr>
          <w:rFonts w:ascii="Times New Roman" w:hAnsi="Times New Roman"/>
          <w:sz w:val="24"/>
          <w:szCs w:val="24"/>
        </w:rPr>
        <w:t xml:space="preserve"> acordo com as </w:t>
      </w:r>
      <w:proofErr w:type="spellStart"/>
      <w:r w:rsidR="00960D62" w:rsidRPr="00960D62">
        <w:rPr>
          <w:rFonts w:ascii="Times New Roman" w:hAnsi="Times New Roman"/>
          <w:sz w:val="24"/>
          <w:szCs w:val="24"/>
        </w:rPr>
        <w:t>especiﬁcações</w:t>
      </w:r>
      <w:proofErr w:type="spellEnd"/>
      <w:r w:rsidR="00960D62" w:rsidRPr="00960D62">
        <w:rPr>
          <w:rFonts w:ascii="Times New Roman" w:hAnsi="Times New Roman"/>
          <w:sz w:val="24"/>
          <w:szCs w:val="24"/>
        </w:rPr>
        <w:t xml:space="preserve"> recomendadas pela legislação, mantendo por maior tempo as características e a qualidade do produto </w:t>
      </w:r>
      <w:r w:rsidR="00960D62">
        <w:rPr>
          <w:rFonts w:ascii="Times New Roman" w:hAnsi="Times New Roman"/>
          <w:sz w:val="24"/>
          <w:szCs w:val="24"/>
        </w:rPr>
        <w:t>e</w:t>
      </w:r>
      <w:r w:rsidR="00960D62" w:rsidRPr="00960D62">
        <w:rPr>
          <w:rFonts w:ascii="Times New Roman" w:hAnsi="Times New Roman"/>
          <w:sz w:val="24"/>
          <w:szCs w:val="24"/>
        </w:rPr>
        <w:t xml:space="preserve"> 103 (85,12%) mantinham seus produtos a temperatura ambiente e na sua maioria das vezes sem nenhuma proteção. Segundo </w:t>
      </w:r>
      <w:proofErr w:type="spellStart"/>
      <w:r w:rsidR="00960D62" w:rsidRPr="00960D62">
        <w:rPr>
          <w:rFonts w:ascii="Times New Roman" w:hAnsi="Times New Roman"/>
          <w:sz w:val="24"/>
          <w:szCs w:val="24"/>
        </w:rPr>
        <w:t>Ordóñez</w:t>
      </w:r>
      <w:proofErr w:type="spellEnd"/>
      <w:r w:rsidR="00960D62" w:rsidRPr="00960D62">
        <w:rPr>
          <w:rFonts w:ascii="Times New Roman" w:hAnsi="Times New Roman"/>
          <w:sz w:val="24"/>
          <w:szCs w:val="24"/>
        </w:rPr>
        <w:t xml:space="preserve"> (2005), a conservação com a aplicação do frio na carne é fundamental para a inibição ou suspensão do crescimento microbiano, controle ou inibição de enzimas tissulares ou microbianas, e redução das reações com o oxigênio ambiental. </w:t>
      </w:r>
    </w:p>
    <w:p w:rsidR="00D91B6E" w:rsidRPr="000876E8" w:rsidRDefault="00D91B6E" w:rsidP="000876E8">
      <w:pPr>
        <w:spacing w:after="0" w:line="360" w:lineRule="auto"/>
        <w:ind w:firstLine="708"/>
        <w:jc w:val="both"/>
        <w:rPr>
          <w:rFonts w:ascii="Times New Roman" w:hAnsi="Times New Roman"/>
          <w:color w:val="000000"/>
          <w:sz w:val="24"/>
          <w:szCs w:val="24"/>
        </w:rPr>
      </w:pPr>
    </w:p>
    <w:p w:rsidR="00D91B6E" w:rsidRPr="000876E8" w:rsidRDefault="00BF3E5D" w:rsidP="00960D62">
      <w:pPr>
        <w:spacing w:after="0" w:line="360" w:lineRule="auto"/>
        <w:jc w:val="center"/>
        <w:rPr>
          <w:rFonts w:ascii="Times New Roman" w:hAnsi="Times New Roman"/>
          <w:color w:val="000000"/>
          <w:sz w:val="24"/>
          <w:szCs w:val="24"/>
        </w:rPr>
      </w:pPr>
      <w:r w:rsidRPr="000876E8">
        <w:rPr>
          <w:rFonts w:ascii="Times New Roman" w:hAnsi="Times New Roman"/>
          <w:noProof/>
          <w:color w:val="000000"/>
          <w:sz w:val="24"/>
          <w:szCs w:val="24"/>
          <w:lang w:eastAsia="pt-BR"/>
        </w:rPr>
        <w:lastRenderedPageBreak/>
        <w:drawing>
          <wp:inline distT="0" distB="0" distL="0" distR="0">
            <wp:extent cx="5118604" cy="3815256"/>
            <wp:effectExtent l="19050" t="0" r="5846" b="0"/>
            <wp:docPr id="13" name="Imagem 12" descr="2014-02-15 10.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15 10.43.31.jpg"/>
                    <pic:cNvPicPr/>
                  </pic:nvPicPr>
                  <pic:blipFill>
                    <a:blip r:embed="rId18" cstate="print"/>
                    <a:stretch>
                      <a:fillRect/>
                    </a:stretch>
                  </pic:blipFill>
                  <pic:spPr>
                    <a:xfrm>
                      <a:off x="0" y="0"/>
                      <a:ext cx="5116745" cy="3813870"/>
                    </a:xfrm>
                    <a:prstGeom prst="rect">
                      <a:avLst/>
                    </a:prstGeom>
                  </pic:spPr>
                </pic:pic>
              </a:graphicData>
            </a:graphic>
          </wp:inline>
        </w:drawing>
      </w:r>
    </w:p>
    <w:p w:rsidR="00D91B6E" w:rsidRPr="00960D62" w:rsidRDefault="002C37FF" w:rsidP="00960D62">
      <w:pPr>
        <w:spacing w:after="0" w:line="360" w:lineRule="auto"/>
        <w:ind w:left="567"/>
        <w:jc w:val="both"/>
        <w:rPr>
          <w:rFonts w:ascii="Times New Roman" w:hAnsi="Times New Roman"/>
          <w:color w:val="000000"/>
        </w:rPr>
      </w:pPr>
      <w:r>
        <w:rPr>
          <w:rFonts w:ascii="Times New Roman" w:hAnsi="Times New Roman"/>
          <w:b/>
          <w:color w:val="000000"/>
        </w:rPr>
        <w:t xml:space="preserve">Figura </w:t>
      </w:r>
      <w:r w:rsidR="005E555C">
        <w:rPr>
          <w:rFonts w:ascii="Times New Roman" w:hAnsi="Times New Roman"/>
          <w:b/>
          <w:color w:val="000000"/>
        </w:rPr>
        <w:t>5</w:t>
      </w:r>
      <w:r w:rsidR="00BF3E5D" w:rsidRPr="00960D62">
        <w:rPr>
          <w:rFonts w:ascii="Times New Roman" w:hAnsi="Times New Roman"/>
          <w:b/>
          <w:color w:val="000000"/>
        </w:rPr>
        <w:t xml:space="preserve">. </w:t>
      </w:r>
      <w:r w:rsidR="001A2562" w:rsidRPr="00960D62">
        <w:rPr>
          <w:rFonts w:ascii="Times New Roman" w:hAnsi="Times New Roman"/>
          <w:color w:val="000000"/>
        </w:rPr>
        <w:t>Produto conservado a frio.</w:t>
      </w:r>
    </w:p>
    <w:p w:rsidR="009610F6" w:rsidRDefault="009610F6" w:rsidP="000876E8">
      <w:pPr>
        <w:spacing w:after="0" w:line="360" w:lineRule="auto"/>
        <w:jc w:val="both"/>
        <w:rPr>
          <w:rFonts w:ascii="Times New Roman" w:hAnsi="Times New Roman"/>
          <w:color w:val="000000"/>
          <w:sz w:val="24"/>
          <w:szCs w:val="24"/>
        </w:rPr>
      </w:pPr>
    </w:p>
    <w:p w:rsidR="00BF3E5D" w:rsidRPr="00960D62" w:rsidRDefault="00960D62" w:rsidP="00960D62">
      <w:pPr>
        <w:spacing w:after="0" w:line="360" w:lineRule="auto"/>
        <w:ind w:firstLine="567"/>
        <w:jc w:val="both"/>
        <w:rPr>
          <w:rFonts w:ascii="Times New Roman" w:hAnsi="Times New Roman"/>
          <w:sz w:val="24"/>
          <w:szCs w:val="24"/>
        </w:rPr>
      </w:pPr>
      <w:r w:rsidRPr="00960D62">
        <w:rPr>
          <w:rFonts w:ascii="Times New Roman" w:hAnsi="Times New Roman"/>
          <w:sz w:val="24"/>
          <w:szCs w:val="24"/>
        </w:rPr>
        <w:t>Dos 121 comerciantes apenas 23 (19%) armazenavam em local adequado e organizado, 94 (77,69%) não acondicionava seu produto em embalagens adequadas e íntegras, e nenhum comerciante tinha o controle de qualidade do produto final, não adotando procedimentos que minimizassem o risco de contaminação do produto, mostrando uma situação que evidencia riscos à saúde da população.</w:t>
      </w:r>
    </w:p>
    <w:p w:rsidR="00960D62" w:rsidRPr="000876E8" w:rsidRDefault="00960D62" w:rsidP="00960D62">
      <w:pPr>
        <w:spacing w:after="0" w:line="360" w:lineRule="auto"/>
        <w:ind w:firstLine="567"/>
        <w:jc w:val="both"/>
        <w:rPr>
          <w:rFonts w:ascii="Times New Roman" w:hAnsi="Times New Roman"/>
          <w:b/>
          <w:color w:val="000000"/>
          <w:sz w:val="24"/>
          <w:szCs w:val="24"/>
        </w:rPr>
      </w:pPr>
    </w:p>
    <w:p w:rsidR="000876E8" w:rsidRPr="00960D62" w:rsidRDefault="00960D62" w:rsidP="00960D62">
      <w:pPr>
        <w:spacing w:after="0" w:line="360" w:lineRule="auto"/>
        <w:jc w:val="both"/>
        <w:rPr>
          <w:rFonts w:ascii="Times New Roman" w:hAnsi="Times New Roman"/>
          <w:b/>
          <w:color w:val="000000"/>
          <w:sz w:val="24"/>
          <w:szCs w:val="24"/>
        </w:rPr>
      </w:pPr>
      <w:r w:rsidRPr="00960D62">
        <w:rPr>
          <w:rFonts w:ascii="Times New Roman" w:hAnsi="Times New Roman"/>
          <w:b/>
          <w:color w:val="000000"/>
          <w:sz w:val="24"/>
          <w:szCs w:val="24"/>
        </w:rPr>
        <w:t xml:space="preserve">3.4. </w:t>
      </w:r>
      <w:r w:rsidR="008B3745" w:rsidRPr="00960D62">
        <w:rPr>
          <w:rFonts w:ascii="Times New Roman" w:hAnsi="Times New Roman"/>
          <w:b/>
          <w:color w:val="000000"/>
          <w:sz w:val="24"/>
          <w:szCs w:val="24"/>
        </w:rPr>
        <w:t>Manipuladores</w:t>
      </w:r>
    </w:p>
    <w:p w:rsidR="00BF3E5D" w:rsidRPr="000876E8" w:rsidRDefault="00960D62" w:rsidP="000876E8">
      <w:pPr>
        <w:spacing w:after="0" w:line="360" w:lineRule="auto"/>
        <w:ind w:firstLine="708"/>
        <w:jc w:val="both"/>
        <w:rPr>
          <w:rFonts w:ascii="Times New Roman" w:hAnsi="Times New Roman"/>
          <w:color w:val="000000"/>
          <w:sz w:val="24"/>
          <w:szCs w:val="24"/>
        </w:rPr>
      </w:pPr>
      <w:r w:rsidRPr="000876E8">
        <w:rPr>
          <w:rFonts w:ascii="Times New Roman" w:hAnsi="Times New Roman"/>
          <w:color w:val="000000"/>
          <w:sz w:val="24"/>
          <w:szCs w:val="24"/>
        </w:rPr>
        <w:t xml:space="preserve">Segundo a RDC </w:t>
      </w:r>
      <w:r>
        <w:rPr>
          <w:rFonts w:ascii="Times New Roman" w:hAnsi="Times New Roman"/>
          <w:color w:val="000000"/>
          <w:sz w:val="24"/>
          <w:szCs w:val="24"/>
        </w:rPr>
        <w:t xml:space="preserve">n. </w:t>
      </w:r>
      <w:r w:rsidRPr="000876E8">
        <w:rPr>
          <w:rFonts w:ascii="Times New Roman" w:hAnsi="Times New Roman"/>
          <w:color w:val="000000"/>
          <w:sz w:val="24"/>
          <w:szCs w:val="24"/>
        </w:rPr>
        <w:t xml:space="preserve">216, os manipuladores devem ter asseio pessoal, apresentando-se com uniformes compatíveis à atividade, conservados e limpos. Os uniformes devem ser trocados, no mínimo, diariamente e usados exclusivamente nas dependências internas do estabelecimento. As roupas e os objetos pessoais devem ser </w:t>
      </w:r>
      <w:proofErr w:type="gramStart"/>
      <w:r w:rsidRPr="000876E8">
        <w:rPr>
          <w:rFonts w:ascii="Times New Roman" w:hAnsi="Times New Roman"/>
          <w:color w:val="000000"/>
          <w:sz w:val="24"/>
          <w:szCs w:val="24"/>
        </w:rPr>
        <w:t>guardados em local específico e reservado para esse fim</w:t>
      </w:r>
      <w:proofErr w:type="gramEnd"/>
      <w:r w:rsidRPr="000876E8">
        <w:rPr>
          <w:rFonts w:ascii="Times New Roman" w:hAnsi="Times New Roman"/>
          <w:color w:val="000000"/>
          <w:sz w:val="24"/>
          <w:szCs w:val="24"/>
        </w:rPr>
        <w:t xml:space="preserve">; os manipuladores devem lavar cuidadosamente as mãos ao chegar ao trabalho, antes e após manipular alimentos, após qualquer interrupção do serviço, após tocar materiais contaminados, após usar os sanitários e sempre que se fizer necessário. </w:t>
      </w:r>
      <w:r w:rsidR="008F7E66">
        <w:rPr>
          <w:rFonts w:ascii="Times New Roman" w:hAnsi="Times New Roman"/>
          <w:color w:val="000000"/>
          <w:sz w:val="24"/>
          <w:szCs w:val="24"/>
        </w:rPr>
        <w:t>E o que foi visto é que dos</w:t>
      </w:r>
      <w:r w:rsidRPr="000876E8">
        <w:rPr>
          <w:rFonts w:ascii="Times New Roman" w:hAnsi="Times New Roman"/>
          <w:color w:val="000000"/>
          <w:sz w:val="24"/>
          <w:szCs w:val="24"/>
        </w:rPr>
        <w:t xml:space="preserve"> 73</w:t>
      </w:r>
      <w:r w:rsidR="008F7E66">
        <w:rPr>
          <w:rFonts w:ascii="Times New Roman" w:hAnsi="Times New Roman"/>
          <w:color w:val="000000"/>
          <w:sz w:val="24"/>
          <w:szCs w:val="24"/>
        </w:rPr>
        <w:t>/121</w:t>
      </w:r>
      <w:r w:rsidRPr="000876E8">
        <w:rPr>
          <w:rFonts w:ascii="Times New Roman" w:hAnsi="Times New Roman"/>
          <w:color w:val="000000"/>
          <w:sz w:val="24"/>
          <w:szCs w:val="24"/>
        </w:rPr>
        <w:t xml:space="preserve"> (60,33%) encontravam-se com uniformes claros, limpos e em adequado estado</w:t>
      </w:r>
      <w:r>
        <w:rPr>
          <w:rFonts w:ascii="Times New Roman" w:hAnsi="Times New Roman"/>
          <w:color w:val="000000"/>
          <w:sz w:val="24"/>
          <w:szCs w:val="24"/>
        </w:rPr>
        <w:t>, mas não pelo fato de conhecerem a legislação, e sim, por ser uma forma de atrair a clientela, porém</w:t>
      </w:r>
      <w:r w:rsidRPr="000876E8">
        <w:rPr>
          <w:rFonts w:ascii="Times New Roman" w:hAnsi="Times New Roman"/>
          <w:color w:val="000000"/>
          <w:sz w:val="24"/>
          <w:szCs w:val="24"/>
        </w:rPr>
        <w:t xml:space="preserve"> </w:t>
      </w:r>
      <w:r>
        <w:rPr>
          <w:rFonts w:ascii="Times New Roman" w:hAnsi="Times New Roman"/>
          <w:color w:val="000000"/>
          <w:sz w:val="24"/>
          <w:szCs w:val="24"/>
        </w:rPr>
        <w:t>98</w:t>
      </w:r>
      <w:r w:rsidR="008F7E66">
        <w:rPr>
          <w:rFonts w:ascii="Times New Roman" w:hAnsi="Times New Roman"/>
          <w:color w:val="000000"/>
          <w:sz w:val="24"/>
          <w:szCs w:val="24"/>
        </w:rPr>
        <w:t>/121</w:t>
      </w:r>
      <w:r w:rsidRPr="000876E8">
        <w:rPr>
          <w:rFonts w:ascii="Times New Roman" w:hAnsi="Times New Roman"/>
          <w:color w:val="000000"/>
          <w:sz w:val="24"/>
          <w:szCs w:val="24"/>
        </w:rPr>
        <w:t xml:space="preserve"> (81%) apresentavam uma má apresentação com asseios </w:t>
      </w:r>
      <w:r w:rsidRPr="000876E8">
        <w:rPr>
          <w:rFonts w:ascii="Times New Roman" w:hAnsi="Times New Roman"/>
          <w:color w:val="000000"/>
          <w:sz w:val="24"/>
          <w:szCs w:val="24"/>
        </w:rPr>
        <w:lastRenderedPageBreak/>
        <w:t>corporal, mãos sujas, unhas grandes e usando adornos pessoas, como anéis, relógios, brincos e pulseiras, nenhum deles utilizava luvas para a manipulação do produto</w:t>
      </w:r>
      <w:r>
        <w:rPr>
          <w:rFonts w:ascii="Times New Roman" w:hAnsi="Times New Roman"/>
          <w:color w:val="000000"/>
          <w:sz w:val="24"/>
          <w:szCs w:val="24"/>
        </w:rPr>
        <w:t xml:space="preserve"> </w:t>
      </w:r>
      <w:r w:rsidR="00004268">
        <w:rPr>
          <w:rFonts w:ascii="Times New Roman" w:hAnsi="Times New Roman"/>
          <w:color w:val="000000"/>
          <w:sz w:val="24"/>
          <w:szCs w:val="24"/>
        </w:rPr>
        <w:t>(Figura 6</w:t>
      </w:r>
      <w:r w:rsidRPr="000876E8">
        <w:rPr>
          <w:rFonts w:ascii="Times New Roman" w:hAnsi="Times New Roman"/>
          <w:color w:val="000000"/>
          <w:sz w:val="24"/>
          <w:szCs w:val="24"/>
        </w:rPr>
        <w:t>).</w:t>
      </w:r>
      <w:r w:rsidR="00CE3BF3" w:rsidRPr="000876E8">
        <w:rPr>
          <w:rFonts w:ascii="Times New Roman" w:hAnsi="Times New Roman"/>
          <w:color w:val="000000"/>
          <w:sz w:val="24"/>
          <w:szCs w:val="24"/>
        </w:rPr>
        <w:t xml:space="preserve"> </w:t>
      </w:r>
    </w:p>
    <w:p w:rsidR="009B234B" w:rsidRPr="000876E8" w:rsidRDefault="009B234B" w:rsidP="000876E8">
      <w:pPr>
        <w:spacing w:after="0" w:line="360" w:lineRule="auto"/>
        <w:ind w:firstLine="708"/>
        <w:jc w:val="both"/>
        <w:rPr>
          <w:rFonts w:ascii="Times New Roman" w:hAnsi="Times New Roman"/>
          <w:color w:val="000000"/>
          <w:sz w:val="24"/>
          <w:szCs w:val="24"/>
        </w:rPr>
      </w:pPr>
    </w:p>
    <w:p w:rsidR="00DA3390" w:rsidRPr="000876E8" w:rsidRDefault="00DA3390" w:rsidP="00960D62">
      <w:pPr>
        <w:spacing w:after="0" w:line="360" w:lineRule="auto"/>
        <w:jc w:val="center"/>
        <w:rPr>
          <w:rFonts w:ascii="Times New Roman" w:hAnsi="Times New Roman"/>
          <w:color w:val="000000"/>
          <w:sz w:val="24"/>
          <w:szCs w:val="24"/>
        </w:rPr>
      </w:pPr>
      <w:r w:rsidRPr="000876E8">
        <w:rPr>
          <w:rFonts w:ascii="Times New Roman" w:hAnsi="Times New Roman"/>
          <w:noProof/>
          <w:color w:val="000000"/>
          <w:sz w:val="24"/>
          <w:szCs w:val="24"/>
          <w:lang w:eastAsia="pt-BR"/>
        </w:rPr>
        <w:drawing>
          <wp:inline distT="0" distB="0" distL="0" distR="0">
            <wp:extent cx="5057775" cy="3429000"/>
            <wp:effectExtent l="19050" t="0" r="9525" b="0"/>
            <wp:docPr id="16" name="Imagem 15" descr="2014-02-16 11.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16 11.08.53.jpg"/>
                    <pic:cNvPicPr/>
                  </pic:nvPicPr>
                  <pic:blipFill>
                    <a:blip r:embed="rId19" cstate="print"/>
                    <a:stretch>
                      <a:fillRect/>
                    </a:stretch>
                  </pic:blipFill>
                  <pic:spPr>
                    <a:xfrm>
                      <a:off x="0" y="0"/>
                      <a:ext cx="5051475" cy="3424729"/>
                    </a:xfrm>
                    <a:prstGeom prst="rect">
                      <a:avLst/>
                    </a:prstGeom>
                  </pic:spPr>
                </pic:pic>
              </a:graphicData>
            </a:graphic>
          </wp:inline>
        </w:drawing>
      </w:r>
    </w:p>
    <w:p w:rsidR="005419CD" w:rsidRPr="00960D62" w:rsidRDefault="005E555C" w:rsidP="00960D62">
      <w:pPr>
        <w:spacing w:after="0" w:line="360" w:lineRule="auto"/>
        <w:ind w:left="567"/>
        <w:jc w:val="both"/>
        <w:rPr>
          <w:rFonts w:ascii="Times New Roman" w:hAnsi="Times New Roman"/>
          <w:color w:val="000000"/>
        </w:rPr>
      </w:pPr>
      <w:r>
        <w:rPr>
          <w:rFonts w:ascii="Times New Roman" w:hAnsi="Times New Roman"/>
          <w:b/>
          <w:color w:val="000000"/>
        </w:rPr>
        <w:t>Figura 6</w:t>
      </w:r>
      <w:r w:rsidR="00A4350D" w:rsidRPr="00960D62">
        <w:rPr>
          <w:rFonts w:ascii="Times New Roman" w:hAnsi="Times New Roman"/>
          <w:b/>
          <w:color w:val="000000"/>
        </w:rPr>
        <w:t>.</w:t>
      </w:r>
      <w:r w:rsidR="001A2562" w:rsidRPr="00960D62">
        <w:rPr>
          <w:rFonts w:ascii="Times New Roman" w:hAnsi="Times New Roman"/>
          <w:b/>
          <w:color w:val="000000"/>
        </w:rPr>
        <w:t xml:space="preserve"> </w:t>
      </w:r>
      <w:r w:rsidR="001A2562" w:rsidRPr="00960D62">
        <w:rPr>
          <w:rFonts w:ascii="Times New Roman" w:hAnsi="Times New Roman"/>
          <w:color w:val="000000"/>
        </w:rPr>
        <w:t>Ma</w:t>
      </w:r>
      <w:r w:rsidR="008F7E66">
        <w:rPr>
          <w:rFonts w:ascii="Times New Roman" w:hAnsi="Times New Roman"/>
          <w:color w:val="000000"/>
        </w:rPr>
        <w:t>nipuladores de carne nas fei</w:t>
      </w:r>
      <w:r w:rsidR="005205D5">
        <w:rPr>
          <w:rFonts w:ascii="Times New Roman" w:hAnsi="Times New Roman"/>
          <w:color w:val="000000"/>
        </w:rPr>
        <w:t>ras do município de João Pessoa – PB.</w:t>
      </w:r>
    </w:p>
    <w:p w:rsidR="000876E8" w:rsidRPr="000876E8" w:rsidRDefault="000876E8" w:rsidP="000876E8">
      <w:pPr>
        <w:spacing w:after="0" w:line="360" w:lineRule="auto"/>
        <w:jc w:val="both"/>
        <w:rPr>
          <w:rFonts w:ascii="Times New Roman" w:hAnsi="Times New Roman"/>
          <w:b/>
          <w:color w:val="000000"/>
          <w:sz w:val="24"/>
          <w:szCs w:val="24"/>
        </w:rPr>
      </w:pPr>
    </w:p>
    <w:p w:rsidR="000876E8" w:rsidRPr="000478C6" w:rsidRDefault="00960D62" w:rsidP="00960D62">
      <w:pPr>
        <w:pStyle w:val="PargrafodaLista"/>
        <w:spacing w:after="0" w:line="360" w:lineRule="auto"/>
        <w:ind w:left="0"/>
        <w:jc w:val="both"/>
        <w:rPr>
          <w:rFonts w:ascii="Times New Roman" w:hAnsi="Times New Roman"/>
          <w:b/>
          <w:color w:val="000000"/>
          <w:sz w:val="24"/>
          <w:szCs w:val="24"/>
        </w:rPr>
      </w:pPr>
      <w:r w:rsidRPr="000478C6">
        <w:rPr>
          <w:rFonts w:ascii="Times New Roman" w:hAnsi="Times New Roman"/>
          <w:b/>
          <w:color w:val="000000"/>
          <w:sz w:val="24"/>
          <w:szCs w:val="24"/>
        </w:rPr>
        <w:t>3.5. Fiscalização e Legislação</w:t>
      </w:r>
    </w:p>
    <w:p w:rsidR="00CE3BF3" w:rsidRPr="00960D62" w:rsidRDefault="00960D62" w:rsidP="000876E8">
      <w:pPr>
        <w:spacing w:after="0" w:line="360" w:lineRule="auto"/>
        <w:ind w:firstLine="708"/>
        <w:jc w:val="both"/>
        <w:rPr>
          <w:rFonts w:ascii="Times New Roman" w:hAnsi="Times New Roman"/>
          <w:b/>
          <w:sz w:val="24"/>
          <w:szCs w:val="24"/>
        </w:rPr>
      </w:pPr>
      <w:r w:rsidRPr="00960D62">
        <w:rPr>
          <w:rFonts w:ascii="Times New Roman" w:hAnsi="Times New Roman"/>
          <w:sz w:val="24"/>
          <w:szCs w:val="24"/>
        </w:rPr>
        <w:t>É interessante destacar que 100% dos comerciantes sofrem a fiscalização do órgão da vigilância sanitária, os que comercializam seu produto nos mercados públicos recebem com maior freqüência e maior exigência a visita desse órgão</w:t>
      </w:r>
      <w:r w:rsidR="000478C6">
        <w:rPr>
          <w:rFonts w:ascii="Times New Roman" w:hAnsi="Times New Roman"/>
          <w:sz w:val="24"/>
          <w:szCs w:val="24"/>
        </w:rPr>
        <w:t>.</w:t>
      </w:r>
      <w:r w:rsidRPr="00960D62">
        <w:rPr>
          <w:rFonts w:ascii="Times New Roman" w:hAnsi="Times New Roman"/>
          <w:sz w:val="24"/>
          <w:szCs w:val="24"/>
        </w:rPr>
        <w:t xml:space="preserve"> </w:t>
      </w:r>
      <w:r w:rsidR="000478C6">
        <w:rPr>
          <w:rFonts w:ascii="Times New Roman" w:hAnsi="Times New Roman"/>
          <w:sz w:val="24"/>
          <w:szCs w:val="24"/>
        </w:rPr>
        <w:t>E</w:t>
      </w:r>
      <w:r w:rsidRPr="00960D62">
        <w:rPr>
          <w:rFonts w:ascii="Times New Roman" w:hAnsi="Times New Roman"/>
          <w:sz w:val="24"/>
          <w:szCs w:val="24"/>
        </w:rPr>
        <w:t>mbora todos sejam fiscalizados, 58</w:t>
      </w:r>
      <w:r w:rsidR="008F7E66">
        <w:rPr>
          <w:rFonts w:ascii="Times New Roman" w:hAnsi="Times New Roman"/>
          <w:sz w:val="24"/>
          <w:szCs w:val="24"/>
        </w:rPr>
        <w:t>/121 (47,93%) comerciantes</w:t>
      </w:r>
      <w:r w:rsidRPr="00960D62">
        <w:rPr>
          <w:rFonts w:ascii="Times New Roman" w:hAnsi="Times New Roman"/>
          <w:sz w:val="24"/>
          <w:szCs w:val="24"/>
        </w:rPr>
        <w:t xml:space="preserve"> não conhecem nenhuma legislação e/ou portaria que regulamentam a manipulaç</w:t>
      </w:r>
      <w:r w:rsidR="008F7E66">
        <w:rPr>
          <w:rFonts w:ascii="Times New Roman" w:hAnsi="Times New Roman"/>
          <w:sz w:val="24"/>
          <w:szCs w:val="24"/>
        </w:rPr>
        <w:t>ão de carnes in natura (Gráfico</w:t>
      </w:r>
      <w:r w:rsidR="00BE4701">
        <w:rPr>
          <w:rFonts w:ascii="Times New Roman" w:hAnsi="Times New Roman"/>
          <w:sz w:val="24"/>
          <w:szCs w:val="24"/>
        </w:rPr>
        <w:t xml:space="preserve"> </w:t>
      </w:r>
      <w:proofErr w:type="gramStart"/>
      <w:r w:rsidR="00BE4701">
        <w:rPr>
          <w:rFonts w:ascii="Times New Roman" w:hAnsi="Times New Roman"/>
          <w:sz w:val="24"/>
          <w:szCs w:val="24"/>
        </w:rPr>
        <w:t>3</w:t>
      </w:r>
      <w:proofErr w:type="gramEnd"/>
      <w:r w:rsidRPr="00960D62">
        <w:rPr>
          <w:rFonts w:ascii="Times New Roman" w:hAnsi="Times New Roman"/>
          <w:sz w:val="24"/>
          <w:szCs w:val="24"/>
        </w:rPr>
        <w:t xml:space="preserve">). </w:t>
      </w:r>
      <w:r w:rsidR="008F7E66">
        <w:rPr>
          <w:rFonts w:ascii="Times New Roman" w:hAnsi="Times New Roman"/>
          <w:sz w:val="24"/>
          <w:szCs w:val="24"/>
        </w:rPr>
        <w:t>Esse</w:t>
      </w:r>
      <w:r w:rsidR="00BE4701">
        <w:rPr>
          <w:rFonts w:ascii="Times New Roman" w:hAnsi="Times New Roman"/>
          <w:sz w:val="24"/>
          <w:szCs w:val="24"/>
        </w:rPr>
        <w:t>s</w:t>
      </w:r>
      <w:r w:rsidR="008F7E66">
        <w:rPr>
          <w:rFonts w:ascii="Times New Roman" w:hAnsi="Times New Roman"/>
          <w:sz w:val="24"/>
          <w:szCs w:val="24"/>
        </w:rPr>
        <w:t xml:space="preserve"> resultados sugerem </w:t>
      </w:r>
      <w:r w:rsidRPr="00960D62">
        <w:rPr>
          <w:rFonts w:ascii="Times New Roman" w:hAnsi="Times New Roman"/>
          <w:sz w:val="24"/>
          <w:szCs w:val="24"/>
        </w:rPr>
        <w:t>que deve haver uma maior preocupação em capacitar esses comerciantes e informar de onde são tiradas as exigências pedidas pelos órgãos fiscalizadores.</w:t>
      </w:r>
    </w:p>
    <w:p w:rsidR="002F0F74" w:rsidRPr="000876E8" w:rsidRDefault="002F0F74" w:rsidP="000876E8">
      <w:pPr>
        <w:spacing w:after="0" w:line="360" w:lineRule="auto"/>
        <w:ind w:firstLine="708"/>
        <w:jc w:val="both"/>
        <w:rPr>
          <w:rFonts w:ascii="Times New Roman" w:hAnsi="Times New Roman"/>
          <w:color w:val="000000"/>
          <w:sz w:val="24"/>
          <w:szCs w:val="24"/>
        </w:rPr>
      </w:pPr>
    </w:p>
    <w:p w:rsidR="002F0F74" w:rsidRPr="000876E8" w:rsidRDefault="002F0F74" w:rsidP="000478C6">
      <w:pPr>
        <w:spacing w:after="0" w:line="360" w:lineRule="auto"/>
        <w:jc w:val="center"/>
        <w:rPr>
          <w:rFonts w:ascii="Times New Roman" w:hAnsi="Times New Roman"/>
          <w:color w:val="000000"/>
          <w:sz w:val="24"/>
          <w:szCs w:val="24"/>
        </w:rPr>
      </w:pPr>
      <w:r w:rsidRPr="000876E8">
        <w:rPr>
          <w:rFonts w:ascii="Times New Roman" w:hAnsi="Times New Roman"/>
          <w:noProof/>
          <w:color w:val="000000"/>
          <w:sz w:val="24"/>
          <w:szCs w:val="24"/>
          <w:lang w:eastAsia="pt-BR"/>
        </w:rPr>
        <w:lastRenderedPageBreak/>
        <w:drawing>
          <wp:inline distT="0" distB="0" distL="0" distR="0">
            <wp:extent cx="4714875" cy="2952750"/>
            <wp:effectExtent l="19050" t="0" r="9525" b="0"/>
            <wp:docPr id="1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252CA" w:rsidRPr="000478C6" w:rsidRDefault="009E2A54" w:rsidP="000478C6">
      <w:pPr>
        <w:spacing w:after="0" w:line="240" w:lineRule="auto"/>
        <w:ind w:left="1985" w:right="707" w:hanging="1134"/>
        <w:jc w:val="both"/>
        <w:rPr>
          <w:rFonts w:ascii="Times New Roman" w:hAnsi="Times New Roman"/>
          <w:color w:val="000000"/>
        </w:rPr>
      </w:pPr>
      <w:r>
        <w:rPr>
          <w:rFonts w:ascii="Times New Roman" w:hAnsi="Times New Roman"/>
          <w:b/>
          <w:color w:val="000000"/>
        </w:rPr>
        <w:t xml:space="preserve">Gráfico </w:t>
      </w:r>
      <w:proofErr w:type="gramStart"/>
      <w:r w:rsidR="005E555C">
        <w:rPr>
          <w:rFonts w:ascii="Times New Roman" w:hAnsi="Times New Roman"/>
          <w:b/>
          <w:color w:val="000000"/>
        </w:rPr>
        <w:t>3</w:t>
      </w:r>
      <w:proofErr w:type="gramEnd"/>
      <w:r w:rsidR="002F0F74" w:rsidRPr="000478C6">
        <w:rPr>
          <w:rFonts w:ascii="Times New Roman" w:hAnsi="Times New Roman"/>
          <w:b/>
          <w:color w:val="000000"/>
        </w:rPr>
        <w:t>.</w:t>
      </w:r>
      <w:r w:rsidR="001A2562" w:rsidRPr="000478C6">
        <w:rPr>
          <w:rFonts w:ascii="Times New Roman" w:hAnsi="Times New Roman"/>
          <w:b/>
          <w:color w:val="000000"/>
        </w:rPr>
        <w:t xml:space="preserve"> </w:t>
      </w:r>
      <w:r w:rsidR="000478C6">
        <w:rPr>
          <w:rFonts w:ascii="Times New Roman" w:hAnsi="Times New Roman"/>
          <w:color w:val="000000"/>
        </w:rPr>
        <w:t>P</w:t>
      </w:r>
      <w:r w:rsidR="001A2562" w:rsidRPr="000478C6">
        <w:rPr>
          <w:rFonts w:ascii="Times New Roman" w:hAnsi="Times New Roman"/>
          <w:color w:val="000000"/>
        </w:rPr>
        <w:t xml:space="preserve">orcentagem dos comerciantes que sofrem fiscalização e dos que conhecem alguma legislação desse tipo de comércio. </w:t>
      </w:r>
    </w:p>
    <w:p w:rsidR="001D621F" w:rsidRPr="000876E8" w:rsidRDefault="00B11FD5" w:rsidP="00B11FD5">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rsidR="00AD4E33" w:rsidRPr="000876E8" w:rsidRDefault="000478C6" w:rsidP="000478C6">
      <w:pPr>
        <w:pStyle w:val="PargrafodaLista"/>
        <w:autoSpaceDE w:val="0"/>
        <w:autoSpaceDN w:val="0"/>
        <w:adjustRightInd w:val="0"/>
        <w:spacing w:line="360" w:lineRule="auto"/>
        <w:ind w:left="0"/>
        <w:jc w:val="both"/>
        <w:rPr>
          <w:rFonts w:ascii="Times New Roman" w:hAnsi="Times New Roman"/>
          <w:b/>
          <w:sz w:val="24"/>
          <w:szCs w:val="24"/>
        </w:rPr>
      </w:pPr>
      <w:r>
        <w:rPr>
          <w:rFonts w:ascii="Times New Roman" w:hAnsi="Times New Roman"/>
          <w:b/>
          <w:sz w:val="24"/>
          <w:szCs w:val="24"/>
        </w:rPr>
        <w:lastRenderedPageBreak/>
        <w:t xml:space="preserve">4. </w:t>
      </w:r>
      <w:r w:rsidR="00AD4E33" w:rsidRPr="000876E8">
        <w:rPr>
          <w:rFonts w:ascii="Times New Roman" w:hAnsi="Times New Roman"/>
          <w:b/>
          <w:sz w:val="24"/>
          <w:szCs w:val="24"/>
        </w:rPr>
        <w:t>CONCLUSÃO</w:t>
      </w:r>
    </w:p>
    <w:p w:rsidR="000478C6" w:rsidRPr="000478C6" w:rsidRDefault="000478C6" w:rsidP="000478C6">
      <w:pPr>
        <w:autoSpaceDE w:val="0"/>
        <w:autoSpaceDN w:val="0"/>
        <w:adjustRightInd w:val="0"/>
        <w:spacing w:line="360" w:lineRule="auto"/>
        <w:ind w:firstLine="567"/>
        <w:jc w:val="both"/>
        <w:rPr>
          <w:rFonts w:ascii="Times New Roman" w:hAnsi="Times New Roman"/>
          <w:sz w:val="24"/>
          <w:szCs w:val="24"/>
        </w:rPr>
      </w:pPr>
      <w:r w:rsidRPr="000478C6">
        <w:rPr>
          <w:rFonts w:ascii="Times New Roman" w:hAnsi="Times New Roman"/>
          <w:sz w:val="24"/>
          <w:szCs w:val="24"/>
        </w:rPr>
        <w:t xml:space="preserve">Diante do exposto pode-se concluir que a forma de comercialização de carnes nas feiras do município de João Pessoa encontra-se precária, pois apresentam inúmeros problemas em relação às condições higiênico-sanitárias como más condições de higiene dos equipamentos; falta de higiene pessoal dos manipuladores; estrutura precária do estabelecimento; temperatura de conservação inadequada dos alimentos que necessitam de refrigeração, favorecendo a uma maior possibilidade de contaminação ao produto. </w:t>
      </w:r>
    </w:p>
    <w:p w:rsidR="00B50681" w:rsidRDefault="00B50681" w:rsidP="006F6947">
      <w:pPr>
        <w:autoSpaceDE w:val="0"/>
        <w:autoSpaceDN w:val="0"/>
        <w:adjustRightInd w:val="0"/>
        <w:spacing w:line="360" w:lineRule="auto"/>
        <w:ind w:firstLine="708"/>
        <w:jc w:val="both"/>
        <w:rPr>
          <w:rFonts w:ascii="Times New Roman" w:hAnsi="Times New Roman"/>
          <w:b/>
          <w:sz w:val="24"/>
          <w:szCs w:val="24"/>
          <w:lang w:eastAsia="pt-BR"/>
        </w:rPr>
      </w:pPr>
    </w:p>
    <w:p w:rsidR="00B50681" w:rsidRDefault="000478C6" w:rsidP="000478C6">
      <w:pPr>
        <w:autoSpaceDE w:val="0"/>
        <w:autoSpaceDN w:val="0"/>
        <w:adjustRightInd w:val="0"/>
        <w:spacing w:line="360" w:lineRule="auto"/>
        <w:jc w:val="both"/>
        <w:rPr>
          <w:rFonts w:ascii="Times New Roman" w:hAnsi="Times New Roman"/>
          <w:b/>
          <w:sz w:val="24"/>
          <w:szCs w:val="24"/>
          <w:lang w:eastAsia="pt-BR"/>
        </w:rPr>
      </w:pPr>
      <w:r>
        <w:rPr>
          <w:rFonts w:ascii="Times New Roman" w:hAnsi="Times New Roman"/>
          <w:b/>
          <w:sz w:val="24"/>
          <w:szCs w:val="24"/>
          <w:lang w:eastAsia="pt-BR"/>
        </w:rPr>
        <w:t>5. IMPLICAÇÕES</w:t>
      </w:r>
    </w:p>
    <w:p w:rsidR="000478C6" w:rsidRPr="000478C6" w:rsidRDefault="000478C6" w:rsidP="000478C6">
      <w:pPr>
        <w:autoSpaceDE w:val="0"/>
        <w:autoSpaceDN w:val="0"/>
        <w:adjustRightInd w:val="0"/>
        <w:spacing w:line="360" w:lineRule="auto"/>
        <w:ind w:firstLine="567"/>
        <w:jc w:val="both"/>
        <w:rPr>
          <w:rFonts w:ascii="Times New Roman" w:hAnsi="Times New Roman"/>
          <w:sz w:val="24"/>
          <w:szCs w:val="24"/>
        </w:rPr>
      </w:pPr>
      <w:r w:rsidRPr="000478C6">
        <w:rPr>
          <w:rFonts w:ascii="Times New Roman" w:hAnsi="Times New Roman"/>
          <w:sz w:val="24"/>
          <w:szCs w:val="24"/>
        </w:rPr>
        <w:t>É notória a falta da fiscalização dos comércios de carne e da consci</w:t>
      </w:r>
      <w:r w:rsidR="008F7E66">
        <w:rPr>
          <w:rFonts w:ascii="Times New Roman" w:hAnsi="Times New Roman"/>
          <w:sz w:val="24"/>
          <w:szCs w:val="24"/>
        </w:rPr>
        <w:t>entização dos comerciantes. Portant</w:t>
      </w:r>
      <w:r w:rsidRPr="000478C6">
        <w:rPr>
          <w:rFonts w:ascii="Times New Roman" w:hAnsi="Times New Roman"/>
          <w:sz w:val="24"/>
          <w:szCs w:val="24"/>
        </w:rPr>
        <w:t>o</w:t>
      </w:r>
      <w:r w:rsidR="008F7E66">
        <w:rPr>
          <w:rFonts w:ascii="Times New Roman" w:hAnsi="Times New Roman"/>
          <w:sz w:val="24"/>
          <w:szCs w:val="24"/>
        </w:rPr>
        <w:t>,</w:t>
      </w:r>
      <w:r w:rsidRPr="000478C6">
        <w:rPr>
          <w:rFonts w:ascii="Times New Roman" w:hAnsi="Times New Roman"/>
          <w:sz w:val="24"/>
          <w:szCs w:val="24"/>
        </w:rPr>
        <w:t xml:space="preserve"> faz-se necessário que sejam adotadas as devidas medidas para que se obtenham melhorias como a reestruturação da infraestrutura das feiras e mercados, cursos de capacitação e conscientização para os manipuladores com relação </w:t>
      </w:r>
      <w:proofErr w:type="gramStart"/>
      <w:r w:rsidRPr="000478C6">
        <w:rPr>
          <w:rFonts w:ascii="Times New Roman" w:hAnsi="Times New Roman"/>
          <w:sz w:val="24"/>
          <w:szCs w:val="24"/>
        </w:rPr>
        <w:t>a</w:t>
      </w:r>
      <w:proofErr w:type="gramEnd"/>
      <w:r w:rsidRPr="000478C6">
        <w:rPr>
          <w:rFonts w:ascii="Times New Roman" w:hAnsi="Times New Roman"/>
          <w:sz w:val="24"/>
          <w:szCs w:val="24"/>
        </w:rPr>
        <w:t xml:space="preserve"> segurança alimentar para que desempenhem seu papel no oferecimento de alimentos, produtos e serviços com qualidade em ação conjunta com os órgãos fiscalizadores.</w:t>
      </w:r>
    </w:p>
    <w:p w:rsidR="000478C6" w:rsidRDefault="000478C6">
      <w:pPr>
        <w:spacing w:after="0" w:line="240" w:lineRule="auto"/>
        <w:rPr>
          <w:rFonts w:ascii="Times New Roman" w:hAnsi="Times New Roman"/>
          <w:b/>
          <w:sz w:val="24"/>
          <w:szCs w:val="24"/>
          <w:lang w:eastAsia="pt-BR"/>
        </w:rPr>
      </w:pPr>
      <w:r>
        <w:rPr>
          <w:rFonts w:ascii="Times New Roman" w:hAnsi="Times New Roman"/>
          <w:b/>
          <w:sz w:val="24"/>
          <w:szCs w:val="24"/>
          <w:lang w:eastAsia="pt-BR"/>
        </w:rPr>
        <w:br w:type="page"/>
      </w:r>
    </w:p>
    <w:p w:rsidR="00FC424E" w:rsidRPr="00A558C9" w:rsidRDefault="00AD4E33" w:rsidP="000478C6">
      <w:pPr>
        <w:autoSpaceDE w:val="0"/>
        <w:autoSpaceDN w:val="0"/>
        <w:adjustRightInd w:val="0"/>
        <w:spacing w:line="360" w:lineRule="auto"/>
        <w:rPr>
          <w:rFonts w:ascii="Times New Roman" w:hAnsi="Times New Roman"/>
          <w:b/>
          <w:sz w:val="24"/>
          <w:szCs w:val="24"/>
          <w:lang w:eastAsia="pt-BR"/>
        </w:rPr>
      </w:pPr>
      <w:r w:rsidRPr="00A558C9">
        <w:rPr>
          <w:rFonts w:ascii="Times New Roman" w:hAnsi="Times New Roman"/>
          <w:b/>
          <w:sz w:val="24"/>
          <w:szCs w:val="24"/>
          <w:lang w:eastAsia="pt-BR"/>
        </w:rPr>
        <w:lastRenderedPageBreak/>
        <w:t>REFERÊNCIAS</w:t>
      </w:r>
    </w:p>
    <w:p w:rsidR="00DE5E54" w:rsidRDefault="00FC424E" w:rsidP="00C745C9">
      <w:pPr>
        <w:spacing w:before="240" w:after="240" w:line="360" w:lineRule="auto"/>
        <w:jc w:val="both"/>
        <w:rPr>
          <w:rFonts w:ascii="Times New Roman" w:hAnsi="Times New Roman"/>
          <w:sz w:val="24"/>
          <w:szCs w:val="24"/>
        </w:rPr>
      </w:pPr>
      <w:proofErr w:type="gramStart"/>
      <w:r w:rsidRPr="00757BEF">
        <w:rPr>
          <w:rFonts w:ascii="Times New Roman" w:hAnsi="Times New Roman"/>
          <w:sz w:val="24"/>
          <w:szCs w:val="24"/>
          <w:lang w:val="en-US"/>
        </w:rPr>
        <w:t>AYRES, C.; KOMINSKY, G.; MELLO, A.; SCHMITT, J.U.</w:t>
      </w:r>
      <w:proofErr w:type="gramEnd"/>
      <w:r w:rsidRPr="00757BEF">
        <w:rPr>
          <w:rFonts w:ascii="Times New Roman" w:hAnsi="Times New Roman"/>
          <w:sz w:val="24"/>
          <w:szCs w:val="24"/>
          <w:lang w:val="en-US"/>
        </w:rPr>
        <w:t xml:space="preserve">  </w:t>
      </w:r>
      <w:proofErr w:type="gramStart"/>
      <w:r w:rsidRPr="00A558C9">
        <w:rPr>
          <w:rFonts w:ascii="Times New Roman" w:hAnsi="Times New Roman"/>
          <w:b/>
          <w:sz w:val="24"/>
          <w:szCs w:val="24"/>
        </w:rPr>
        <w:t>Avaliação da condição higiênico sanitária de restaurantes comerciais de Porto Alegre frente à legislação vigente</w:t>
      </w:r>
      <w:proofErr w:type="gramEnd"/>
      <w:r w:rsidRPr="00A558C9">
        <w:rPr>
          <w:rFonts w:ascii="Times New Roman" w:hAnsi="Times New Roman"/>
          <w:sz w:val="24"/>
          <w:szCs w:val="24"/>
        </w:rPr>
        <w:t>. Revista Higiene Alimentar, São Paulo, v17, n104/105, jan. 2003, p. 16-17.</w:t>
      </w:r>
    </w:p>
    <w:p w:rsidR="00FC424E" w:rsidRPr="00A558C9" w:rsidRDefault="00FC424E" w:rsidP="00C745C9">
      <w:pPr>
        <w:spacing w:before="240" w:after="240" w:line="360" w:lineRule="auto"/>
        <w:jc w:val="both"/>
        <w:rPr>
          <w:rFonts w:ascii="Times New Roman" w:hAnsi="Times New Roman"/>
          <w:sz w:val="24"/>
          <w:szCs w:val="24"/>
        </w:rPr>
      </w:pPr>
      <w:r w:rsidRPr="00A558C9">
        <w:rPr>
          <w:rFonts w:ascii="Times New Roman" w:hAnsi="Times New Roman"/>
          <w:sz w:val="24"/>
          <w:szCs w:val="24"/>
        </w:rPr>
        <w:t xml:space="preserve">BRASIL. Ministério da Saúde. Agência Nacional de Vigilância Sanitária. Portaria n. 326 de 30 de julho de 1997. Regulamento técnico sobre as condições higiênico-sanitárias e boas práticas de fabricação para os estabelecimentos produtores/ </w:t>
      </w:r>
      <w:proofErr w:type="spellStart"/>
      <w:r w:rsidRPr="00A558C9">
        <w:rPr>
          <w:rFonts w:ascii="Times New Roman" w:hAnsi="Times New Roman"/>
          <w:sz w:val="24"/>
          <w:szCs w:val="24"/>
        </w:rPr>
        <w:t>industrializadores</w:t>
      </w:r>
      <w:proofErr w:type="spellEnd"/>
      <w:r w:rsidRPr="00A558C9">
        <w:rPr>
          <w:rFonts w:ascii="Times New Roman" w:hAnsi="Times New Roman"/>
          <w:sz w:val="24"/>
          <w:szCs w:val="24"/>
        </w:rPr>
        <w:t xml:space="preserve"> de alimentos. </w:t>
      </w:r>
      <w:r w:rsidRPr="00A558C9">
        <w:rPr>
          <w:rFonts w:ascii="Times New Roman" w:hAnsi="Times New Roman"/>
          <w:b/>
          <w:sz w:val="24"/>
          <w:szCs w:val="24"/>
        </w:rPr>
        <w:t>Diário Oficial [da] República Federativa do Brasil</w:t>
      </w:r>
      <w:r w:rsidRPr="00A558C9">
        <w:rPr>
          <w:rFonts w:ascii="Times New Roman" w:hAnsi="Times New Roman"/>
          <w:sz w:val="24"/>
          <w:szCs w:val="24"/>
        </w:rPr>
        <w:t>, Poder Executivo, Brasília, DF, 01 ago. 1997. Seção 1, p. 16560-16563.</w:t>
      </w:r>
    </w:p>
    <w:p w:rsidR="00FC424E" w:rsidRPr="00A558C9" w:rsidRDefault="00FC424E" w:rsidP="00C745C9">
      <w:pPr>
        <w:spacing w:before="240" w:after="240" w:line="360" w:lineRule="auto"/>
        <w:jc w:val="both"/>
        <w:rPr>
          <w:rFonts w:ascii="Times New Roman" w:hAnsi="Times New Roman"/>
          <w:sz w:val="24"/>
          <w:szCs w:val="24"/>
        </w:rPr>
      </w:pPr>
      <w:r w:rsidRPr="00A558C9">
        <w:rPr>
          <w:rFonts w:ascii="Times New Roman" w:hAnsi="Times New Roman"/>
          <w:sz w:val="24"/>
          <w:szCs w:val="24"/>
        </w:rPr>
        <w:t xml:space="preserve">BRASIL. Ministério da Saúde. Agência Nacional de Vigilância Sanitária. Resolução RDC n. 216, de 15 de setembro de 2004. Dispõe sobre o regulamento técnico de boas práticas para serviços de alimentação. </w:t>
      </w:r>
      <w:r w:rsidRPr="00A558C9">
        <w:rPr>
          <w:rFonts w:ascii="Times New Roman" w:hAnsi="Times New Roman"/>
          <w:b/>
          <w:sz w:val="24"/>
          <w:szCs w:val="24"/>
        </w:rPr>
        <w:t>Diário Oficial [da] República Federativa do Brasil</w:t>
      </w:r>
      <w:r w:rsidRPr="00A558C9">
        <w:rPr>
          <w:rFonts w:ascii="Times New Roman" w:hAnsi="Times New Roman"/>
          <w:sz w:val="24"/>
          <w:szCs w:val="24"/>
        </w:rPr>
        <w:t xml:space="preserve">, Brasília, DF, 16 set. 2004. </w:t>
      </w:r>
      <w:proofErr w:type="gramStart"/>
      <w:r w:rsidRPr="00A558C9">
        <w:rPr>
          <w:rFonts w:ascii="Times New Roman" w:hAnsi="Times New Roman"/>
          <w:sz w:val="24"/>
          <w:szCs w:val="24"/>
        </w:rPr>
        <w:t>p.</w:t>
      </w:r>
      <w:proofErr w:type="gramEnd"/>
      <w:r w:rsidRPr="00A558C9">
        <w:rPr>
          <w:rFonts w:ascii="Times New Roman" w:hAnsi="Times New Roman"/>
          <w:sz w:val="24"/>
          <w:szCs w:val="24"/>
        </w:rPr>
        <w:t xml:space="preserve"> 1-10.</w:t>
      </w:r>
    </w:p>
    <w:p w:rsidR="00FC424E" w:rsidRDefault="00FC424E" w:rsidP="00C745C9">
      <w:pPr>
        <w:spacing w:before="240" w:after="240" w:line="360" w:lineRule="auto"/>
        <w:jc w:val="both"/>
        <w:rPr>
          <w:rFonts w:ascii="Times New Roman" w:hAnsi="Times New Roman"/>
          <w:sz w:val="24"/>
          <w:szCs w:val="24"/>
        </w:rPr>
      </w:pPr>
      <w:r w:rsidRPr="00A558C9">
        <w:rPr>
          <w:rFonts w:ascii="Times New Roman" w:hAnsi="Times New Roman"/>
          <w:sz w:val="24"/>
          <w:szCs w:val="24"/>
        </w:rPr>
        <w:t xml:space="preserve">FRITZEN  </w:t>
      </w:r>
      <w:proofErr w:type="gramStart"/>
      <w:r w:rsidRPr="00A558C9">
        <w:rPr>
          <w:rFonts w:ascii="Times New Roman" w:hAnsi="Times New Roman"/>
          <w:sz w:val="24"/>
          <w:szCs w:val="24"/>
        </w:rPr>
        <w:t>et</w:t>
      </w:r>
      <w:proofErr w:type="gramEnd"/>
      <w:r w:rsidRPr="00A558C9">
        <w:rPr>
          <w:rFonts w:ascii="Times New Roman" w:hAnsi="Times New Roman"/>
          <w:sz w:val="24"/>
          <w:szCs w:val="24"/>
        </w:rPr>
        <w:t xml:space="preserve">  al.  Análise  microbiológica  de  carne  moída  de  açougues  pertencentes  a  9 regional de saúde do Paraná. </w:t>
      </w:r>
      <w:r w:rsidRPr="00A558C9">
        <w:rPr>
          <w:rFonts w:ascii="Times New Roman" w:hAnsi="Times New Roman"/>
          <w:b/>
          <w:sz w:val="24"/>
          <w:szCs w:val="24"/>
        </w:rPr>
        <w:t>Higiene Alimentar</w:t>
      </w:r>
      <w:r w:rsidRPr="00A558C9">
        <w:rPr>
          <w:rFonts w:ascii="Times New Roman" w:hAnsi="Times New Roman"/>
          <w:sz w:val="24"/>
          <w:szCs w:val="24"/>
        </w:rPr>
        <w:t>. V 20, n 144 set 2006.</w:t>
      </w:r>
    </w:p>
    <w:p w:rsidR="00101A1B" w:rsidRPr="00A558C9" w:rsidRDefault="00101A1B" w:rsidP="00C745C9">
      <w:pPr>
        <w:spacing w:before="240" w:after="240" w:line="360" w:lineRule="auto"/>
        <w:jc w:val="both"/>
        <w:rPr>
          <w:rFonts w:ascii="Times New Roman" w:hAnsi="Times New Roman"/>
          <w:sz w:val="24"/>
          <w:szCs w:val="24"/>
        </w:rPr>
      </w:pPr>
      <w:r>
        <w:rPr>
          <w:rFonts w:ascii="Times New Roman" w:hAnsi="Times New Roman"/>
          <w:sz w:val="24"/>
          <w:szCs w:val="24"/>
        </w:rPr>
        <w:t>GAVA, A. J</w:t>
      </w:r>
      <w:proofErr w:type="gramStart"/>
      <w:r>
        <w:rPr>
          <w:rFonts w:ascii="Times New Roman" w:hAnsi="Times New Roman"/>
          <w:sz w:val="24"/>
          <w:szCs w:val="24"/>
        </w:rPr>
        <w:t>.;</w:t>
      </w:r>
      <w:proofErr w:type="gramEnd"/>
      <w:r>
        <w:rPr>
          <w:rFonts w:ascii="Times New Roman" w:hAnsi="Times New Roman"/>
          <w:sz w:val="24"/>
          <w:szCs w:val="24"/>
        </w:rPr>
        <w:t xml:space="preserve"> SILVA, C. A. B.; FRIAS, J. R. G.. </w:t>
      </w:r>
      <w:r w:rsidRPr="00101A1B">
        <w:rPr>
          <w:rFonts w:ascii="Times New Roman" w:hAnsi="Times New Roman"/>
          <w:b/>
          <w:sz w:val="24"/>
          <w:szCs w:val="24"/>
        </w:rPr>
        <w:t>Tecnologia de alimentos: princípios e aplicações</w:t>
      </w:r>
      <w:r>
        <w:rPr>
          <w:rFonts w:ascii="Times New Roman" w:hAnsi="Times New Roman"/>
          <w:sz w:val="24"/>
          <w:szCs w:val="24"/>
        </w:rPr>
        <w:t>. São Paulo: Nobel, 2008.</w:t>
      </w:r>
    </w:p>
    <w:p w:rsidR="00FC424E" w:rsidRPr="00A558C9" w:rsidRDefault="00FC424E" w:rsidP="00C745C9">
      <w:pPr>
        <w:spacing w:before="240" w:after="240" w:line="360" w:lineRule="auto"/>
        <w:jc w:val="both"/>
        <w:rPr>
          <w:rFonts w:ascii="Times New Roman" w:hAnsi="Times New Roman"/>
          <w:sz w:val="24"/>
          <w:szCs w:val="24"/>
        </w:rPr>
      </w:pPr>
      <w:r w:rsidRPr="00A558C9">
        <w:rPr>
          <w:rFonts w:ascii="Times New Roman" w:hAnsi="Times New Roman"/>
          <w:sz w:val="24"/>
          <w:szCs w:val="24"/>
        </w:rPr>
        <w:t xml:space="preserve">GERMANO, P. M. L.; GERMANO, M. I. S. </w:t>
      </w:r>
      <w:r w:rsidRPr="00A558C9">
        <w:rPr>
          <w:rFonts w:ascii="Times New Roman" w:hAnsi="Times New Roman"/>
          <w:b/>
          <w:sz w:val="24"/>
          <w:szCs w:val="24"/>
        </w:rPr>
        <w:t>Higiene e</w:t>
      </w:r>
      <w:proofErr w:type="gramStart"/>
      <w:r w:rsidRPr="00A558C9">
        <w:rPr>
          <w:rFonts w:ascii="Times New Roman" w:hAnsi="Times New Roman"/>
          <w:b/>
          <w:sz w:val="24"/>
          <w:szCs w:val="24"/>
        </w:rPr>
        <w:t xml:space="preserve">  </w:t>
      </w:r>
      <w:proofErr w:type="gramEnd"/>
      <w:r w:rsidRPr="00A558C9">
        <w:rPr>
          <w:rFonts w:ascii="Times New Roman" w:hAnsi="Times New Roman"/>
          <w:b/>
          <w:sz w:val="24"/>
          <w:szCs w:val="24"/>
        </w:rPr>
        <w:t>vigilância sanitária de alimentos</w:t>
      </w:r>
      <w:r w:rsidRPr="00A558C9">
        <w:rPr>
          <w:rFonts w:ascii="Times New Roman" w:hAnsi="Times New Roman"/>
          <w:sz w:val="24"/>
          <w:szCs w:val="24"/>
        </w:rPr>
        <w:t>. São Paulo: Varela,</w:t>
      </w:r>
      <w:proofErr w:type="gramStart"/>
      <w:r w:rsidRPr="00A558C9">
        <w:rPr>
          <w:rFonts w:ascii="Times New Roman" w:hAnsi="Times New Roman"/>
          <w:sz w:val="24"/>
          <w:szCs w:val="24"/>
        </w:rPr>
        <w:t xml:space="preserve">  </w:t>
      </w:r>
      <w:proofErr w:type="gramEnd"/>
      <w:r w:rsidRPr="00A558C9">
        <w:rPr>
          <w:rFonts w:ascii="Times New Roman" w:hAnsi="Times New Roman"/>
          <w:sz w:val="24"/>
          <w:szCs w:val="24"/>
        </w:rPr>
        <w:t>2001. 629p.</w:t>
      </w:r>
    </w:p>
    <w:p w:rsidR="00FC424E" w:rsidRDefault="00FC424E" w:rsidP="00C745C9">
      <w:pPr>
        <w:spacing w:before="240" w:after="240" w:line="360" w:lineRule="auto"/>
        <w:jc w:val="both"/>
        <w:rPr>
          <w:rFonts w:ascii="Times New Roman" w:hAnsi="Times New Roman"/>
          <w:sz w:val="24"/>
          <w:szCs w:val="24"/>
        </w:rPr>
      </w:pPr>
      <w:r w:rsidRPr="00A558C9">
        <w:rPr>
          <w:rFonts w:ascii="Times New Roman" w:hAnsi="Times New Roman"/>
          <w:sz w:val="24"/>
          <w:szCs w:val="24"/>
        </w:rPr>
        <w:t xml:space="preserve">MASCARENHAS, G.; DOLZANI, M. C. S. Feira livre: territorialidade popular e cultura na metrópole contemporânea. </w:t>
      </w:r>
      <w:r w:rsidRPr="00A558C9">
        <w:rPr>
          <w:rFonts w:ascii="Times New Roman" w:hAnsi="Times New Roman"/>
          <w:b/>
          <w:sz w:val="24"/>
          <w:szCs w:val="24"/>
        </w:rPr>
        <w:t>Ateliê Geogr</w:t>
      </w:r>
      <w:r w:rsidRPr="00A558C9">
        <w:rPr>
          <w:rFonts w:ascii="Times New Roman" w:hAnsi="Times New Roman"/>
          <w:sz w:val="24"/>
          <w:szCs w:val="24"/>
        </w:rPr>
        <w:t>., v. 2, n.4, p. 72-87, 2008.</w:t>
      </w:r>
    </w:p>
    <w:p w:rsidR="00101A1B" w:rsidRPr="00A558C9" w:rsidRDefault="00101A1B" w:rsidP="00C745C9">
      <w:pPr>
        <w:spacing w:before="240" w:after="240" w:line="360" w:lineRule="auto"/>
        <w:jc w:val="both"/>
        <w:rPr>
          <w:rFonts w:ascii="Times New Roman" w:hAnsi="Times New Roman"/>
          <w:sz w:val="24"/>
          <w:szCs w:val="24"/>
        </w:rPr>
      </w:pPr>
      <w:r>
        <w:rPr>
          <w:rFonts w:ascii="Times New Roman" w:hAnsi="Times New Roman"/>
          <w:sz w:val="24"/>
          <w:szCs w:val="24"/>
        </w:rPr>
        <w:t xml:space="preserve">ORDÓÑEZ, J. A. </w:t>
      </w:r>
      <w:r w:rsidRPr="00CA3152">
        <w:rPr>
          <w:rFonts w:ascii="Times New Roman" w:hAnsi="Times New Roman"/>
          <w:b/>
          <w:sz w:val="24"/>
          <w:szCs w:val="24"/>
        </w:rPr>
        <w:t>Tecnologia de alimento</w:t>
      </w:r>
      <w:r w:rsidR="00CA3152" w:rsidRPr="00CA3152">
        <w:rPr>
          <w:rFonts w:ascii="Times New Roman" w:hAnsi="Times New Roman"/>
          <w:b/>
          <w:sz w:val="24"/>
          <w:szCs w:val="24"/>
        </w:rPr>
        <w:t>s: Alimentos de origem animal</w:t>
      </w:r>
      <w:r w:rsidR="00CA3152">
        <w:rPr>
          <w:rFonts w:ascii="Times New Roman" w:hAnsi="Times New Roman"/>
          <w:sz w:val="24"/>
          <w:szCs w:val="24"/>
        </w:rPr>
        <w:t>, v. 2. Porto Alegre: Artmed, 2005.</w:t>
      </w:r>
    </w:p>
    <w:p w:rsidR="00FC424E" w:rsidRPr="00A558C9" w:rsidRDefault="00FC424E" w:rsidP="00C745C9">
      <w:pPr>
        <w:spacing w:before="240" w:after="240" w:line="360" w:lineRule="auto"/>
        <w:jc w:val="both"/>
        <w:rPr>
          <w:rFonts w:ascii="Times New Roman" w:hAnsi="Times New Roman"/>
          <w:sz w:val="24"/>
          <w:szCs w:val="24"/>
        </w:rPr>
      </w:pPr>
      <w:r w:rsidRPr="00A558C9">
        <w:rPr>
          <w:rFonts w:ascii="Times New Roman" w:hAnsi="Times New Roman"/>
          <w:sz w:val="24"/>
          <w:szCs w:val="24"/>
        </w:rPr>
        <w:t xml:space="preserve">XAVIER, </w:t>
      </w:r>
      <w:proofErr w:type="gramStart"/>
      <w:r w:rsidRPr="00A558C9">
        <w:rPr>
          <w:rFonts w:ascii="Times New Roman" w:hAnsi="Times New Roman"/>
          <w:sz w:val="24"/>
          <w:szCs w:val="24"/>
        </w:rPr>
        <w:t>A.Z.</w:t>
      </w:r>
      <w:proofErr w:type="gramEnd"/>
      <w:r w:rsidRPr="00A558C9">
        <w:rPr>
          <w:rFonts w:ascii="Times New Roman" w:hAnsi="Times New Roman"/>
          <w:sz w:val="24"/>
          <w:szCs w:val="24"/>
        </w:rPr>
        <w:t xml:space="preserve">P; VIEIRA, G.D.G; VALVERDE,L.O.M; PEREIRA, V.S.  </w:t>
      </w:r>
      <w:r w:rsidRPr="00A558C9">
        <w:rPr>
          <w:rFonts w:ascii="Times New Roman" w:hAnsi="Times New Roman"/>
          <w:b/>
          <w:sz w:val="24"/>
          <w:szCs w:val="24"/>
        </w:rPr>
        <w:t>Condiçõ</w:t>
      </w:r>
      <w:r w:rsidR="00C745C9">
        <w:rPr>
          <w:rFonts w:ascii="Times New Roman" w:hAnsi="Times New Roman"/>
          <w:b/>
          <w:sz w:val="24"/>
          <w:szCs w:val="24"/>
        </w:rPr>
        <w:t>e</w:t>
      </w:r>
      <w:r w:rsidRPr="00A558C9">
        <w:rPr>
          <w:rFonts w:ascii="Times New Roman" w:hAnsi="Times New Roman"/>
          <w:b/>
          <w:sz w:val="24"/>
          <w:szCs w:val="24"/>
        </w:rPr>
        <w:t xml:space="preserve">s higiênico sanitárias das feiras livres do </w:t>
      </w:r>
      <w:proofErr w:type="spellStart"/>
      <w:r w:rsidRPr="00A558C9">
        <w:rPr>
          <w:rFonts w:ascii="Times New Roman" w:hAnsi="Times New Roman"/>
          <w:b/>
          <w:sz w:val="24"/>
          <w:szCs w:val="24"/>
        </w:rPr>
        <w:t>municipio</w:t>
      </w:r>
      <w:proofErr w:type="spellEnd"/>
      <w:r w:rsidRPr="00A558C9">
        <w:rPr>
          <w:rFonts w:ascii="Times New Roman" w:hAnsi="Times New Roman"/>
          <w:b/>
          <w:sz w:val="24"/>
          <w:szCs w:val="24"/>
        </w:rPr>
        <w:t xml:space="preserve"> de Governador Valadares</w:t>
      </w:r>
      <w:r w:rsidRPr="00A558C9">
        <w:rPr>
          <w:rFonts w:ascii="Times New Roman" w:hAnsi="Times New Roman"/>
          <w:sz w:val="24"/>
          <w:szCs w:val="24"/>
        </w:rPr>
        <w:t>. Trabalho de Monografia. Universidade Vale do Rio Doce. 2009.</w:t>
      </w:r>
    </w:p>
    <w:p w:rsidR="002A52A5" w:rsidRDefault="002A52A5" w:rsidP="00CA3152">
      <w:pPr>
        <w:spacing w:after="0" w:line="240" w:lineRule="auto"/>
        <w:rPr>
          <w:rFonts w:ascii="Times New Roman" w:hAnsi="Times New Roman"/>
          <w:b/>
          <w:sz w:val="24"/>
          <w:szCs w:val="24"/>
          <w:lang w:eastAsia="pt-BR"/>
        </w:rPr>
      </w:pPr>
    </w:p>
    <w:p w:rsidR="000478C6" w:rsidRDefault="000478C6" w:rsidP="000478C6">
      <w:pPr>
        <w:spacing w:after="0" w:line="240" w:lineRule="auto"/>
        <w:rPr>
          <w:rFonts w:ascii="Times New Roman" w:hAnsi="Times New Roman"/>
          <w:b/>
          <w:sz w:val="24"/>
          <w:szCs w:val="24"/>
          <w:lang w:eastAsia="pt-BR"/>
        </w:rPr>
      </w:pPr>
    </w:p>
    <w:p w:rsidR="000478C6" w:rsidRDefault="005205D5" w:rsidP="000478C6">
      <w:pPr>
        <w:spacing w:after="0" w:line="360" w:lineRule="auto"/>
        <w:jc w:val="both"/>
        <w:rPr>
          <w:rFonts w:ascii="Times New Roman" w:hAnsi="Times New Roman"/>
          <w:sz w:val="24"/>
          <w:szCs w:val="24"/>
          <w:lang w:eastAsia="pt-BR"/>
        </w:rPr>
      </w:pPr>
      <w:r>
        <w:rPr>
          <w:rFonts w:ascii="Times New Roman" w:hAnsi="Times New Roman"/>
          <w:b/>
          <w:sz w:val="24"/>
          <w:szCs w:val="24"/>
          <w:lang w:eastAsia="pt-BR"/>
        </w:rPr>
        <w:lastRenderedPageBreak/>
        <w:t>APÊNDICE</w:t>
      </w:r>
      <w:r w:rsidR="000478C6">
        <w:rPr>
          <w:rFonts w:ascii="Times New Roman" w:hAnsi="Times New Roman"/>
          <w:b/>
          <w:sz w:val="24"/>
          <w:szCs w:val="24"/>
          <w:lang w:eastAsia="pt-BR"/>
        </w:rPr>
        <w:t xml:space="preserve"> </w:t>
      </w:r>
      <w:r w:rsidR="000478C6">
        <w:rPr>
          <w:rFonts w:ascii="Times New Roman" w:hAnsi="Times New Roman"/>
          <w:sz w:val="24"/>
          <w:szCs w:val="24"/>
          <w:lang w:eastAsia="pt-BR"/>
        </w:rPr>
        <w:t>(Pesquisa)</w:t>
      </w:r>
    </w:p>
    <w:p w:rsidR="000478C6" w:rsidRPr="004533B2" w:rsidRDefault="000478C6" w:rsidP="000478C6">
      <w:pPr>
        <w:spacing w:line="360" w:lineRule="auto"/>
        <w:jc w:val="both"/>
        <w:rPr>
          <w:rFonts w:ascii="Times New Roman" w:hAnsi="Times New Roman"/>
          <w:sz w:val="24"/>
          <w:szCs w:val="24"/>
        </w:rPr>
      </w:pPr>
      <w:r w:rsidRPr="004533B2">
        <w:rPr>
          <w:rFonts w:ascii="Times New Roman" w:hAnsi="Times New Roman"/>
          <w:sz w:val="24"/>
          <w:szCs w:val="24"/>
        </w:rPr>
        <w:t xml:space="preserve">Questionário – </w:t>
      </w:r>
      <w:r>
        <w:rPr>
          <w:rFonts w:ascii="Times New Roman" w:hAnsi="Times New Roman"/>
          <w:sz w:val="24"/>
          <w:szCs w:val="24"/>
        </w:rPr>
        <w:t>Perfil higiênico-</w:t>
      </w:r>
      <w:r w:rsidRPr="004533B2">
        <w:rPr>
          <w:rFonts w:ascii="Times New Roman" w:hAnsi="Times New Roman"/>
          <w:sz w:val="24"/>
          <w:szCs w:val="24"/>
        </w:rPr>
        <w:t>sanitário da comercialização de carne nas feiras livres e mercados públicos.</w:t>
      </w:r>
    </w:p>
    <w:p w:rsidR="000478C6" w:rsidRPr="004533B2" w:rsidRDefault="000478C6" w:rsidP="000478C6">
      <w:pPr>
        <w:spacing w:line="360" w:lineRule="auto"/>
        <w:jc w:val="both"/>
        <w:rPr>
          <w:rFonts w:ascii="Times New Roman" w:hAnsi="Times New Roman"/>
          <w:sz w:val="24"/>
          <w:szCs w:val="24"/>
        </w:rPr>
      </w:pPr>
      <w:r w:rsidRPr="004533B2">
        <w:rPr>
          <w:rFonts w:ascii="Times New Roman" w:hAnsi="Times New Roman"/>
          <w:sz w:val="24"/>
          <w:szCs w:val="24"/>
        </w:rPr>
        <w:t>Local: _____________________________________________         Data: ____/____/______</w:t>
      </w:r>
    </w:p>
    <w:p w:rsidR="000478C6" w:rsidRPr="004533B2" w:rsidRDefault="000478C6" w:rsidP="000478C6">
      <w:pPr>
        <w:spacing w:line="360" w:lineRule="auto"/>
        <w:jc w:val="both"/>
        <w:rPr>
          <w:rFonts w:ascii="Times New Roman" w:hAnsi="Times New Roman"/>
          <w:sz w:val="24"/>
          <w:szCs w:val="24"/>
        </w:rPr>
      </w:pPr>
      <w:r w:rsidRPr="004533B2">
        <w:rPr>
          <w:rFonts w:ascii="Times New Roman" w:hAnsi="Times New Roman"/>
          <w:sz w:val="24"/>
          <w:szCs w:val="24"/>
        </w:rPr>
        <w:t xml:space="preserve">Box: __________________________ </w:t>
      </w:r>
    </w:p>
    <w:p w:rsidR="000478C6" w:rsidRPr="004533B2" w:rsidRDefault="000478C6" w:rsidP="000478C6">
      <w:pPr>
        <w:spacing w:line="360" w:lineRule="auto"/>
        <w:jc w:val="both"/>
        <w:rPr>
          <w:rFonts w:ascii="Times New Roman" w:hAnsi="Times New Roman"/>
          <w:sz w:val="24"/>
          <w:szCs w:val="24"/>
        </w:rPr>
      </w:pPr>
      <w:r w:rsidRPr="004533B2">
        <w:rPr>
          <w:rFonts w:ascii="Times New Roman" w:hAnsi="Times New Roman"/>
          <w:sz w:val="24"/>
          <w:szCs w:val="24"/>
        </w:rPr>
        <w:t xml:space="preserve">Produto Comercializado: </w:t>
      </w:r>
      <w:proofErr w:type="gramStart"/>
      <w:r w:rsidRPr="004533B2">
        <w:rPr>
          <w:rFonts w:ascii="Times New Roman" w:hAnsi="Times New Roman"/>
          <w:sz w:val="24"/>
          <w:szCs w:val="24"/>
        </w:rPr>
        <w:t>Frango(</w:t>
      </w:r>
      <w:proofErr w:type="gramEnd"/>
      <w:r w:rsidRPr="004533B2">
        <w:rPr>
          <w:rFonts w:ascii="Times New Roman" w:hAnsi="Times New Roman"/>
          <w:sz w:val="24"/>
          <w:szCs w:val="24"/>
        </w:rPr>
        <w:t xml:space="preserve">  )    Bovino(  )    Suíno(  )  Caprino(  )</w:t>
      </w:r>
    </w:p>
    <w:tbl>
      <w:tblPr>
        <w:tblStyle w:val="Tabelacomgrade"/>
        <w:tblW w:w="9181" w:type="dxa"/>
        <w:tblLayout w:type="fixed"/>
        <w:tblLook w:val="04A0" w:firstRow="1" w:lastRow="0" w:firstColumn="1" w:lastColumn="0" w:noHBand="0" w:noVBand="1"/>
      </w:tblPr>
      <w:tblGrid>
        <w:gridCol w:w="7763"/>
        <w:gridCol w:w="709"/>
        <w:gridCol w:w="709"/>
      </w:tblGrid>
      <w:tr w:rsidR="000478C6" w:rsidRPr="007B0586" w:rsidTr="009F642F">
        <w:tc>
          <w:tcPr>
            <w:tcW w:w="7763" w:type="dxa"/>
          </w:tcPr>
          <w:p w:rsidR="000478C6" w:rsidRPr="007B0586" w:rsidRDefault="000478C6" w:rsidP="009F642F">
            <w:pPr>
              <w:pStyle w:val="PargrafodaLista"/>
              <w:numPr>
                <w:ilvl w:val="0"/>
                <w:numId w:val="14"/>
              </w:numPr>
              <w:spacing w:after="0" w:line="360" w:lineRule="auto"/>
              <w:ind w:right="-1"/>
              <w:jc w:val="both"/>
              <w:rPr>
                <w:rFonts w:ascii="Times New Roman" w:hAnsi="Times New Roman" w:cs="Times New Roman"/>
                <w:b/>
                <w:sz w:val="24"/>
                <w:szCs w:val="24"/>
              </w:rPr>
            </w:pPr>
            <w:r w:rsidRPr="007B0586">
              <w:rPr>
                <w:rFonts w:ascii="Times New Roman" w:hAnsi="Times New Roman" w:cs="Times New Roman"/>
                <w:b/>
                <w:sz w:val="24"/>
                <w:szCs w:val="24"/>
              </w:rPr>
              <w:t>INSTALAÇÕES, EQUIPAMENTOS E UTENSÍLIOS</w:t>
            </w:r>
          </w:p>
        </w:tc>
        <w:tc>
          <w:tcPr>
            <w:tcW w:w="709" w:type="dxa"/>
          </w:tcPr>
          <w:p w:rsidR="000478C6" w:rsidRPr="007B0586" w:rsidRDefault="000478C6" w:rsidP="009F642F">
            <w:pPr>
              <w:spacing w:line="360" w:lineRule="auto"/>
              <w:ind w:right="-1"/>
              <w:jc w:val="both"/>
              <w:rPr>
                <w:rFonts w:ascii="Times New Roman" w:hAnsi="Times New Roman" w:cs="Times New Roman"/>
                <w:b/>
                <w:sz w:val="24"/>
                <w:szCs w:val="24"/>
              </w:rPr>
            </w:pPr>
            <w:r w:rsidRPr="007B0586">
              <w:rPr>
                <w:rFonts w:ascii="Times New Roman" w:hAnsi="Times New Roman" w:cs="Times New Roman"/>
                <w:b/>
                <w:sz w:val="24"/>
                <w:szCs w:val="24"/>
              </w:rPr>
              <w:t>Sim</w:t>
            </w:r>
          </w:p>
        </w:tc>
        <w:tc>
          <w:tcPr>
            <w:tcW w:w="709" w:type="dxa"/>
          </w:tcPr>
          <w:p w:rsidR="000478C6" w:rsidRPr="007B0586" w:rsidRDefault="000478C6" w:rsidP="009F642F">
            <w:pPr>
              <w:spacing w:line="360" w:lineRule="auto"/>
              <w:ind w:right="-1"/>
              <w:jc w:val="both"/>
              <w:rPr>
                <w:rFonts w:ascii="Times New Roman" w:hAnsi="Times New Roman" w:cs="Times New Roman"/>
                <w:b/>
                <w:sz w:val="24"/>
                <w:szCs w:val="24"/>
              </w:rPr>
            </w:pPr>
            <w:r w:rsidRPr="007B0586">
              <w:rPr>
                <w:rFonts w:ascii="Times New Roman" w:hAnsi="Times New Roman" w:cs="Times New Roman"/>
                <w:b/>
                <w:sz w:val="24"/>
                <w:szCs w:val="24"/>
              </w:rPr>
              <w:t>Não</w:t>
            </w:r>
          </w:p>
        </w:tc>
      </w:tr>
      <w:tr w:rsidR="000478C6" w:rsidRPr="007B0586" w:rsidTr="009F642F">
        <w:tc>
          <w:tcPr>
            <w:tcW w:w="7763" w:type="dxa"/>
          </w:tcPr>
          <w:p w:rsidR="000478C6" w:rsidRPr="007B0586" w:rsidRDefault="000478C6" w:rsidP="009F642F">
            <w:pPr>
              <w:spacing w:line="360" w:lineRule="auto"/>
              <w:ind w:right="-1"/>
              <w:jc w:val="both"/>
              <w:rPr>
                <w:rFonts w:ascii="Times New Roman" w:hAnsi="Times New Roman" w:cs="Times New Roman"/>
                <w:sz w:val="24"/>
                <w:szCs w:val="24"/>
              </w:rPr>
            </w:pPr>
            <w:r w:rsidRPr="007B0586">
              <w:rPr>
                <w:rFonts w:ascii="Times New Roman" w:hAnsi="Times New Roman" w:cs="Times New Roman"/>
                <w:sz w:val="24"/>
                <w:szCs w:val="24"/>
              </w:rPr>
              <w:t>Apresenta ponto de água potável?</w:t>
            </w:r>
          </w:p>
        </w:tc>
        <w:tc>
          <w:tcPr>
            <w:tcW w:w="709" w:type="dxa"/>
          </w:tcPr>
          <w:p w:rsidR="000478C6" w:rsidRPr="007B0586" w:rsidRDefault="000478C6" w:rsidP="009F642F">
            <w:pPr>
              <w:spacing w:line="360" w:lineRule="auto"/>
              <w:ind w:right="-1"/>
              <w:jc w:val="both"/>
              <w:rPr>
                <w:rFonts w:ascii="Times New Roman" w:hAnsi="Times New Roman" w:cs="Times New Roman"/>
                <w:sz w:val="24"/>
                <w:szCs w:val="24"/>
              </w:rPr>
            </w:pPr>
          </w:p>
        </w:tc>
        <w:tc>
          <w:tcPr>
            <w:tcW w:w="709" w:type="dxa"/>
          </w:tcPr>
          <w:p w:rsidR="000478C6" w:rsidRPr="007B0586" w:rsidRDefault="000478C6" w:rsidP="009F642F">
            <w:pPr>
              <w:spacing w:line="360" w:lineRule="auto"/>
              <w:ind w:right="-1"/>
              <w:jc w:val="both"/>
              <w:rPr>
                <w:rFonts w:ascii="Times New Roman" w:hAnsi="Times New Roman" w:cs="Times New Roman"/>
                <w:sz w:val="24"/>
                <w:szCs w:val="24"/>
              </w:rPr>
            </w:pPr>
          </w:p>
        </w:tc>
      </w:tr>
      <w:tr w:rsidR="000478C6" w:rsidRPr="007B0586" w:rsidTr="009F642F">
        <w:tc>
          <w:tcPr>
            <w:tcW w:w="7763" w:type="dxa"/>
          </w:tcPr>
          <w:p w:rsidR="000478C6" w:rsidRPr="007B0586" w:rsidRDefault="000478C6" w:rsidP="009F642F">
            <w:pPr>
              <w:spacing w:line="360" w:lineRule="auto"/>
              <w:ind w:right="-1"/>
              <w:jc w:val="both"/>
              <w:rPr>
                <w:rFonts w:ascii="Times New Roman" w:hAnsi="Times New Roman" w:cs="Times New Roman"/>
                <w:sz w:val="24"/>
                <w:szCs w:val="24"/>
              </w:rPr>
            </w:pPr>
            <w:r w:rsidRPr="007B0586">
              <w:rPr>
                <w:rFonts w:ascii="Times New Roman" w:hAnsi="Times New Roman" w:cs="Times New Roman"/>
                <w:sz w:val="24"/>
                <w:szCs w:val="24"/>
              </w:rPr>
              <w:t>As instalações apresentam as paredes, pisos e tetos limpos?</w:t>
            </w:r>
          </w:p>
        </w:tc>
        <w:tc>
          <w:tcPr>
            <w:tcW w:w="709" w:type="dxa"/>
          </w:tcPr>
          <w:p w:rsidR="000478C6" w:rsidRPr="007B0586" w:rsidRDefault="000478C6" w:rsidP="009F642F">
            <w:pPr>
              <w:spacing w:line="360" w:lineRule="auto"/>
              <w:ind w:right="-1"/>
              <w:jc w:val="both"/>
              <w:rPr>
                <w:rFonts w:ascii="Times New Roman" w:hAnsi="Times New Roman" w:cs="Times New Roman"/>
                <w:sz w:val="24"/>
                <w:szCs w:val="24"/>
              </w:rPr>
            </w:pPr>
          </w:p>
        </w:tc>
        <w:tc>
          <w:tcPr>
            <w:tcW w:w="709" w:type="dxa"/>
          </w:tcPr>
          <w:p w:rsidR="000478C6" w:rsidRPr="007B0586" w:rsidRDefault="000478C6" w:rsidP="009F642F">
            <w:pPr>
              <w:spacing w:line="360" w:lineRule="auto"/>
              <w:ind w:right="-1"/>
              <w:jc w:val="both"/>
              <w:rPr>
                <w:rFonts w:ascii="Times New Roman" w:hAnsi="Times New Roman" w:cs="Times New Roman"/>
                <w:sz w:val="24"/>
                <w:szCs w:val="24"/>
              </w:rPr>
            </w:pPr>
          </w:p>
        </w:tc>
      </w:tr>
      <w:tr w:rsidR="000478C6" w:rsidRPr="007B0586" w:rsidTr="009F642F">
        <w:tc>
          <w:tcPr>
            <w:tcW w:w="7763" w:type="dxa"/>
          </w:tcPr>
          <w:p w:rsidR="000478C6" w:rsidRPr="007B0586" w:rsidRDefault="004B06A6" w:rsidP="009F642F">
            <w:pPr>
              <w:spacing w:line="360" w:lineRule="auto"/>
              <w:ind w:right="-1"/>
              <w:jc w:val="both"/>
              <w:rPr>
                <w:rFonts w:ascii="Times New Roman" w:hAnsi="Times New Roman" w:cs="Times New Roman"/>
                <w:sz w:val="24"/>
                <w:szCs w:val="24"/>
              </w:rPr>
            </w:pPr>
            <w:r>
              <w:rPr>
                <w:rFonts w:ascii="Times New Roman" w:hAnsi="Times New Roman" w:cs="Times New Roman"/>
                <w:sz w:val="24"/>
                <w:szCs w:val="24"/>
              </w:rPr>
              <w:t>É</w:t>
            </w:r>
            <w:r w:rsidR="000478C6" w:rsidRPr="007B0586">
              <w:rPr>
                <w:rFonts w:ascii="Times New Roman" w:hAnsi="Times New Roman" w:cs="Times New Roman"/>
                <w:sz w:val="24"/>
                <w:szCs w:val="24"/>
              </w:rPr>
              <w:t xml:space="preserve"> feita a higienização das instalações?</w:t>
            </w:r>
          </w:p>
        </w:tc>
        <w:tc>
          <w:tcPr>
            <w:tcW w:w="709" w:type="dxa"/>
          </w:tcPr>
          <w:p w:rsidR="000478C6" w:rsidRPr="007B0586" w:rsidRDefault="000478C6" w:rsidP="009F642F">
            <w:pPr>
              <w:spacing w:line="360" w:lineRule="auto"/>
              <w:ind w:right="-1"/>
              <w:jc w:val="both"/>
              <w:rPr>
                <w:rFonts w:ascii="Times New Roman" w:hAnsi="Times New Roman" w:cs="Times New Roman"/>
                <w:sz w:val="24"/>
                <w:szCs w:val="24"/>
              </w:rPr>
            </w:pPr>
          </w:p>
        </w:tc>
        <w:tc>
          <w:tcPr>
            <w:tcW w:w="709" w:type="dxa"/>
          </w:tcPr>
          <w:p w:rsidR="000478C6" w:rsidRPr="007B0586" w:rsidRDefault="000478C6" w:rsidP="009F642F">
            <w:pPr>
              <w:spacing w:line="360" w:lineRule="auto"/>
              <w:ind w:right="-1"/>
              <w:jc w:val="both"/>
              <w:rPr>
                <w:rFonts w:ascii="Times New Roman" w:hAnsi="Times New Roman" w:cs="Times New Roman"/>
                <w:sz w:val="24"/>
                <w:szCs w:val="24"/>
              </w:rPr>
            </w:pPr>
          </w:p>
        </w:tc>
      </w:tr>
      <w:tr w:rsidR="000478C6" w:rsidRPr="007B0586" w:rsidTr="009F642F">
        <w:tc>
          <w:tcPr>
            <w:tcW w:w="7763" w:type="dxa"/>
          </w:tcPr>
          <w:p w:rsidR="000478C6" w:rsidRPr="007B0586" w:rsidRDefault="000478C6" w:rsidP="009F642F">
            <w:pPr>
              <w:spacing w:line="360" w:lineRule="auto"/>
              <w:ind w:right="-1"/>
              <w:jc w:val="both"/>
              <w:rPr>
                <w:rFonts w:ascii="Times New Roman" w:hAnsi="Times New Roman" w:cs="Times New Roman"/>
                <w:sz w:val="24"/>
                <w:szCs w:val="24"/>
              </w:rPr>
            </w:pPr>
            <w:r w:rsidRPr="007B0586">
              <w:rPr>
                <w:rFonts w:ascii="Times New Roman" w:hAnsi="Times New Roman" w:cs="Times New Roman"/>
                <w:sz w:val="24"/>
                <w:szCs w:val="24"/>
              </w:rPr>
              <w:t xml:space="preserve">Há </w:t>
            </w:r>
            <w:proofErr w:type="gramStart"/>
            <w:r w:rsidRPr="007B0586">
              <w:rPr>
                <w:rFonts w:ascii="Times New Roman" w:hAnsi="Times New Roman" w:cs="Times New Roman"/>
                <w:sz w:val="24"/>
                <w:szCs w:val="24"/>
              </w:rPr>
              <w:t>presença de animais próximo</w:t>
            </w:r>
            <w:proofErr w:type="gramEnd"/>
            <w:r w:rsidRPr="007B0586">
              <w:rPr>
                <w:rFonts w:ascii="Times New Roman" w:hAnsi="Times New Roman" w:cs="Times New Roman"/>
                <w:sz w:val="24"/>
                <w:szCs w:val="24"/>
              </w:rPr>
              <w:t xml:space="preserve"> as instalações?</w:t>
            </w:r>
          </w:p>
        </w:tc>
        <w:tc>
          <w:tcPr>
            <w:tcW w:w="709" w:type="dxa"/>
          </w:tcPr>
          <w:p w:rsidR="000478C6" w:rsidRPr="007B0586" w:rsidRDefault="000478C6" w:rsidP="009F642F">
            <w:pPr>
              <w:spacing w:line="360" w:lineRule="auto"/>
              <w:ind w:right="-1"/>
              <w:jc w:val="both"/>
              <w:rPr>
                <w:rFonts w:ascii="Times New Roman" w:hAnsi="Times New Roman" w:cs="Times New Roman"/>
                <w:sz w:val="24"/>
                <w:szCs w:val="24"/>
              </w:rPr>
            </w:pPr>
          </w:p>
        </w:tc>
        <w:tc>
          <w:tcPr>
            <w:tcW w:w="709" w:type="dxa"/>
          </w:tcPr>
          <w:p w:rsidR="000478C6" w:rsidRPr="007B0586" w:rsidRDefault="000478C6" w:rsidP="009F642F">
            <w:pPr>
              <w:spacing w:line="360" w:lineRule="auto"/>
              <w:ind w:right="-1"/>
              <w:jc w:val="both"/>
              <w:rPr>
                <w:rFonts w:ascii="Times New Roman" w:hAnsi="Times New Roman" w:cs="Times New Roman"/>
                <w:sz w:val="24"/>
                <w:szCs w:val="24"/>
              </w:rPr>
            </w:pPr>
          </w:p>
        </w:tc>
      </w:tr>
      <w:tr w:rsidR="000478C6" w:rsidRPr="007B0586" w:rsidTr="009F642F">
        <w:tc>
          <w:tcPr>
            <w:tcW w:w="7763" w:type="dxa"/>
          </w:tcPr>
          <w:p w:rsidR="000478C6" w:rsidRPr="007B0586" w:rsidRDefault="000478C6" w:rsidP="009F642F">
            <w:pPr>
              <w:spacing w:line="360" w:lineRule="auto"/>
              <w:ind w:right="-1"/>
              <w:jc w:val="both"/>
              <w:rPr>
                <w:rFonts w:ascii="Times New Roman" w:hAnsi="Times New Roman" w:cs="Times New Roman"/>
                <w:sz w:val="24"/>
                <w:szCs w:val="24"/>
              </w:rPr>
            </w:pPr>
            <w:r w:rsidRPr="007B0586">
              <w:rPr>
                <w:rFonts w:ascii="Times New Roman" w:hAnsi="Times New Roman" w:cs="Times New Roman"/>
                <w:sz w:val="24"/>
                <w:szCs w:val="24"/>
              </w:rPr>
              <w:t>Os equipamentos e utensílios se encontram limpos?</w:t>
            </w:r>
          </w:p>
        </w:tc>
        <w:tc>
          <w:tcPr>
            <w:tcW w:w="709" w:type="dxa"/>
          </w:tcPr>
          <w:p w:rsidR="000478C6" w:rsidRPr="007B0586" w:rsidRDefault="000478C6" w:rsidP="009F642F">
            <w:pPr>
              <w:spacing w:line="360" w:lineRule="auto"/>
              <w:ind w:right="-1"/>
              <w:jc w:val="both"/>
              <w:rPr>
                <w:rFonts w:ascii="Times New Roman" w:hAnsi="Times New Roman" w:cs="Times New Roman"/>
                <w:sz w:val="24"/>
                <w:szCs w:val="24"/>
              </w:rPr>
            </w:pPr>
          </w:p>
        </w:tc>
        <w:tc>
          <w:tcPr>
            <w:tcW w:w="709" w:type="dxa"/>
          </w:tcPr>
          <w:p w:rsidR="000478C6" w:rsidRPr="007B0586" w:rsidRDefault="000478C6" w:rsidP="009F642F">
            <w:pPr>
              <w:spacing w:line="360" w:lineRule="auto"/>
              <w:ind w:right="-1"/>
              <w:jc w:val="both"/>
              <w:rPr>
                <w:rFonts w:ascii="Times New Roman" w:hAnsi="Times New Roman" w:cs="Times New Roman"/>
                <w:sz w:val="24"/>
                <w:szCs w:val="24"/>
              </w:rPr>
            </w:pPr>
          </w:p>
        </w:tc>
      </w:tr>
      <w:tr w:rsidR="000478C6" w:rsidRPr="007B0586" w:rsidTr="009F642F">
        <w:tc>
          <w:tcPr>
            <w:tcW w:w="7763" w:type="dxa"/>
          </w:tcPr>
          <w:p w:rsidR="000478C6" w:rsidRPr="007B0586" w:rsidRDefault="000478C6" w:rsidP="009F642F">
            <w:pPr>
              <w:spacing w:line="360" w:lineRule="auto"/>
              <w:ind w:right="-1"/>
              <w:jc w:val="both"/>
              <w:rPr>
                <w:rFonts w:ascii="Times New Roman" w:hAnsi="Times New Roman" w:cs="Times New Roman"/>
                <w:sz w:val="24"/>
                <w:szCs w:val="24"/>
              </w:rPr>
            </w:pPr>
            <w:r w:rsidRPr="007B0586">
              <w:rPr>
                <w:rFonts w:ascii="Times New Roman" w:hAnsi="Times New Roman" w:cs="Times New Roman"/>
                <w:color w:val="000000"/>
                <w:sz w:val="24"/>
                <w:szCs w:val="24"/>
              </w:rPr>
              <w:t>Produtos de higienização regularizados pelo Ministério da Saúde</w:t>
            </w:r>
            <w:r w:rsidRPr="007B0586">
              <w:rPr>
                <w:rFonts w:ascii="Times New Roman" w:hAnsi="Times New Roman" w:cs="Times New Roman"/>
                <w:sz w:val="24"/>
                <w:szCs w:val="24"/>
              </w:rPr>
              <w:t>?</w:t>
            </w:r>
          </w:p>
        </w:tc>
        <w:tc>
          <w:tcPr>
            <w:tcW w:w="709" w:type="dxa"/>
          </w:tcPr>
          <w:p w:rsidR="000478C6" w:rsidRPr="007B0586" w:rsidRDefault="000478C6" w:rsidP="009F642F">
            <w:pPr>
              <w:spacing w:line="360" w:lineRule="auto"/>
              <w:ind w:right="-1"/>
              <w:jc w:val="both"/>
              <w:rPr>
                <w:rFonts w:ascii="Times New Roman" w:hAnsi="Times New Roman" w:cs="Times New Roman"/>
                <w:color w:val="000000"/>
                <w:sz w:val="24"/>
                <w:szCs w:val="24"/>
              </w:rPr>
            </w:pPr>
          </w:p>
        </w:tc>
        <w:tc>
          <w:tcPr>
            <w:tcW w:w="709" w:type="dxa"/>
          </w:tcPr>
          <w:p w:rsidR="000478C6" w:rsidRPr="007B0586" w:rsidRDefault="000478C6" w:rsidP="009F642F">
            <w:pPr>
              <w:spacing w:line="360" w:lineRule="auto"/>
              <w:ind w:right="-1"/>
              <w:jc w:val="both"/>
              <w:rPr>
                <w:rFonts w:ascii="Times New Roman" w:hAnsi="Times New Roman" w:cs="Times New Roman"/>
                <w:color w:val="000000"/>
                <w:sz w:val="24"/>
                <w:szCs w:val="24"/>
              </w:rPr>
            </w:pPr>
          </w:p>
        </w:tc>
      </w:tr>
      <w:tr w:rsidR="000478C6" w:rsidRPr="007B0586" w:rsidTr="009F642F">
        <w:tc>
          <w:tcPr>
            <w:tcW w:w="7763" w:type="dxa"/>
            <w:tcBorders>
              <w:bottom w:val="single" w:sz="4" w:space="0" w:color="000000" w:themeColor="text1"/>
            </w:tcBorders>
          </w:tcPr>
          <w:p w:rsidR="000478C6" w:rsidRPr="007B0586" w:rsidRDefault="000478C6" w:rsidP="009F642F">
            <w:pPr>
              <w:spacing w:line="360" w:lineRule="auto"/>
              <w:ind w:right="-1"/>
              <w:jc w:val="both"/>
              <w:rPr>
                <w:rFonts w:ascii="Times New Roman" w:hAnsi="Times New Roman" w:cs="Times New Roman"/>
                <w:sz w:val="24"/>
                <w:szCs w:val="24"/>
              </w:rPr>
            </w:pPr>
            <w:r w:rsidRPr="007B0586">
              <w:rPr>
                <w:rFonts w:ascii="Times New Roman" w:hAnsi="Times New Roman" w:cs="Times New Roman"/>
                <w:sz w:val="24"/>
                <w:szCs w:val="24"/>
              </w:rPr>
              <w:t>Frequência de higienização das instalações e equipamentos é adequada?</w:t>
            </w:r>
          </w:p>
        </w:tc>
        <w:tc>
          <w:tcPr>
            <w:tcW w:w="709" w:type="dxa"/>
            <w:tcBorders>
              <w:bottom w:val="single" w:sz="4" w:space="0" w:color="000000" w:themeColor="text1"/>
            </w:tcBorders>
          </w:tcPr>
          <w:p w:rsidR="000478C6" w:rsidRPr="007B0586" w:rsidRDefault="000478C6" w:rsidP="009F642F">
            <w:pPr>
              <w:spacing w:line="360" w:lineRule="auto"/>
              <w:ind w:right="-1"/>
              <w:jc w:val="both"/>
              <w:rPr>
                <w:rFonts w:ascii="Times New Roman" w:hAnsi="Times New Roman" w:cs="Times New Roman"/>
                <w:sz w:val="24"/>
                <w:szCs w:val="24"/>
              </w:rPr>
            </w:pPr>
          </w:p>
        </w:tc>
        <w:tc>
          <w:tcPr>
            <w:tcW w:w="709" w:type="dxa"/>
            <w:tcBorders>
              <w:bottom w:val="single" w:sz="4" w:space="0" w:color="000000" w:themeColor="text1"/>
            </w:tcBorders>
          </w:tcPr>
          <w:p w:rsidR="000478C6" w:rsidRPr="007B0586" w:rsidRDefault="000478C6" w:rsidP="009F642F">
            <w:pPr>
              <w:spacing w:line="360" w:lineRule="auto"/>
              <w:ind w:right="-1"/>
              <w:jc w:val="both"/>
              <w:rPr>
                <w:rFonts w:ascii="Times New Roman" w:hAnsi="Times New Roman" w:cs="Times New Roman"/>
                <w:sz w:val="24"/>
                <w:szCs w:val="24"/>
              </w:rPr>
            </w:pPr>
          </w:p>
        </w:tc>
      </w:tr>
      <w:tr w:rsidR="000478C6" w:rsidRPr="007B0586" w:rsidTr="009F642F">
        <w:tc>
          <w:tcPr>
            <w:tcW w:w="7763" w:type="dxa"/>
            <w:tcBorders>
              <w:bottom w:val="single" w:sz="4" w:space="0" w:color="000000" w:themeColor="text1"/>
            </w:tcBorders>
          </w:tcPr>
          <w:p w:rsidR="000478C6" w:rsidRPr="007B0586" w:rsidRDefault="000478C6" w:rsidP="009F642F">
            <w:pPr>
              <w:spacing w:line="360" w:lineRule="auto"/>
              <w:ind w:right="-1"/>
              <w:jc w:val="both"/>
              <w:rPr>
                <w:rFonts w:ascii="Times New Roman" w:hAnsi="Times New Roman" w:cs="Times New Roman"/>
                <w:sz w:val="24"/>
                <w:szCs w:val="24"/>
              </w:rPr>
            </w:pPr>
            <w:r w:rsidRPr="007B0586">
              <w:rPr>
                <w:rFonts w:ascii="Times New Roman" w:hAnsi="Times New Roman" w:cs="Times New Roman"/>
                <w:color w:val="000000"/>
                <w:sz w:val="24"/>
                <w:szCs w:val="24"/>
              </w:rPr>
              <w:t xml:space="preserve">Superfícies em contato com </w:t>
            </w:r>
            <w:proofErr w:type="gramStart"/>
            <w:r w:rsidRPr="007B0586">
              <w:rPr>
                <w:rFonts w:ascii="Times New Roman" w:hAnsi="Times New Roman" w:cs="Times New Roman"/>
                <w:color w:val="000000"/>
                <w:sz w:val="24"/>
                <w:szCs w:val="24"/>
              </w:rPr>
              <w:t>alimentos lisas, íntegras, impermeáveis, resistentes</w:t>
            </w:r>
            <w:proofErr w:type="gramEnd"/>
            <w:r w:rsidRPr="007B0586">
              <w:rPr>
                <w:rFonts w:ascii="Times New Roman" w:hAnsi="Times New Roman" w:cs="Times New Roman"/>
                <w:color w:val="000000"/>
                <w:sz w:val="24"/>
                <w:szCs w:val="24"/>
              </w:rPr>
              <w:t xml:space="preserve"> à corrosão, de fácil higienização e de material não contaminante</w:t>
            </w:r>
            <w:r w:rsidRPr="007B0586">
              <w:rPr>
                <w:rFonts w:ascii="Times New Roman" w:hAnsi="Times New Roman" w:cs="Times New Roman"/>
                <w:sz w:val="24"/>
                <w:szCs w:val="24"/>
              </w:rPr>
              <w:t>?</w:t>
            </w:r>
          </w:p>
        </w:tc>
        <w:tc>
          <w:tcPr>
            <w:tcW w:w="709" w:type="dxa"/>
            <w:tcBorders>
              <w:bottom w:val="single" w:sz="4" w:space="0" w:color="000000" w:themeColor="text1"/>
            </w:tcBorders>
          </w:tcPr>
          <w:p w:rsidR="000478C6" w:rsidRPr="007B0586" w:rsidRDefault="000478C6" w:rsidP="009F642F">
            <w:pPr>
              <w:spacing w:line="360" w:lineRule="auto"/>
              <w:ind w:right="-1"/>
              <w:jc w:val="both"/>
              <w:rPr>
                <w:rFonts w:ascii="Times New Roman" w:hAnsi="Times New Roman" w:cs="Times New Roman"/>
                <w:color w:val="000000"/>
                <w:sz w:val="24"/>
                <w:szCs w:val="24"/>
              </w:rPr>
            </w:pPr>
          </w:p>
        </w:tc>
        <w:tc>
          <w:tcPr>
            <w:tcW w:w="709" w:type="dxa"/>
            <w:tcBorders>
              <w:bottom w:val="single" w:sz="4" w:space="0" w:color="000000" w:themeColor="text1"/>
            </w:tcBorders>
          </w:tcPr>
          <w:p w:rsidR="000478C6" w:rsidRPr="007B0586" w:rsidRDefault="000478C6" w:rsidP="009F642F">
            <w:pPr>
              <w:spacing w:line="360" w:lineRule="auto"/>
              <w:ind w:right="-1"/>
              <w:jc w:val="both"/>
              <w:rPr>
                <w:rFonts w:ascii="Times New Roman" w:hAnsi="Times New Roman" w:cs="Times New Roman"/>
                <w:color w:val="000000"/>
                <w:sz w:val="24"/>
                <w:szCs w:val="24"/>
              </w:rPr>
            </w:pPr>
          </w:p>
        </w:tc>
      </w:tr>
      <w:tr w:rsidR="000478C6" w:rsidRPr="007B0586" w:rsidTr="009F642F">
        <w:tc>
          <w:tcPr>
            <w:tcW w:w="7763" w:type="dxa"/>
            <w:tcBorders>
              <w:bottom w:val="single" w:sz="4" w:space="0" w:color="000000" w:themeColor="text1"/>
            </w:tcBorders>
          </w:tcPr>
          <w:p w:rsidR="000478C6" w:rsidRPr="007B0586" w:rsidRDefault="000478C6" w:rsidP="009F642F">
            <w:pPr>
              <w:spacing w:line="360" w:lineRule="auto"/>
              <w:ind w:right="-1"/>
              <w:jc w:val="both"/>
              <w:rPr>
                <w:rFonts w:ascii="Times New Roman" w:hAnsi="Times New Roman" w:cs="Times New Roman"/>
                <w:sz w:val="24"/>
                <w:szCs w:val="24"/>
              </w:rPr>
            </w:pPr>
            <w:r w:rsidRPr="007B0586">
              <w:rPr>
                <w:rFonts w:ascii="Times New Roman" w:hAnsi="Times New Roman" w:cs="Times New Roman"/>
                <w:color w:val="000000"/>
                <w:sz w:val="24"/>
                <w:szCs w:val="24"/>
              </w:rPr>
              <w:t>Armazenados em local apropriado, de forma organizada e protegidos contra a contaminação</w:t>
            </w:r>
            <w:r w:rsidRPr="007B0586">
              <w:rPr>
                <w:rFonts w:ascii="Times New Roman" w:hAnsi="Times New Roman" w:cs="Times New Roman"/>
                <w:sz w:val="24"/>
                <w:szCs w:val="24"/>
              </w:rPr>
              <w:t>?</w:t>
            </w:r>
          </w:p>
        </w:tc>
        <w:tc>
          <w:tcPr>
            <w:tcW w:w="709" w:type="dxa"/>
            <w:tcBorders>
              <w:bottom w:val="single" w:sz="4" w:space="0" w:color="000000" w:themeColor="text1"/>
            </w:tcBorders>
          </w:tcPr>
          <w:p w:rsidR="000478C6" w:rsidRPr="007B0586" w:rsidRDefault="000478C6" w:rsidP="009F642F">
            <w:pPr>
              <w:spacing w:line="360" w:lineRule="auto"/>
              <w:ind w:right="-1"/>
              <w:jc w:val="both"/>
              <w:rPr>
                <w:rFonts w:ascii="Times New Roman" w:hAnsi="Times New Roman" w:cs="Times New Roman"/>
                <w:color w:val="000000"/>
                <w:sz w:val="24"/>
                <w:szCs w:val="24"/>
              </w:rPr>
            </w:pPr>
          </w:p>
        </w:tc>
        <w:tc>
          <w:tcPr>
            <w:tcW w:w="709" w:type="dxa"/>
            <w:tcBorders>
              <w:bottom w:val="single" w:sz="4" w:space="0" w:color="000000" w:themeColor="text1"/>
            </w:tcBorders>
          </w:tcPr>
          <w:p w:rsidR="000478C6" w:rsidRPr="007B0586" w:rsidRDefault="000478C6" w:rsidP="009F642F">
            <w:pPr>
              <w:spacing w:line="360" w:lineRule="auto"/>
              <w:ind w:right="-1"/>
              <w:jc w:val="both"/>
              <w:rPr>
                <w:rFonts w:ascii="Times New Roman" w:hAnsi="Times New Roman" w:cs="Times New Roman"/>
                <w:color w:val="000000"/>
                <w:sz w:val="24"/>
                <w:szCs w:val="24"/>
              </w:rPr>
            </w:pPr>
          </w:p>
        </w:tc>
      </w:tr>
      <w:tr w:rsidR="000478C6" w:rsidRPr="007B0586" w:rsidTr="009F642F">
        <w:tc>
          <w:tcPr>
            <w:tcW w:w="7763" w:type="dxa"/>
            <w:tcBorders>
              <w:bottom w:val="single" w:sz="4" w:space="0" w:color="000000" w:themeColor="text1"/>
            </w:tcBorders>
          </w:tcPr>
          <w:p w:rsidR="000478C6" w:rsidRPr="007B0586" w:rsidRDefault="000478C6" w:rsidP="009F642F">
            <w:pPr>
              <w:spacing w:line="360" w:lineRule="auto"/>
              <w:ind w:right="-1"/>
              <w:jc w:val="both"/>
              <w:rPr>
                <w:rFonts w:ascii="Times New Roman" w:hAnsi="Times New Roman" w:cs="Times New Roman"/>
                <w:sz w:val="24"/>
                <w:szCs w:val="24"/>
              </w:rPr>
            </w:pPr>
            <w:r w:rsidRPr="007B0586">
              <w:rPr>
                <w:rFonts w:ascii="Times New Roman" w:hAnsi="Times New Roman" w:cs="Times New Roman"/>
                <w:sz w:val="24"/>
                <w:szCs w:val="24"/>
              </w:rPr>
              <w:t>Há local apropriado para os resíduos?</w:t>
            </w:r>
          </w:p>
        </w:tc>
        <w:tc>
          <w:tcPr>
            <w:tcW w:w="709" w:type="dxa"/>
            <w:tcBorders>
              <w:bottom w:val="single" w:sz="4" w:space="0" w:color="000000" w:themeColor="text1"/>
            </w:tcBorders>
          </w:tcPr>
          <w:p w:rsidR="000478C6" w:rsidRPr="007B0586" w:rsidRDefault="000478C6" w:rsidP="009F642F">
            <w:pPr>
              <w:spacing w:line="360" w:lineRule="auto"/>
              <w:ind w:right="-1"/>
              <w:jc w:val="both"/>
              <w:rPr>
                <w:rFonts w:ascii="Times New Roman" w:hAnsi="Times New Roman" w:cs="Times New Roman"/>
                <w:sz w:val="24"/>
                <w:szCs w:val="24"/>
              </w:rPr>
            </w:pPr>
          </w:p>
        </w:tc>
        <w:tc>
          <w:tcPr>
            <w:tcW w:w="709" w:type="dxa"/>
            <w:tcBorders>
              <w:bottom w:val="single" w:sz="4" w:space="0" w:color="000000" w:themeColor="text1"/>
            </w:tcBorders>
          </w:tcPr>
          <w:p w:rsidR="000478C6" w:rsidRPr="007B0586" w:rsidRDefault="000478C6" w:rsidP="009F642F">
            <w:pPr>
              <w:spacing w:line="360" w:lineRule="auto"/>
              <w:ind w:right="-1"/>
              <w:jc w:val="both"/>
              <w:rPr>
                <w:rFonts w:ascii="Times New Roman" w:hAnsi="Times New Roman" w:cs="Times New Roman"/>
                <w:sz w:val="24"/>
                <w:szCs w:val="24"/>
              </w:rPr>
            </w:pPr>
          </w:p>
        </w:tc>
      </w:tr>
    </w:tbl>
    <w:p w:rsidR="000478C6" w:rsidRPr="007B0586" w:rsidRDefault="000478C6" w:rsidP="000478C6">
      <w:pPr>
        <w:spacing w:line="360" w:lineRule="auto"/>
        <w:ind w:right="-1"/>
        <w:jc w:val="both"/>
        <w:rPr>
          <w:rFonts w:ascii="Times New Roman" w:hAnsi="Times New Roman"/>
          <w:sz w:val="24"/>
          <w:szCs w:val="24"/>
        </w:rPr>
      </w:pPr>
    </w:p>
    <w:tbl>
      <w:tblPr>
        <w:tblStyle w:val="Tabelacomgrade"/>
        <w:tblW w:w="9149" w:type="dxa"/>
        <w:tblLook w:val="04A0" w:firstRow="1" w:lastRow="0" w:firstColumn="1" w:lastColumn="0" w:noHBand="0" w:noVBand="1"/>
      </w:tblPr>
      <w:tblGrid>
        <w:gridCol w:w="7763"/>
        <w:gridCol w:w="708"/>
        <w:gridCol w:w="678"/>
      </w:tblGrid>
      <w:tr w:rsidR="000478C6" w:rsidRPr="007B0586" w:rsidTr="009F642F">
        <w:tc>
          <w:tcPr>
            <w:tcW w:w="7763" w:type="dxa"/>
          </w:tcPr>
          <w:p w:rsidR="000478C6" w:rsidRPr="007B0586" w:rsidRDefault="000478C6" w:rsidP="009F642F">
            <w:pPr>
              <w:pStyle w:val="PargrafodaLista"/>
              <w:numPr>
                <w:ilvl w:val="0"/>
                <w:numId w:val="14"/>
              </w:numPr>
              <w:spacing w:after="0" w:line="360" w:lineRule="auto"/>
              <w:ind w:right="-1"/>
              <w:jc w:val="both"/>
              <w:rPr>
                <w:rFonts w:ascii="Times New Roman" w:hAnsi="Times New Roman" w:cs="Times New Roman"/>
                <w:b/>
                <w:sz w:val="24"/>
                <w:szCs w:val="24"/>
              </w:rPr>
            </w:pPr>
            <w:r w:rsidRPr="007B0586">
              <w:rPr>
                <w:rFonts w:ascii="Times New Roman" w:hAnsi="Times New Roman" w:cs="Times New Roman"/>
                <w:b/>
                <w:sz w:val="24"/>
                <w:szCs w:val="24"/>
              </w:rPr>
              <w:t>PRODUTOS</w:t>
            </w:r>
          </w:p>
        </w:tc>
        <w:tc>
          <w:tcPr>
            <w:tcW w:w="708" w:type="dxa"/>
          </w:tcPr>
          <w:p w:rsidR="000478C6" w:rsidRPr="007B0586" w:rsidRDefault="000478C6" w:rsidP="009F642F">
            <w:pPr>
              <w:spacing w:line="360" w:lineRule="auto"/>
              <w:ind w:right="-1"/>
              <w:jc w:val="both"/>
              <w:rPr>
                <w:rFonts w:ascii="Times New Roman" w:hAnsi="Times New Roman" w:cs="Times New Roman"/>
                <w:b/>
                <w:sz w:val="24"/>
                <w:szCs w:val="24"/>
              </w:rPr>
            </w:pPr>
            <w:r w:rsidRPr="007B0586">
              <w:rPr>
                <w:rFonts w:ascii="Times New Roman" w:hAnsi="Times New Roman" w:cs="Times New Roman"/>
                <w:b/>
                <w:sz w:val="24"/>
                <w:szCs w:val="24"/>
              </w:rPr>
              <w:t>Sim</w:t>
            </w:r>
          </w:p>
        </w:tc>
        <w:tc>
          <w:tcPr>
            <w:tcW w:w="678" w:type="dxa"/>
          </w:tcPr>
          <w:p w:rsidR="000478C6" w:rsidRPr="007B0586" w:rsidRDefault="000478C6" w:rsidP="009F642F">
            <w:pPr>
              <w:spacing w:line="360" w:lineRule="auto"/>
              <w:ind w:right="-1"/>
              <w:jc w:val="both"/>
              <w:rPr>
                <w:rFonts w:ascii="Times New Roman" w:hAnsi="Times New Roman" w:cs="Times New Roman"/>
                <w:b/>
                <w:sz w:val="24"/>
                <w:szCs w:val="24"/>
              </w:rPr>
            </w:pPr>
            <w:r w:rsidRPr="007B0586">
              <w:rPr>
                <w:rFonts w:ascii="Times New Roman" w:hAnsi="Times New Roman" w:cs="Times New Roman"/>
                <w:b/>
                <w:sz w:val="24"/>
                <w:szCs w:val="24"/>
              </w:rPr>
              <w:t>Não</w:t>
            </w:r>
          </w:p>
        </w:tc>
      </w:tr>
      <w:tr w:rsidR="000478C6" w:rsidRPr="007B0586" w:rsidTr="009F642F">
        <w:tc>
          <w:tcPr>
            <w:tcW w:w="7763" w:type="dxa"/>
          </w:tcPr>
          <w:p w:rsidR="000478C6" w:rsidRPr="007B0586" w:rsidRDefault="000478C6" w:rsidP="009F642F">
            <w:pPr>
              <w:spacing w:line="360" w:lineRule="auto"/>
              <w:ind w:right="-1"/>
              <w:jc w:val="both"/>
              <w:rPr>
                <w:rFonts w:ascii="Times New Roman" w:hAnsi="Times New Roman" w:cs="Times New Roman"/>
                <w:sz w:val="24"/>
                <w:szCs w:val="24"/>
              </w:rPr>
            </w:pPr>
            <w:r w:rsidRPr="007B0586">
              <w:rPr>
                <w:rFonts w:ascii="Times New Roman" w:hAnsi="Times New Roman" w:cs="Times New Roman"/>
                <w:sz w:val="24"/>
                <w:szCs w:val="24"/>
              </w:rPr>
              <w:t>Proveniente de matadouro registrado?</w:t>
            </w:r>
          </w:p>
        </w:tc>
        <w:tc>
          <w:tcPr>
            <w:tcW w:w="708" w:type="dxa"/>
          </w:tcPr>
          <w:p w:rsidR="000478C6" w:rsidRPr="007B0586" w:rsidRDefault="000478C6" w:rsidP="009F642F">
            <w:pPr>
              <w:spacing w:line="360" w:lineRule="auto"/>
              <w:ind w:right="-1"/>
              <w:jc w:val="both"/>
              <w:rPr>
                <w:rFonts w:ascii="Times New Roman" w:hAnsi="Times New Roman" w:cs="Times New Roman"/>
                <w:sz w:val="24"/>
                <w:szCs w:val="24"/>
              </w:rPr>
            </w:pPr>
          </w:p>
        </w:tc>
        <w:tc>
          <w:tcPr>
            <w:tcW w:w="678" w:type="dxa"/>
          </w:tcPr>
          <w:p w:rsidR="000478C6" w:rsidRPr="007B0586" w:rsidRDefault="000478C6" w:rsidP="009F642F">
            <w:pPr>
              <w:spacing w:line="360" w:lineRule="auto"/>
              <w:ind w:right="-1"/>
              <w:jc w:val="both"/>
              <w:rPr>
                <w:rFonts w:ascii="Times New Roman" w:hAnsi="Times New Roman" w:cs="Times New Roman"/>
                <w:sz w:val="24"/>
                <w:szCs w:val="24"/>
              </w:rPr>
            </w:pPr>
          </w:p>
        </w:tc>
      </w:tr>
      <w:tr w:rsidR="000478C6" w:rsidRPr="007B0586" w:rsidTr="009F642F">
        <w:tc>
          <w:tcPr>
            <w:tcW w:w="7763" w:type="dxa"/>
            <w:tcBorders>
              <w:bottom w:val="single" w:sz="4" w:space="0" w:color="000000" w:themeColor="text1"/>
            </w:tcBorders>
          </w:tcPr>
          <w:p w:rsidR="000478C6" w:rsidRPr="007B0586" w:rsidRDefault="000478C6" w:rsidP="009F642F">
            <w:pPr>
              <w:spacing w:line="360" w:lineRule="auto"/>
              <w:ind w:right="-1"/>
              <w:jc w:val="both"/>
              <w:rPr>
                <w:rFonts w:ascii="Times New Roman" w:hAnsi="Times New Roman" w:cs="Times New Roman"/>
                <w:sz w:val="24"/>
                <w:szCs w:val="24"/>
              </w:rPr>
            </w:pPr>
            <w:r w:rsidRPr="007B0586">
              <w:rPr>
                <w:rFonts w:ascii="Times New Roman" w:hAnsi="Times New Roman" w:cs="Times New Roman"/>
                <w:sz w:val="24"/>
                <w:szCs w:val="24"/>
              </w:rPr>
              <w:t>Conservado no frio?</w:t>
            </w:r>
          </w:p>
        </w:tc>
        <w:tc>
          <w:tcPr>
            <w:tcW w:w="708" w:type="dxa"/>
            <w:tcBorders>
              <w:bottom w:val="single" w:sz="4" w:space="0" w:color="000000" w:themeColor="text1"/>
            </w:tcBorders>
          </w:tcPr>
          <w:p w:rsidR="000478C6" w:rsidRPr="007B0586" w:rsidRDefault="000478C6" w:rsidP="009F642F">
            <w:pPr>
              <w:spacing w:line="360" w:lineRule="auto"/>
              <w:ind w:right="-1"/>
              <w:jc w:val="both"/>
              <w:rPr>
                <w:rFonts w:ascii="Times New Roman" w:hAnsi="Times New Roman" w:cs="Times New Roman"/>
                <w:sz w:val="24"/>
                <w:szCs w:val="24"/>
              </w:rPr>
            </w:pPr>
          </w:p>
        </w:tc>
        <w:tc>
          <w:tcPr>
            <w:tcW w:w="678" w:type="dxa"/>
            <w:tcBorders>
              <w:bottom w:val="single" w:sz="4" w:space="0" w:color="000000" w:themeColor="text1"/>
            </w:tcBorders>
          </w:tcPr>
          <w:p w:rsidR="000478C6" w:rsidRPr="007B0586" w:rsidRDefault="000478C6" w:rsidP="009F642F">
            <w:pPr>
              <w:spacing w:line="360" w:lineRule="auto"/>
              <w:ind w:right="-1"/>
              <w:jc w:val="both"/>
              <w:rPr>
                <w:rFonts w:ascii="Times New Roman" w:hAnsi="Times New Roman" w:cs="Times New Roman"/>
                <w:sz w:val="24"/>
                <w:szCs w:val="24"/>
              </w:rPr>
            </w:pPr>
          </w:p>
        </w:tc>
      </w:tr>
      <w:tr w:rsidR="000478C6" w:rsidRPr="007B0586" w:rsidTr="009F642F">
        <w:tc>
          <w:tcPr>
            <w:tcW w:w="7763" w:type="dxa"/>
            <w:tcBorders>
              <w:bottom w:val="single" w:sz="4" w:space="0" w:color="000000" w:themeColor="text1"/>
            </w:tcBorders>
          </w:tcPr>
          <w:p w:rsidR="000478C6" w:rsidRPr="007B0586" w:rsidRDefault="000478C6" w:rsidP="009F642F">
            <w:pPr>
              <w:spacing w:line="360" w:lineRule="auto"/>
              <w:ind w:right="-1"/>
              <w:jc w:val="both"/>
              <w:rPr>
                <w:rFonts w:ascii="Times New Roman" w:hAnsi="Times New Roman" w:cs="Times New Roman"/>
                <w:sz w:val="24"/>
                <w:szCs w:val="24"/>
              </w:rPr>
            </w:pPr>
            <w:r w:rsidRPr="007B0586">
              <w:rPr>
                <w:rFonts w:ascii="Times New Roman" w:hAnsi="Times New Roman" w:cs="Times New Roman"/>
                <w:sz w:val="24"/>
                <w:szCs w:val="24"/>
              </w:rPr>
              <w:lastRenderedPageBreak/>
              <w:t xml:space="preserve">Armazenamento em local adequado e organizado; sobre estrados distantes do piso, ou sobre </w:t>
            </w:r>
            <w:proofErr w:type="spellStart"/>
            <w:r w:rsidRPr="007B0586">
              <w:rPr>
                <w:rFonts w:ascii="Times New Roman" w:hAnsi="Times New Roman" w:cs="Times New Roman"/>
                <w:sz w:val="24"/>
                <w:szCs w:val="24"/>
              </w:rPr>
              <w:t>paletes</w:t>
            </w:r>
            <w:proofErr w:type="spellEnd"/>
            <w:r w:rsidRPr="007B0586">
              <w:rPr>
                <w:rFonts w:ascii="Times New Roman" w:hAnsi="Times New Roman" w:cs="Times New Roman"/>
                <w:sz w:val="24"/>
                <w:szCs w:val="24"/>
              </w:rPr>
              <w:t>, bem conservados e limpos, ou sobre outro sistema aprovado, afastados das paredes e distantes do teto de forma que permita apropriada higienização, iluminação e circulação de ar?</w:t>
            </w:r>
          </w:p>
        </w:tc>
        <w:tc>
          <w:tcPr>
            <w:tcW w:w="708" w:type="dxa"/>
            <w:tcBorders>
              <w:bottom w:val="single" w:sz="4" w:space="0" w:color="000000" w:themeColor="text1"/>
            </w:tcBorders>
          </w:tcPr>
          <w:p w:rsidR="000478C6" w:rsidRPr="007B0586" w:rsidRDefault="000478C6" w:rsidP="009F642F">
            <w:pPr>
              <w:spacing w:line="360" w:lineRule="auto"/>
              <w:ind w:right="-1"/>
              <w:jc w:val="both"/>
              <w:rPr>
                <w:rFonts w:ascii="Times New Roman" w:hAnsi="Times New Roman" w:cs="Times New Roman"/>
                <w:sz w:val="24"/>
                <w:szCs w:val="24"/>
              </w:rPr>
            </w:pPr>
          </w:p>
        </w:tc>
        <w:tc>
          <w:tcPr>
            <w:tcW w:w="678" w:type="dxa"/>
            <w:tcBorders>
              <w:bottom w:val="single" w:sz="4" w:space="0" w:color="000000" w:themeColor="text1"/>
            </w:tcBorders>
          </w:tcPr>
          <w:p w:rsidR="000478C6" w:rsidRPr="007B0586" w:rsidRDefault="000478C6" w:rsidP="009F642F">
            <w:pPr>
              <w:spacing w:line="360" w:lineRule="auto"/>
              <w:ind w:right="-1"/>
              <w:jc w:val="both"/>
              <w:rPr>
                <w:rFonts w:ascii="Times New Roman" w:hAnsi="Times New Roman" w:cs="Times New Roman"/>
                <w:sz w:val="24"/>
                <w:szCs w:val="24"/>
              </w:rPr>
            </w:pPr>
          </w:p>
        </w:tc>
      </w:tr>
      <w:tr w:rsidR="000478C6" w:rsidRPr="007B0586" w:rsidTr="009F642F">
        <w:tc>
          <w:tcPr>
            <w:tcW w:w="7763" w:type="dxa"/>
            <w:tcBorders>
              <w:bottom w:val="single" w:sz="4" w:space="0" w:color="000000" w:themeColor="text1"/>
            </w:tcBorders>
          </w:tcPr>
          <w:p w:rsidR="000478C6" w:rsidRPr="007B0586" w:rsidRDefault="000478C6" w:rsidP="009F642F">
            <w:pPr>
              <w:spacing w:line="360" w:lineRule="auto"/>
              <w:ind w:right="-1"/>
              <w:jc w:val="both"/>
              <w:rPr>
                <w:rFonts w:ascii="Times New Roman" w:hAnsi="Times New Roman" w:cs="Times New Roman"/>
                <w:sz w:val="24"/>
                <w:szCs w:val="24"/>
              </w:rPr>
            </w:pPr>
            <w:r w:rsidRPr="007B0586">
              <w:rPr>
                <w:rFonts w:ascii="Times New Roman" w:hAnsi="Times New Roman" w:cs="Times New Roman"/>
                <w:sz w:val="24"/>
                <w:szCs w:val="24"/>
              </w:rPr>
              <w:t>Produto final acondicionado em embalagens adequadas e íntegras?</w:t>
            </w:r>
          </w:p>
        </w:tc>
        <w:tc>
          <w:tcPr>
            <w:tcW w:w="708" w:type="dxa"/>
            <w:tcBorders>
              <w:bottom w:val="single" w:sz="4" w:space="0" w:color="000000" w:themeColor="text1"/>
            </w:tcBorders>
          </w:tcPr>
          <w:p w:rsidR="000478C6" w:rsidRPr="007B0586" w:rsidRDefault="000478C6" w:rsidP="009F642F">
            <w:pPr>
              <w:spacing w:line="360" w:lineRule="auto"/>
              <w:ind w:right="-1"/>
              <w:jc w:val="both"/>
              <w:rPr>
                <w:rFonts w:ascii="Times New Roman" w:hAnsi="Times New Roman" w:cs="Times New Roman"/>
                <w:sz w:val="24"/>
                <w:szCs w:val="24"/>
              </w:rPr>
            </w:pPr>
          </w:p>
        </w:tc>
        <w:tc>
          <w:tcPr>
            <w:tcW w:w="678" w:type="dxa"/>
            <w:tcBorders>
              <w:bottom w:val="single" w:sz="4" w:space="0" w:color="000000" w:themeColor="text1"/>
            </w:tcBorders>
          </w:tcPr>
          <w:p w:rsidR="000478C6" w:rsidRPr="007B0586" w:rsidRDefault="000478C6" w:rsidP="009F642F">
            <w:pPr>
              <w:spacing w:line="360" w:lineRule="auto"/>
              <w:ind w:right="-1"/>
              <w:jc w:val="both"/>
              <w:rPr>
                <w:rFonts w:ascii="Times New Roman" w:hAnsi="Times New Roman" w:cs="Times New Roman"/>
                <w:sz w:val="24"/>
                <w:szCs w:val="24"/>
              </w:rPr>
            </w:pPr>
          </w:p>
        </w:tc>
      </w:tr>
      <w:tr w:rsidR="000478C6" w:rsidRPr="007B0586" w:rsidTr="009F642F">
        <w:tc>
          <w:tcPr>
            <w:tcW w:w="7763" w:type="dxa"/>
            <w:tcBorders>
              <w:bottom w:val="single" w:sz="4" w:space="0" w:color="000000" w:themeColor="text1"/>
            </w:tcBorders>
          </w:tcPr>
          <w:p w:rsidR="000478C6" w:rsidRPr="007B0586" w:rsidRDefault="000478C6" w:rsidP="009F642F">
            <w:pPr>
              <w:spacing w:line="360" w:lineRule="auto"/>
              <w:ind w:right="-1"/>
              <w:jc w:val="both"/>
              <w:rPr>
                <w:rFonts w:ascii="Times New Roman" w:hAnsi="Times New Roman" w:cs="Times New Roman"/>
                <w:sz w:val="24"/>
                <w:szCs w:val="24"/>
              </w:rPr>
            </w:pPr>
            <w:r w:rsidRPr="007B0586">
              <w:rPr>
                <w:rFonts w:ascii="Times New Roman" w:hAnsi="Times New Roman" w:cs="Times New Roman"/>
                <w:sz w:val="24"/>
                <w:szCs w:val="24"/>
              </w:rPr>
              <w:t>Existência de controle de qualidade do produto final?</w:t>
            </w:r>
          </w:p>
        </w:tc>
        <w:tc>
          <w:tcPr>
            <w:tcW w:w="708" w:type="dxa"/>
            <w:tcBorders>
              <w:bottom w:val="single" w:sz="4" w:space="0" w:color="000000" w:themeColor="text1"/>
            </w:tcBorders>
          </w:tcPr>
          <w:p w:rsidR="000478C6" w:rsidRPr="007B0586" w:rsidRDefault="000478C6" w:rsidP="009F642F">
            <w:pPr>
              <w:spacing w:line="360" w:lineRule="auto"/>
              <w:ind w:right="-1"/>
              <w:jc w:val="both"/>
              <w:rPr>
                <w:rFonts w:ascii="Times New Roman" w:hAnsi="Times New Roman" w:cs="Times New Roman"/>
                <w:sz w:val="24"/>
                <w:szCs w:val="24"/>
              </w:rPr>
            </w:pPr>
          </w:p>
        </w:tc>
        <w:tc>
          <w:tcPr>
            <w:tcW w:w="678" w:type="dxa"/>
            <w:tcBorders>
              <w:bottom w:val="single" w:sz="4" w:space="0" w:color="000000" w:themeColor="text1"/>
            </w:tcBorders>
          </w:tcPr>
          <w:p w:rsidR="000478C6" w:rsidRPr="007B0586" w:rsidRDefault="000478C6" w:rsidP="009F642F">
            <w:pPr>
              <w:spacing w:line="360" w:lineRule="auto"/>
              <w:ind w:right="-1"/>
              <w:jc w:val="both"/>
              <w:rPr>
                <w:rFonts w:ascii="Times New Roman" w:hAnsi="Times New Roman" w:cs="Times New Roman"/>
                <w:sz w:val="24"/>
                <w:szCs w:val="24"/>
              </w:rPr>
            </w:pPr>
          </w:p>
        </w:tc>
      </w:tr>
    </w:tbl>
    <w:p w:rsidR="000478C6" w:rsidRPr="007B0586" w:rsidRDefault="000478C6" w:rsidP="000478C6">
      <w:pPr>
        <w:spacing w:line="360" w:lineRule="auto"/>
        <w:ind w:right="-1"/>
        <w:jc w:val="both"/>
        <w:rPr>
          <w:rFonts w:ascii="Times New Roman" w:hAnsi="Times New Roman"/>
          <w:sz w:val="24"/>
          <w:szCs w:val="24"/>
        </w:rPr>
      </w:pPr>
    </w:p>
    <w:tbl>
      <w:tblPr>
        <w:tblStyle w:val="Tabelacomgrade"/>
        <w:tblW w:w="9242" w:type="dxa"/>
        <w:tblLook w:val="04A0" w:firstRow="1" w:lastRow="0" w:firstColumn="1" w:lastColumn="0" w:noHBand="0" w:noVBand="1"/>
      </w:tblPr>
      <w:tblGrid>
        <w:gridCol w:w="7763"/>
        <w:gridCol w:w="709"/>
        <w:gridCol w:w="770"/>
      </w:tblGrid>
      <w:tr w:rsidR="000478C6" w:rsidRPr="007B0586" w:rsidTr="009F642F">
        <w:tc>
          <w:tcPr>
            <w:tcW w:w="7763" w:type="dxa"/>
          </w:tcPr>
          <w:p w:rsidR="000478C6" w:rsidRPr="007B0586" w:rsidRDefault="000478C6" w:rsidP="009F642F">
            <w:pPr>
              <w:pStyle w:val="PargrafodaLista"/>
              <w:numPr>
                <w:ilvl w:val="0"/>
                <w:numId w:val="14"/>
              </w:numPr>
              <w:spacing w:after="0" w:line="360" w:lineRule="auto"/>
              <w:ind w:right="-1"/>
              <w:jc w:val="both"/>
              <w:rPr>
                <w:rFonts w:ascii="Times New Roman" w:hAnsi="Times New Roman" w:cs="Times New Roman"/>
                <w:b/>
                <w:sz w:val="24"/>
                <w:szCs w:val="24"/>
              </w:rPr>
            </w:pPr>
            <w:r w:rsidRPr="007B0586">
              <w:rPr>
                <w:rFonts w:ascii="Times New Roman" w:hAnsi="Times New Roman" w:cs="Times New Roman"/>
                <w:b/>
                <w:sz w:val="24"/>
                <w:szCs w:val="24"/>
              </w:rPr>
              <w:t>MANIPULADORES</w:t>
            </w:r>
          </w:p>
        </w:tc>
        <w:tc>
          <w:tcPr>
            <w:tcW w:w="709" w:type="dxa"/>
          </w:tcPr>
          <w:p w:rsidR="000478C6" w:rsidRPr="007B0586" w:rsidRDefault="000478C6" w:rsidP="009F642F">
            <w:pPr>
              <w:spacing w:line="360" w:lineRule="auto"/>
              <w:ind w:left="-108" w:right="-878"/>
              <w:jc w:val="both"/>
              <w:rPr>
                <w:rFonts w:ascii="Times New Roman" w:hAnsi="Times New Roman" w:cs="Times New Roman"/>
                <w:b/>
                <w:sz w:val="24"/>
                <w:szCs w:val="24"/>
              </w:rPr>
            </w:pPr>
            <w:r w:rsidRPr="007B0586">
              <w:rPr>
                <w:rFonts w:ascii="Times New Roman" w:hAnsi="Times New Roman" w:cs="Times New Roman"/>
                <w:b/>
                <w:sz w:val="24"/>
                <w:szCs w:val="24"/>
              </w:rPr>
              <w:t xml:space="preserve">Sim </w:t>
            </w:r>
          </w:p>
        </w:tc>
        <w:tc>
          <w:tcPr>
            <w:tcW w:w="770" w:type="dxa"/>
          </w:tcPr>
          <w:p w:rsidR="000478C6" w:rsidRPr="007B0586" w:rsidRDefault="000478C6" w:rsidP="009F642F">
            <w:pPr>
              <w:spacing w:line="360" w:lineRule="auto"/>
              <w:ind w:left="-108" w:right="-878"/>
              <w:jc w:val="both"/>
              <w:rPr>
                <w:rFonts w:ascii="Times New Roman" w:hAnsi="Times New Roman" w:cs="Times New Roman"/>
                <w:b/>
                <w:sz w:val="24"/>
                <w:szCs w:val="24"/>
              </w:rPr>
            </w:pPr>
            <w:r w:rsidRPr="007B0586">
              <w:rPr>
                <w:rFonts w:ascii="Times New Roman" w:hAnsi="Times New Roman" w:cs="Times New Roman"/>
                <w:b/>
                <w:sz w:val="24"/>
                <w:szCs w:val="24"/>
              </w:rPr>
              <w:t xml:space="preserve">Não </w:t>
            </w:r>
          </w:p>
        </w:tc>
      </w:tr>
      <w:tr w:rsidR="000478C6" w:rsidRPr="007B0586" w:rsidTr="009F642F">
        <w:tc>
          <w:tcPr>
            <w:tcW w:w="7763" w:type="dxa"/>
          </w:tcPr>
          <w:p w:rsidR="000478C6" w:rsidRPr="007B0586" w:rsidRDefault="000478C6" w:rsidP="009F642F">
            <w:pPr>
              <w:spacing w:line="360" w:lineRule="auto"/>
              <w:ind w:right="-1"/>
              <w:jc w:val="both"/>
              <w:rPr>
                <w:rFonts w:ascii="Times New Roman" w:hAnsi="Times New Roman" w:cs="Times New Roman"/>
                <w:sz w:val="24"/>
                <w:szCs w:val="24"/>
              </w:rPr>
            </w:pPr>
            <w:r w:rsidRPr="007B0586">
              <w:rPr>
                <w:rFonts w:ascii="Times New Roman" w:hAnsi="Times New Roman" w:cs="Times New Roman"/>
                <w:color w:val="000000"/>
                <w:sz w:val="24"/>
                <w:szCs w:val="24"/>
              </w:rPr>
              <w:t>Utilização de uniforme de trabalho de cor clara, Limpos e em adequado estado de conservação</w:t>
            </w:r>
            <w:r w:rsidRPr="007B0586">
              <w:rPr>
                <w:rFonts w:ascii="Times New Roman" w:hAnsi="Times New Roman" w:cs="Times New Roman"/>
                <w:sz w:val="24"/>
                <w:szCs w:val="24"/>
              </w:rPr>
              <w:t>?</w:t>
            </w:r>
          </w:p>
        </w:tc>
        <w:tc>
          <w:tcPr>
            <w:tcW w:w="709" w:type="dxa"/>
          </w:tcPr>
          <w:p w:rsidR="000478C6" w:rsidRPr="007B0586" w:rsidRDefault="000478C6" w:rsidP="009F642F">
            <w:pPr>
              <w:spacing w:line="360" w:lineRule="auto"/>
              <w:ind w:left="-108" w:right="-878"/>
              <w:jc w:val="both"/>
              <w:rPr>
                <w:rFonts w:ascii="Times New Roman" w:hAnsi="Times New Roman" w:cs="Times New Roman"/>
                <w:color w:val="000000"/>
                <w:sz w:val="24"/>
                <w:szCs w:val="24"/>
              </w:rPr>
            </w:pPr>
          </w:p>
        </w:tc>
        <w:tc>
          <w:tcPr>
            <w:tcW w:w="770" w:type="dxa"/>
          </w:tcPr>
          <w:p w:rsidR="000478C6" w:rsidRPr="007B0586" w:rsidRDefault="000478C6" w:rsidP="009F642F">
            <w:pPr>
              <w:spacing w:line="360" w:lineRule="auto"/>
              <w:ind w:left="-108" w:right="-878"/>
              <w:jc w:val="both"/>
              <w:rPr>
                <w:rFonts w:ascii="Times New Roman" w:hAnsi="Times New Roman" w:cs="Times New Roman"/>
                <w:color w:val="000000"/>
                <w:sz w:val="24"/>
                <w:szCs w:val="24"/>
              </w:rPr>
            </w:pPr>
          </w:p>
        </w:tc>
      </w:tr>
      <w:tr w:rsidR="000478C6" w:rsidRPr="007B0586" w:rsidTr="009F642F">
        <w:tc>
          <w:tcPr>
            <w:tcW w:w="7763" w:type="dxa"/>
          </w:tcPr>
          <w:p w:rsidR="000478C6" w:rsidRPr="007B0586" w:rsidRDefault="000478C6" w:rsidP="009F642F">
            <w:pPr>
              <w:spacing w:line="360" w:lineRule="auto"/>
              <w:ind w:right="-1"/>
              <w:jc w:val="both"/>
              <w:rPr>
                <w:rFonts w:ascii="Times New Roman" w:hAnsi="Times New Roman" w:cs="Times New Roman"/>
                <w:sz w:val="24"/>
                <w:szCs w:val="24"/>
              </w:rPr>
            </w:pPr>
            <w:r w:rsidRPr="007B0586">
              <w:rPr>
                <w:rFonts w:ascii="Times New Roman" w:hAnsi="Times New Roman" w:cs="Times New Roman"/>
                <w:color w:val="000000"/>
                <w:sz w:val="24"/>
                <w:szCs w:val="24"/>
              </w:rPr>
              <w:t>Asseio pessoal: boa apresentação, asseio corporal, mãos limpas, unhas curtas, sem esmalte, sem adornos (anéis, pulseiras, brincos, etc.); manipuladores barbeados, com os cabelos protegidos</w:t>
            </w:r>
            <w:r w:rsidRPr="007B0586">
              <w:rPr>
                <w:rFonts w:ascii="Times New Roman" w:hAnsi="Times New Roman" w:cs="Times New Roman"/>
                <w:sz w:val="24"/>
                <w:szCs w:val="24"/>
              </w:rPr>
              <w:t>?</w:t>
            </w:r>
          </w:p>
        </w:tc>
        <w:tc>
          <w:tcPr>
            <w:tcW w:w="709" w:type="dxa"/>
          </w:tcPr>
          <w:p w:rsidR="000478C6" w:rsidRPr="007B0586" w:rsidRDefault="000478C6" w:rsidP="009F642F">
            <w:pPr>
              <w:spacing w:line="360" w:lineRule="auto"/>
              <w:ind w:left="-108" w:right="-878"/>
              <w:jc w:val="both"/>
              <w:rPr>
                <w:rFonts w:ascii="Times New Roman" w:hAnsi="Times New Roman" w:cs="Times New Roman"/>
                <w:color w:val="000000"/>
                <w:sz w:val="24"/>
                <w:szCs w:val="24"/>
              </w:rPr>
            </w:pPr>
          </w:p>
        </w:tc>
        <w:tc>
          <w:tcPr>
            <w:tcW w:w="770" w:type="dxa"/>
          </w:tcPr>
          <w:p w:rsidR="000478C6" w:rsidRPr="007B0586" w:rsidRDefault="000478C6" w:rsidP="009F642F">
            <w:pPr>
              <w:spacing w:line="360" w:lineRule="auto"/>
              <w:ind w:left="-108" w:right="-878"/>
              <w:jc w:val="both"/>
              <w:rPr>
                <w:rFonts w:ascii="Times New Roman" w:hAnsi="Times New Roman" w:cs="Times New Roman"/>
                <w:color w:val="000000"/>
                <w:sz w:val="24"/>
                <w:szCs w:val="24"/>
              </w:rPr>
            </w:pPr>
          </w:p>
        </w:tc>
      </w:tr>
      <w:tr w:rsidR="000478C6" w:rsidRPr="007B0586" w:rsidTr="009F642F">
        <w:tc>
          <w:tcPr>
            <w:tcW w:w="7763" w:type="dxa"/>
          </w:tcPr>
          <w:p w:rsidR="000478C6" w:rsidRPr="007B0586" w:rsidRDefault="000478C6" w:rsidP="009F642F">
            <w:pPr>
              <w:spacing w:line="360" w:lineRule="auto"/>
              <w:ind w:right="-1"/>
              <w:jc w:val="both"/>
              <w:rPr>
                <w:rFonts w:ascii="Times New Roman" w:hAnsi="Times New Roman" w:cs="Times New Roman"/>
                <w:sz w:val="24"/>
                <w:szCs w:val="24"/>
              </w:rPr>
            </w:pPr>
            <w:r w:rsidRPr="007B0586">
              <w:rPr>
                <w:rFonts w:ascii="Times New Roman" w:hAnsi="Times New Roman" w:cs="Times New Roman"/>
                <w:color w:val="000000"/>
                <w:sz w:val="24"/>
                <w:szCs w:val="24"/>
              </w:rPr>
              <w:t>Lavagem cuidadosa das mãos antes da manipulação de alimentos, principalmente após qualquer interrupção e depois do uso de sanitários</w:t>
            </w:r>
            <w:r w:rsidRPr="007B0586">
              <w:rPr>
                <w:rFonts w:ascii="Times New Roman" w:hAnsi="Times New Roman" w:cs="Times New Roman"/>
                <w:sz w:val="24"/>
                <w:szCs w:val="24"/>
              </w:rPr>
              <w:t>?</w:t>
            </w:r>
          </w:p>
        </w:tc>
        <w:tc>
          <w:tcPr>
            <w:tcW w:w="709" w:type="dxa"/>
          </w:tcPr>
          <w:p w:rsidR="000478C6" w:rsidRPr="007B0586" w:rsidRDefault="000478C6" w:rsidP="009F642F">
            <w:pPr>
              <w:spacing w:line="360" w:lineRule="auto"/>
              <w:ind w:left="-108" w:right="-878"/>
              <w:jc w:val="both"/>
              <w:rPr>
                <w:rFonts w:ascii="Times New Roman" w:hAnsi="Times New Roman" w:cs="Times New Roman"/>
                <w:color w:val="000000"/>
                <w:sz w:val="24"/>
                <w:szCs w:val="24"/>
              </w:rPr>
            </w:pPr>
          </w:p>
        </w:tc>
        <w:tc>
          <w:tcPr>
            <w:tcW w:w="770" w:type="dxa"/>
          </w:tcPr>
          <w:p w:rsidR="000478C6" w:rsidRPr="007B0586" w:rsidRDefault="000478C6" w:rsidP="009F642F">
            <w:pPr>
              <w:spacing w:line="360" w:lineRule="auto"/>
              <w:ind w:left="-108" w:right="-878"/>
              <w:jc w:val="both"/>
              <w:rPr>
                <w:rFonts w:ascii="Times New Roman" w:hAnsi="Times New Roman" w:cs="Times New Roman"/>
                <w:color w:val="000000"/>
                <w:sz w:val="24"/>
                <w:szCs w:val="24"/>
              </w:rPr>
            </w:pPr>
          </w:p>
        </w:tc>
      </w:tr>
    </w:tbl>
    <w:p w:rsidR="000478C6" w:rsidRPr="007B0586" w:rsidRDefault="000478C6" w:rsidP="000478C6">
      <w:pPr>
        <w:spacing w:line="360" w:lineRule="auto"/>
        <w:ind w:right="-1"/>
        <w:jc w:val="both"/>
        <w:rPr>
          <w:rFonts w:ascii="Times New Roman" w:hAnsi="Times New Roman"/>
          <w:sz w:val="24"/>
          <w:szCs w:val="24"/>
        </w:rPr>
      </w:pPr>
    </w:p>
    <w:tbl>
      <w:tblPr>
        <w:tblStyle w:val="Tabelacomgrade"/>
        <w:tblW w:w="0" w:type="auto"/>
        <w:tblLook w:val="04A0" w:firstRow="1" w:lastRow="0" w:firstColumn="1" w:lastColumn="0" w:noHBand="0" w:noVBand="1"/>
      </w:tblPr>
      <w:tblGrid>
        <w:gridCol w:w="7900"/>
        <w:gridCol w:w="692"/>
        <w:gridCol w:w="695"/>
      </w:tblGrid>
      <w:tr w:rsidR="000478C6" w:rsidRPr="007B0586" w:rsidTr="009F642F">
        <w:tc>
          <w:tcPr>
            <w:tcW w:w="8905" w:type="dxa"/>
          </w:tcPr>
          <w:p w:rsidR="000478C6" w:rsidRPr="007B0586" w:rsidRDefault="000478C6" w:rsidP="009F642F">
            <w:pPr>
              <w:pStyle w:val="PargrafodaLista"/>
              <w:numPr>
                <w:ilvl w:val="0"/>
                <w:numId w:val="14"/>
              </w:numPr>
              <w:spacing w:after="0" w:line="360" w:lineRule="auto"/>
              <w:ind w:right="-1"/>
              <w:jc w:val="both"/>
              <w:rPr>
                <w:rFonts w:ascii="Times New Roman" w:hAnsi="Times New Roman" w:cs="Times New Roman"/>
                <w:b/>
                <w:sz w:val="24"/>
                <w:szCs w:val="24"/>
              </w:rPr>
            </w:pPr>
            <w:r w:rsidRPr="007B0586">
              <w:rPr>
                <w:rFonts w:ascii="Times New Roman" w:hAnsi="Times New Roman" w:cs="Times New Roman"/>
                <w:b/>
                <w:sz w:val="24"/>
                <w:szCs w:val="24"/>
              </w:rPr>
              <w:t>OUTROS</w:t>
            </w:r>
          </w:p>
        </w:tc>
        <w:tc>
          <w:tcPr>
            <w:tcW w:w="706" w:type="dxa"/>
          </w:tcPr>
          <w:p w:rsidR="000478C6" w:rsidRPr="007B0586" w:rsidRDefault="000478C6" w:rsidP="009F642F">
            <w:pPr>
              <w:spacing w:line="360" w:lineRule="auto"/>
              <w:ind w:right="-1"/>
              <w:jc w:val="both"/>
              <w:rPr>
                <w:rFonts w:ascii="Times New Roman" w:hAnsi="Times New Roman" w:cs="Times New Roman"/>
                <w:b/>
                <w:sz w:val="24"/>
                <w:szCs w:val="24"/>
              </w:rPr>
            </w:pPr>
            <w:r w:rsidRPr="007B0586">
              <w:rPr>
                <w:rFonts w:ascii="Times New Roman" w:hAnsi="Times New Roman" w:cs="Times New Roman"/>
                <w:b/>
                <w:sz w:val="24"/>
                <w:szCs w:val="24"/>
              </w:rPr>
              <w:t>Sim</w:t>
            </w:r>
          </w:p>
        </w:tc>
        <w:tc>
          <w:tcPr>
            <w:tcW w:w="707" w:type="dxa"/>
          </w:tcPr>
          <w:p w:rsidR="000478C6" w:rsidRPr="007B0586" w:rsidRDefault="000478C6" w:rsidP="009F642F">
            <w:pPr>
              <w:spacing w:line="360" w:lineRule="auto"/>
              <w:ind w:right="-1"/>
              <w:jc w:val="both"/>
              <w:rPr>
                <w:rFonts w:ascii="Times New Roman" w:hAnsi="Times New Roman" w:cs="Times New Roman"/>
                <w:b/>
                <w:sz w:val="24"/>
                <w:szCs w:val="24"/>
              </w:rPr>
            </w:pPr>
            <w:r w:rsidRPr="007B0586">
              <w:rPr>
                <w:rFonts w:ascii="Times New Roman" w:hAnsi="Times New Roman" w:cs="Times New Roman"/>
                <w:b/>
                <w:sz w:val="24"/>
                <w:szCs w:val="24"/>
              </w:rPr>
              <w:t>Não</w:t>
            </w:r>
          </w:p>
        </w:tc>
      </w:tr>
      <w:tr w:rsidR="000478C6" w:rsidRPr="007B0586" w:rsidTr="009F642F">
        <w:tc>
          <w:tcPr>
            <w:tcW w:w="8905" w:type="dxa"/>
          </w:tcPr>
          <w:p w:rsidR="000478C6" w:rsidRPr="007B0586" w:rsidRDefault="000478C6" w:rsidP="009F642F">
            <w:pPr>
              <w:spacing w:line="360" w:lineRule="auto"/>
              <w:ind w:right="-1"/>
              <w:jc w:val="both"/>
              <w:rPr>
                <w:rFonts w:ascii="Times New Roman" w:hAnsi="Times New Roman" w:cs="Times New Roman"/>
                <w:sz w:val="24"/>
                <w:szCs w:val="24"/>
              </w:rPr>
            </w:pPr>
            <w:r w:rsidRPr="007B0586">
              <w:rPr>
                <w:rFonts w:ascii="Times New Roman" w:hAnsi="Times New Roman" w:cs="Times New Roman"/>
                <w:sz w:val="24"/>
                <w:szCs w:val="24"/>
              </w:rPr>
              <w:t>Sofre fiscalização de algum órgão de vigilância sanitária?</w:t>
            </w:r>
          </w:p>
        </w:tc>
        <w:tc>
          <w:tcPr>
            <w:tcW w:w="706" w:type="dxa"/>
          </w:tcPr>
          <w:p w:rsidR="000478C6" w:rsidRPr="007B0586" w:rsidRDefault="000478C6" w:rsidP="009F642F">
            <w:pPr>
              <w:spacing w:line="360" w:lineRule="auto"/>
              <w:ind w:right="-1"/>
              <w:jc w:val="both"/>
              <w:rPr>
                <w:rFonts w:ascii="Times New Roman" w:hAnsi="Times New Roman" w:cs="Times New Roman"/>
                <w:sz w:val="24"/>
                <w:szCs w:val="24"/>
              </w:rPr>
            </w:pPr>
          </w:p>
        </w:tc>
        <w:tc>
          <w:tcPr>
            <w:tcW w:w="707" w:type="dxa"/>
          </w:tcPr>
          <w:p w:rsidR="000478C6" w:rsidRPr="007B0586" w:rsidRDefault="000478C6" w:rsidP="009F642F">
            <w:pPr>
              <w:spacing w:line="360" w:lineRule="auto"/>
              <w:ind w:right="-1"/>
              <w:jc w:val="both"/>
              <w:rPr>
                <w:rFonts w:ascii="Times New Roman" w:hAnsi="Times New Roman" w:cs="Times New Roman"/>
                <w:sz w:val="24"/>
                <w:szCs w:val="24"/>
              </w:rPr>
            </w:pPr>
          </w:p>
        </w:tc>
      </w:tr>
      <w:tr w:rsidR="000478C6" w:rsidRPr="007B0586" w:rsidTr="009F642F">
        <w:tc>
          <w:tcPr>
            <w:tcW w:w="8905" w:type="dxa"/>
          </w:tcPr>
          <w:p w:rsidR="000478C6" w:rsidRPr="007B0586" w:rsidRDefault="000478C6" w:rsidP="009F642F">
            <w:pPr>
              <w:spacing w:line="360" w:lineRule="auto"/>
              <w:ind w:right="-1"/>
              <w:jc w:val="both"/>
              <w:rPr>
                <w:rFonts w:ascii="Times New Roman" w:hAnsi="Times New Roman" w:cs="Times New Roman"/>
                <w:sz w:val="24"/>
                <w:szCs w:val="24"/>
              </w:rPr>
            </w:pPr>
            <w:r w:rsidRPr="007B0586">
              <w:rPr>
                <w:rFonts w:ascii="Times New Roman" w:hAnsi="Times New Roman" w:cs="Times New Roman"/>
                <w:sz w:val="24"/>
                <w:szCs w:val="24"/>
              </w:rPr>
              <w:t>Conhece alguma legislação e/ou portarias que regulamentam a manipulação e o comércio de carnes in natura?</w:t>
            </w:r>
          </w:p>
        </w:tc>
        <w:tc>
          <w:tcPr>
            <w:tcW w:w="706" w:type="dxa"/>
          </w:tcPr>
          <w:p w:rsidR="000478C6" w:rsidRPr="007B0586" w:rsidRDefault="000478C6" w:rsidP="009F642F">
            <w:pPr>
              <w:spacing w:line="360" w:lineRule="auto"/>
              <w:ind w:right="-1"/>
              <w:jc w:val="both"/>
              <w:rPr>
                <w:rFonts w:ascii="Times New Roman" w:hAnsi="Times New Roman" w:cs="Times New Roman"/>
                <w:sz w:val="24"/>
                <w:szCs w:val="24"/>
              </w:rPr>
            </w:pPr>
          </w:p>
        </w:tc>
        <w:tc>
          <w:tcPr>
            <w:tcW w:w="707" w:type="dxa"/>
          </w:tcPr>
          <w:p w:rsidR="000478C6" w:rsidRPr="007B0586" w:rsidRDefault="000478C6" w:rsidP="009F642F">
            <w:pPr>
              <w:spacing w:line="360" w:lineRule="auto"/>
              <w:ind w:right="-1"/>
              <w:jc w:val="both"/>
              <w:rPr>
                <w:rFonts w:ascii="Times New Roman" w:hAnsi="Times New Roman" w:cs="Times New Roman"/>
                <w:sz w:val="24"/>
                <w:szCs w:val="24"/>
              </w:rPr>
            </w:pPr>
          </w:p>
        </w:tc>
      </w:tr>
    </w:tbl>
    <w:p w:rsidR="000478C6" w:rsidRPr="007B0586" w:rsidRDefault="000478C6" w:rsidP="000478C6">
      <w:pPr>
        <w:spacing w:line="360" w:lineRule="auto"/>
        <w:jc w:val="both"/>
        <w:rPr>
          <w:rFonts w:ascii="Times New Roman" w:hAnsi="Times New Roman"/>
          <w:sz w:val="24"/>
          <w:szCs w:val="24"/>
        </w:rPr>
      </w:pPr>
    </w:p>
    <w:p w:rsidR="000478C6" w:rsidRPr="004533B2" w:rsidRDefault="000478C6" w:rsidP="000478C6">
      <w:pPr>
        <w:spacing w:line="360" w:lineRule="auto"/>
        <w:jc w:val="both"/>
        <w:rPr>
          <w:rFonts w:ascii="Times New Roman" w:hAnsi="Times New Roman"/>
          <w:sz w:val="24"/>
          <w:szCs w:val="24"/>
        </w:rPr>
      </w:pPr>
      <w:r w:rsidRPr="004533B2">
        <w:rPr>
          <w:rFonts w:ascii="Times New Roman" w:hAnsi="Times New Roman"/>
          <w:sz w:val="24"/>
          <w:szCs w:val="24"/>
        </w:rPr>
        <w:t xml:space="preserve">Anotações: </w:t>
      </w:r>
    </w:p>
    <w:p w:rsidR="000478C6" w:rsidRDefault="000478C6" w:rsidP="000478C6">
      <w:pPr>
        <w:spacing w:after="0" w:line="240" w:lineRule="auto"/>
        <w:rPr>
          <w:rFonts w:ascii="Times New Roman" w:hAnsi="Times New Roman"/>
          <w:b/>
          <w:sz w:val="24"/>
          <w:szCs w:val="24"/>
          <w:lang w:eastAsia="pt-BR"/>
        </w:rPr>
      </w:pPr>
      <w:r w:rsidRPr="004533B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w:t>
      </w:r>
      <w:r w:rsidRPr="009B1122">
        <w:rPr>
          <w:rFonts w:ascii="Times New Roman" w:hAnsi="Times New Roman"/>
          <w:b/>
          <w:sz w:val="24"/>
          <w:szCs w:val="24"/>
          <w:lang w:eastAsia="pt-BR"/>
        </w:rPr>
        <w:t xml:space="preserve"> </w:t>
      </w:r>
    </w:p>
    <w:p w:rsidR="000478C6" w:rsidRDefault="000478C6" w:rsidP="000478C6">
      <w:pPr>
        <w:spacing w:after="0" w:line="240" w:lineRule="auto"/>
        <w:rPr>
          <w:rFonts w:ascii="Times New Roman" w:hAnsi="Times New Roman"/>
          <w:b/>
          <w:sz w:val="24"/>
          <w:szCs w:val="24"/>
          <w:lang w:eastAsia="pt-BR"/>
        </w:rPr>
      </w:pPr>
    </w:p>
    <w:p w:rsidR="000478C6" w:rsidRDefault="000478C6">
      <w:pPr>
        <w:spacing w:after="0" w:line="240" w:lineRule="auto"/>
        <w:rPr>
          <w:rFonts w:ascii="Times New Roman" w:hAnsi="Times New Roman"/>
          <w:b/>
          <w:sz w:val="24"/>
          <w:szCs w:val="24"/>
          <w:lang w:eastAsia="pt-BR"/>
        </w:rPr>
      </w:pPr>
      <w:r>
        <w:rPr>
          <w:rFonts w:ascii="Times New Roman" w:hAnsi="Times New Roman"/>
          <w:b/>
          <w:sz w:val="24"/>
          <w:szCs w:val="24"/>
          <w:lang w:eastAsia="pt-BR"/>
        </w:rPr>
        <w:br w:type="page"/>
      </w:r>
    </w:p>
    <w:p w:rsidR="000478C6" w:rsidRPr="003A19D9" w:rsidRDefault="005205D5" w:rsidP="000478C6">
      <w:pPr>
        <w:spacing w:after="0" w:line="240" w:lineRule="auto"/>
        <w:rPr>
          <w:rFonts w:ascii="Times New Roman" w:hAnsi="Times New Roman"/>
          <w:sz w:val="24"/>
          <w:szCs w:val="24"/>
          <w:lang w:eastAsia="pt-BR"/>
        </w:rPr>
      </w:pPr>
      <w:r>
        <w:rPr>
          <w:rFonts w:ascii="Times New Roman" w:hAnsi="Times New Roman"/>
          <w:b/>
          <w:sz w:val="24"/>
          <w:szCs w:val="24"/>
          <w:lang w:eastAsia="pt-BR"/>
        </w:rPr>
        <w:lastRenderedPageBreak/>
        <w:t>ANEXO</w:t>
      </w:r>
      <w:proofErr w:type="gramStart"/>
      <w:r w:rsidR="000478C6">
        <w:rPr>
          <w:rFonts w:ascii="Times New Roman" w:hAnsi="Times New Roman"/>
          <w:b/>
          <w:sz w:val="24"/>
          <w:szCs w:val="24"/>
          <w:lang w:eastAsia="pt-BR"/>
        </w:rPr>
        <w:t xml:space="preserve"> </w:t>
      </w:r>
      <w:r w:rsidR="000478C6">
        <w:rPr>
          <w:rFonts w:ascii="Times New Roman" w:hAnsi="Times New Roman"/>
          <w:sz w:val="24"/>
          <w:szCs w:val="24"/>
          <w:lang w:eastAsia="pt-BR"/>
        </w:rPr>
        <w:t xml:space="preserve"> </w:t>
      </w:r>
      <w:proofErr w:type="gramEnd"/>
      <w:r w:rsidR="000478C6">
        <w:rPr>
          <w:rFonts w:ascii="Times New Roman" w:hAnsi="Times New Roman"/>
          <w:sz w:val="24"/>
          <w:szCs w:val="24"/>
          <w:lang w:eastAsia="pt-BR"/>
        </w:rPr>
        <w:t>(</w:t>
      </w:r>
      <w:r w:rsidR="000478C6" w:rsidRPr="003A19D9">
        <w:rPr>
          <w:rFonts w:ascii="Times New Roman" w:hAnsi="Times New Roman"/>
          <w:sz w:val="24"/>
          <w:szCs w:val="24"/>
          <w:lang w:eastAsia="pt-BR"/>
        </w:rPr>
        <w:t>RESOLUÇÃO - RDC N° 216, DE 15 DE SETEMBRO DE 2004.</w:t>
      </w:r>
      <w:r w:rsidR="000478C6">
        <w:rPr>
          <w:rFonts w:ascii="Times New Roman" w:hAnsi="Times New Roman"/>
          <w:sz w:val="24"/>
          <w:szCs w:val="24"/>
          <w:lang w:eastAsia="pt-BR"/>
        </w:rPr>
        <w:t>)</w:t>
      </w:r>
      <w:r w:rsidR="000478C6" w:rsidRPr="003A19D9">
        <w:rPr>
          <w:rFonts w:ascii="Times New Roman" w:hAnsi="Times New Roman"/>
          <w:sz w:val="24"/>
          <w:szCs w:val="24"/>
          <w:lang w:eastAsia="pt-BR"/>
        </w:rPr>
        <w:t xml:space="preserve">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Dispõe sobre Regulamento Técnico de Boas Práticas para Serviços de Alimentação.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A Diretoria Colegiada da Agência Nacional de Vigilância Sanitária, no uso da atribuição que lhe confere o art. 11, inciso IV, do Regulamento da Agência Nacional de Vigilância Sanitária, aprovado pelo Decreto n.º 3.029, de 16 de abril de 1999, c/c o art. 8º, inciso IV, do Regimento Interno aprovado pela Portaria nº 593 de 25 de agosto de 2000, em reunião realizada em 13 de setembro de 2004, considerando a necessidade de constante aperfeiçoamento das ações de controle sanitário na área de alimentos visando </w:t>
      </w:r>
      <w:proofErr w:type="gramStart"/>
      <w:r w:rsidRPr="003A19D9">
        <w:rPr>
          <w:rFonts w:ascii="Times New Roman" w:hAnsi="Times New Roman"/>
          <w:sz w:val="24"/>
          <w:szCs w:val="24"/>
          <w:lang w:eastAsia="pt-BR"/>
        </w:rPr>
        <w:t>a</w:t>
      </w:r>
      <w:proofErr w:type="gramEnd"/>
      <w:r w:rsidRPr="003A19D9">
        <w:rPr>
          <w:rFonts w:ascii="Times New Roman" w:hAnsi="Times New Roman"/>
          <w:sz w:val="24"/>
          <w:szCs w:val="24"/>
          <w:lang w:eastAsia="pt-BR"/>
        </w:rPr>
        <w:t xml:space="preserve"> proteção à saúde da população; considerando a necessidade de harmonização da ação de inspeção sanitária em serviços de alimentação; considerando a necessidade de elaboração de requisitos higiênico-sanitários gerais para serviços de alimentação aplicáveis em todo território nacional; adota a seguinte Resolução de Diretoria Colegiada e eu, Diretor-Presidente, determino a sua publicação: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Art. 1º Aprovar o Regulamento Técnico de Boas Práticas para Serviços de Alimentação.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Art. 2º A presente Resolução pode ser complementada pelos órgãos de vigilância </w:t>
      </w:r>
      <w:proofErr w:type="gramStart"/>
      <w:r w:rsidRPr="003A19D9">
        <w:rPr>
          <w:rFonts w:ascii="Times New Roman" w:hAnsi="Times New Roman"/>
          <w:sz w:val="24"/>
          <w:szCs w:val="24"/>
          <w:lang w:eastAsia="pt-BR"/>
        </w:rPr>
        <w:t>sanitária estaduais</w:t>
      </w:r>
      <w:proofErr w:type="gramEnd"/>
      <w:r w:rsidRPr="003A19D9">
        <w:rPr>
          <w:rFonts w:ascii="Times New Roman" w:hAnsi="Times New Roman"/>
          <w:sz w:val="24"/>
          <w:szCs w:val="24"/>
          <w:lang w:eastAsia="pt-BR"/>
        </w:rPr>
        <w:t xml:space="preserve">, distrital e municipais visando abranger requisitos inerentes às realidades locais e promover a melhoria das condições higiênico-sanitárias dos serviços de alimentação.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Art. 3º Os estabelecimentos têm o prazo de 180 (cento e oitenta) dias, a contar da data da publicação, para se adequarem ao Regulamento Técnico constante do Anexo I desta Resolução.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Art. 4º Esta Resolução entra em vigor na data de sua publicação.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Art. 5º Fica revogada a Resolução CNNPA nº 16, publicada no Diário Oficial da União em 28 de junho de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1978.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Art. 6º A inobservância ou desobediência ao disposto na presente Resolução configura infração de natureza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sanitária</w:t>
      </w:r>
      <w:proofErr w:type="gramEnd"/>
      <w:r w:rsidRPr="003A19D9">
        <w:rPr>
          <w:rFonts w:ascii="Times New Roman" w:hAnsi="Times New Roman"/>
          <w:sz w:val="24"/>
          <w:szCs w:val="24"/>
          <w:lang w:eastAsia="pt-BR"/>
        </w:rPr>
        <w:t xml:space="preserve">, na forma da Lei n° 6437, de 20 de agosto de 1977, sujeitando o infrator às penalidades previstas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nesse</w:t>
      </w:r>
      <w:proofErr w:type="gramEnd"/>
      <w:r w:rsidRPr="003A19D9">
        <w:rPr>
          <w:rFonts w:ascii="Times New Roman" w:hAnsi="Times New Roman"/>
          <w:sz w:val="24"/>
          <w:szCs w:val="24"/>
          <w:lang w:eastAsia="pt-BR"/>
        </w:rPr>
        <w:t xml:space="preserve"> diploma legal.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CLÁUDIO MAIEROVITCH PESSANHA HENRIQUES  </w:t>
      </w:r>
    </w:p>
    <w:p w:rsidR="000478C6" w:rsidRPr="00B92D61" w:rsidRDefault="000478C6" w:rsidP="000478C6">
      <w:pPr>
        <w:spacing w:after="0" w:line="360" w:lineRule="auto"/>
        <w:jc w:val="both"/>
        <w:rPr>
          <w:rFonts w:ascii="Times New Roman" w:hAnsi="Times New Roman"/>
          <w:sz w:val="24"/>
          <w:szCs w:val="24"/>
          <w:lang w:eastAsia="pt-BR"/>
        </w:rPr>
      </w:pPr>
      <w:r w:rsidRPr="00B92D61">
        <w:rPr>
          <w:rFonts w:ascii="Times New Roman" w:hAnsi="Times New Roman"/>
          <w:sz w:val="24"/>
          <w:szCs w:val="24"/>
          <w:lang w:eastAsia="pt-BR"/>
        </w:rPr>
        <w:t xml:space="preserve">ANEXO </w:t>
      </w:r>
    </w:p>
    <w:p w:rsidR="000478C6" w:rsidRPr="00240EE1" w:rsidRDefault="000478C6" w:rsidP="000478C6">
      <w:pPr>
        <w:spacing w:after="0" w:line="360" w:lineRule="auto"/>
        <w:jc w:val="both"/>
        <w:rPr>
          <w:rFonts w:ascii="Times New Roman" w:hAnsi="Times New Roman"/>
          <w:sz w:val="24"/>
          <w:szCs w:val="24"/>
          <w:lang w:eastAsia="pt-BR"/>
        </w:rPr>
      </w:pPr>
      <w:r w:rsidRPr="00240EE1">
        <w:rPr>
          <w:rFonts w:ascii="Times New Roman" w:hAnsi="Times New Roman"/>
          <w:sz w:val="24"/>
          <w:szCs w:val="24"/>
          <w:lang w:eastAsia="pt-BR"/>
        </w:rPr>
        <w:t xml:space="preserve">REGULAMENTO TÉCNICO DE BOAS PRÁTICAS PARA SERVIÇOS DE ALIMENTAÇÃO  </w:t>
      </w:r>
    </w:p>
    <w:p w:rsidR="000478C6" w:rsidRPr="00240EE1" w:rsidRDefault="000478C6" w:rsidP="000478C6">
      <w:pPr>
        <w:spacing w:after="0" w:line="360" w:lineRule="auto"/>
        <w:jc w:val="both"/>
        <w:rPr>
          <w:rFonts w:ascii="Times New Roman" w:hAnsi="Times New Roman"/>
          <w:sz w:val="24"/>
          <w:szCs w:val="24"/>
          <w:lang w:eastAsia="pt-BR"/>
        </w:rPr>
      </w:pPr>
      <w:r w:rsidRPr="00240EE1">
        <w:rPr>
          <w:rFonts w:ascii="Times New Roman" w:hAnsi="Times New Roman"/>
          <w:sz w:val="24"/>
          <w:szCs w:val="24"/>
          <w:lang w:eastAsia="pt-BR"/>
        </w:rPr>
        <w:lastRenderedPageBreak/>
        <w:t xml:space="preserve">1 - ALCANCE  </w:t>
      </w:r>
    </w:p>
    <w:p w:rsidR="000478C6" w:rsidRPr="00240EE1" w:rsidRDefault="000478C6" w:rsidP="000478C6">
      <w:pPr>
        <w:spacing w:after="0" w:line="360" w:lineRule="auto"/>
        <w:jc w:val="both"/>
        <w:rPr>
          <w:rFonts w:ascii="Times New Roman" w:hAnsi="Times New Roman"/>
          <w:sz w:val="24"/>
          <w:szCs w:val="24"/>
          <w:lang w:eastAsia="pt-BR"/>
        </w:rPr>
      </w:pPr>
      <w:r w:rsidRPr="00240EE1">
        <w:rPr>
          <w:rFonts w:ascii="Times New Roman" w:hAnsi="Times New Roman"/>
          <w:sz w:val="24"/>
          <w:szCs w:val="24"/>
          <w:lang w:eastAsia="pt-BR"/>
        </w:rPr>
        <w:t xml:space="preserve">1.1. Objetivo  </w:t>
      </w:r>
    </w:p>
    <w:p w:rsidR="000478C6" w:rsidRPr="00240EE1" w:rsidRDefault="000478C6" w:rsidP="000478C6">
      <w:pPr>
        <w:spacing w:after="0" w:line="360" w:lineRule="auto"/>
        <w:jc w:val="both"/>
        <w:rPr>
          <w:rFonts w:ascii="Times New Roman" w:hAnsi="Times New Roman"/>
          <w:sz w:val="24"/>
          <w:szCs w:val="24"/>
          <w:lang w:eastAsia="pt-BR"/>
        </w:rPr>
      </w:pPr>
      <w:r w:rsidRPr="00240EE1">
        <w:rPr>
          <w:rFonts w:ascii="Times New Roman" w:hAnsi="Times New Roman"/>
          <w:sz w:val="24"/>
          <w:szCs w:val="24"/>
          <w:lang w:eastAsia="pt-BR"/>
        </w:rPr>
        <w:t xml:space="preserve">Estabelecer procedimentos de Boas Práticas para serviços de alimentação a fim de garantir as condições higiênico-sanitárias do alimento preparado.  </w:t>
      </w:r>
    </w:p>
    <w:p w:rsidR="000478C6" w:rsidRPr="00240EE1" w:rsidRDefault="000478C6" w:rsidP="000478C6">
      <w:pPr>
        <w:spacing w:after="0" w:line="360" w:lineRule="auto"/>
        <w:jc w:val="both"/>
        <w:rPr>
          <w:rFonts w:ascii="Times New Roman" w:hAnsi="Times New Roman"/>
          <w:sz w:val="24"/>
          <w:szCs w:val="24"/>
          <w:lang w:eastAsia="pt-BR"/>
        </w:rPr>
      </w:pPr>
      <w:r w:rsidRPr="00240EE1">
        <w:rPr>
          <w:rFonts w:ascii="Times New Roman" w:hAnsi="Times New Roman"/>
          <w:sz w:val="24"/>
          <w:szCs w:val="24"/>
          <w:lang w:eastAsia="pt-BR"/>
        </w:rPr>
        <w:t xml:space="preserve">1.2. Âmbito de Aplicação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Aplica-se aos serviços de alimentação que realizam algumas das seguintes atividades: manipulação, preparação, fracionamento, armazenamento, distribuição, transporte, exposição à venda e entrega de alimentos preparados ao consumo, tais como cantinas, bufês, </w:t>
      </w:r>
      <w:proofErr w:type="spellStart"/>
      <w:r w:rsidRPr="003A19D9">
        <w:rPr>
          <w:rFonts w:ascii="Times New Roman" w:hAnsi="Times New Roman"/>
          <w:sz w:val="24"/>
          <w:szCs w:val="24"/>
          <w:lang w:eastAsia="pt-BR"/>
        </w:rPr>
        <w:t>comissarias</w:t>
      </w:r>
      <w:proofErr w:type="spellEnd"/>
      <w:r w:rsidRPr="003A19D9">
        <w:rPr>
          <w:rFonts w:ascii="Times New Roman" w:hAnsi="Times New Roman"/>
          <w:sz w:val="24"/>
          <w:szCs w:val="24"/>
          <w:lang w:eastAsia="pt-BR"/>
        </w:rPr>
        <w:t xml:space="preserve">, confeitarias, cozinhas industriais, cozinhas institucionais, </w:t>
      </w:r>
      <w:proofErr w:type="spellStart"/>
      <w:r w:rsidRPr="003A19D9">
        <w:rPr>
          <w:rFonts w:ascii="Times New Roman" w:hAnsi="Times New Roman"/>
          <w:sz w:val="24"/>
          <w:szCs w:val="24"/>
          <w:lang w:eastAsia="pt-BR"/>
        </w:rPr>
        <w:t>delicatéssens</w:t>
      </w:r>
      <w:proofErr w:type="spellEnd"/>
      <w:r w:rsidRPr="003A19D9">
        <w:rPr>
          <w:rFonts w:ascii="Times New Roman" w:hAnsi="Times New Roman"/>
          <w:sz w:val="24"/>
          <w:szCs w:val="24"/>
          <w:lang w:eastAsia="pt-BR"/>
        </w:rPr>
        <w:t xml:space="preserve">, lanchonetes, padarias, pastelarias, restaurantes, </w:t>
      </w:r>
      <w:proofErr w:type="spellStart"/>
      <w:r w:rsidRPr="003A19D9">
        <w:rPr>
          <w:rFonts w:ascii="Times New Roman" w:hAnsi="Times New Roman"/>
          <w:sz w:val="24"/>
          <w:szCs w:val="24"/>
          <w:lang w:eastAsia="pt-BR"/>
        </w:rPr>
        <w:t>rotisserias</w:t>
      </w:r>
      <w:proofErr w:type="spellEnd"/>
      <w:r w:rsidRPr="003A19D9">
        <w:rPr>
          <w:rFonts w:ascii="Times New Roman" w:hAnsi="Times New Roman"/>
          <w:sz w:val="24"/>
          <w:szCs w:val="24"/>
          <w:lang w:eastAsia="pt-BR"/>
        </w:rPr>
        <w:t xml:space="preserve"> e congêneres.  As </w:t>
      </w:r>
      <w:proofErr w:type="spellStart"/>
      <w:r w:rsidRPr="003A19D9">
        <w:rPr>
          <w:rFonts w:ascii="Times New Roman" w:hAnsi="Times New Roman"/>
          <w:sz w:val="24"/>
          <w:szCs w:val="24"/>
          <w:lang w:eastAsia="pt-BR"/>
        </w:rPr>
        <w:t>comissarias</w:t>
      </w:r>
      <w:proofErr w:type="spellEnd"/>
      <w:r w:rsidRPr="003A19D9">
        <w:rPr>
          <w:rFonts w:ascii="Times New Roman" w:hAnsi="Times New Roman"/>
          <w:sz w:val="24"/>
          <w:szCs w:val="24"/>
          <w:lang w:eastAsia="pt-BR"/>
        </w:rPr>
        <w:t xml:space="preserve"> instaladas em Portos, Aeroportos, Fronteiras e Terminais Alfandegados devem, ainda, obedecer aos regulamentos técnicos específicos.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Excluem-se deste Regulamento os lactários, as unidades de Terapia de Nutrição Enteral - TNE, os bancos de leite humano, as cozinhas dos estabelecimentos assistenciais de saúde e os estabelecimentos industriais abrangidos no âmbito do Regulamento Técnico sobre as Condições Higiênico-Sanitárias e de Boas Práticas de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Fabricação para Estabelecimentos Produtores/</w:t>
      </w:r>
      <w:proofErr w:type="spellStart"/>
      <w:r w:rsidRPr="003A19D9">
        <w:rPr>
          <w:rFonts w:ascii="Times New Roman" w:hAnsi="Times New Roman"/>
          <w:sz w:val="24"/>
          <w:szCs w:val="24"/>
          <w:lang w:eastAsia="pt-BR"/>
        </w:rPr>
        <w:t>Industrializadores</w:t>
      </w:r>
      <w:proofErr w:type="spellEnd"/>
      <w:r w:rsidRPr="003A19D9">
        <w:rPr>
          <w:rFonts w:ascii="Times New Roman" w:hAnsi="Times New Roman"/>
          <w:sz w:val="24"/>
          <w:szCs w:val="24"/>
          <w:lang w:eastAsia="pt-BR"/>
        </w:rPr>
        <w:t xml:space="preserve"> de Alimentos.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2- DEFINIÇÕES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Para efeito deste Regulamento, considera-se: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2.1 Alimentos preparados: são alimentos manipulados e preparados em serviços de alimentação, expostos à venda embalados ou não, subdividindo-se em três categorias:</w:t>
      </w:r>
      <w:proofErr w:type="gramStart"/>
      <w:r w:rsidRPr="003A19D9">
        <w:rPr>
          <w:rFonts w:ascii="Times New Roman" w:hAnsi="Times New Roman"/>
          <w:sz w:val="24"/>
          <w:szCs w:val="24"/>
          <w:lang w:eastAsia="pt-BR"/>
        </w:rPr>
        <w:t xml:space="preserve">  </w:t>
      </w:r>
    </w:p>
    <w:p w:rsidR="000478C6" w:rsidRPr="003A19D9" w:rsidRDefault="000478C6" w:rsidP="000478C6">
      <w:pPr>
        <w:spacing w:after="0" w:line="360" w:lineRule="auto"/>
        <w:jc w:val="both"/>
        <w:rPr>
          <w:rFonts w:ascii="Times New Roman" w:hAnsi="Times New Roman"/>
          <w:sz w:val="24"/>
          <w:szCs w:val="24"/>
          <w:lang w:eastAsia="pt-BR"/>
        </w:rPr>
      </w:pPr>
      <w:proofErr w:type="gramEnd"/>
      <w:r w:rsidRPr="003A19D9">
        <w:rPr>
          <w:rFonts w:ascii="Times New Roman" w:hAnsi="Times New Roman"/>
          <w:sz w:val="24"/>
          <w:szCs w:val="24"/>
          <w:lang w:eastAsia="pt-BR"/>
        </w:rPr>
        <w:t>a) Alimentos cozidos, mantidos quentes e expostos ao consumo;</w:t>
      </w:r>
      <w:proofErr w:type="gramStart"/>
      <w:r w:rsidRPr="003A19D9">
        <w:rPr>
          <w:rFonts w:ascii="Times New Roman" w:hAnsi="Times New Roman"/>
          <w:sz w:val="24"/>
          <w:szCs w:val="24"/>
          <w:lang w:eastAsia="pt-BR"/>
        </w:rPr>
        <w:t xml:space="preserve">  </w:t>
      </w:r>
    </w:p>
    <w:p w:rsidR="000478C6" w:rsidRPr="003A19D9" w:rsidRDefault="000478C6" w:rsidP="000478C6">
      <w:pPr>
        <w:spacing w:after="0" w:line="360" w:lineRule="auto"/>
        <w:jc w:val="both"/>
        <w:rPr>
          <w:rFonts w:ascii="Times New Roman" w:hAnsi="Times New Roman"/>
          <w:sz w:val="24"/>
          <w:szCs w:val="24"/>
          <w:lang w:eastAsia="pt-BR"/>
        </w:rPr>
      </w:pPr>
      <w:proofErr w:type="gramEnd"/>
      <w:r w:rsidRPr="003A19D9">
        <w:rPr>
          <w:rFonts w:ascii="Times New Roman" w:hAnsi="Times New Roman"/>
          <w:sz w:val="24"/>
          <w:szCs w:val="24"/>
          <w:lang w:eastAsia="pt-BR"/>
        </w:rPr>
        <w:t xml:space="preserve">b) Alimentos cozidos, mantidos refrigerados, congelados ou à temperatura ambiente, que necessitam ou não de aquecimento antes do consumo;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c) Alimentos crus, mantidos refrigerados ou à temperatura ambiente, expostos ao consumo.  2.2 </w:t>
      </w:r>
      <w:proofErr w:type="spellStart"/>
      <w:r w:rsidRPr="003A19D9">
        <w:rPr>
          <w:rFonts w:ascii="Times New Roman" w:hAnsi="Times New Roman"/>
          <w:sz w:val="24"/>
          <w:szCs w:val="24"/>
          <w:lang w:eastAsia="pt-BR"/>
        </w:rPr>
        <w:t>Anti-sepsia</w:t>
      </w:r>
      <w:proofErr w:type="spellEnd"/>
      <w:r w:rsidRPr="003A19D9">
        <w:rPr>
          <w:rFonts w:ascii="Times New Roman" w:hAnsi="Times New Roman"/>
          <w:sz w:val="24"/>
          <w:szCs w:val="24"/>
          <w:lang w:eastAsia="pt-BR"/>
        </w:rPr>
        <w:t xml:space="preserve">: operação que visa a redução de microrganismos presentes na pele em níveis seguros, durante a lavagem das mãos com sabonete </w:t>
      </w:r>
      <w:proofErr w:type="gramStart"/>
      <w:r w:rsidRPr="003A19D9">
        <w:rPr>
          <w:rFonts w:ascii="Times New Roman" w:hAnsi="Times New Roman"/>
          <w:sz w:val="24"/>
          <w:szCs w:val="24"/>
          <w:lang w:eastAsia="pt-BR"/>
        </w:rPr>
        <w:t>anti-séptico</w:t>
      </w:r>
      <w:proofErr w:type="gramEnd"/>
      <w:r w:rsidRPr="003A19D9">
        <w:rPr>
          <w:rFonts w:ascii="Times New Roman" w:hAnsi="Times New Roman"/>
          <w:sz w:val="24"/>
          <w:szCs w:val="24"/>
          <w:lang w:eastAsia="pt-BR"/>
        </w:rPr>
        <w:t xml:space="preserve"> ou por uso de agente anti-séptico após a lavagem e secagem das mãos.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2.3 Boas Práticas: procedimentos que devem ser adotados por serviços de alimentação a fim de garantir a qualidade higiênico-sanitária e a conformidade dos alimentos com a legislação sanitária.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lastRenderedPageBreak/>
        <w:t xml:space="preserve">2.4 Contaminantes: substâncias ou agentes de origem biológica, química ou física, estranhos ao alimento, que sejam considerados nocivos à saúde humana ou que comprometam a sua integridade.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2.5 Controle</w:t>
      </w:r>
      <w:proofErr w:type="gramEnd"/>
      <w:r w:rsidRPr="003A19D9">
        <w:rPr>
          <w:rFonts w:ascii="Times New Roman" w:hAnsi="Times New Roman"/>
          <w:sz w:val="24"/>
          <w:szCs w:val="24"/>
          <w:lang w:eastAsia="pt-BR"/>
        </w:rPr>
        <w:t xml:space="preserve"> Integrado de Vetores e Pragas Urbanas: sistema que incorpora ações preventivas e corretivas destinadas a impedir a atração, o abrigo, o acesso e ou a proliferação de vetores e pragas urbanas que comprometam a qualidade higiênico-sanitária do alimento.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2.6 Desinfecção</w:t>
      </w:r>
      <w:proofErr w:type="gramEnd"/>
      <w:r w:rsidRPr="003A19D9">
        <w:rPr>
          <w:rFonts w:ascii="Times New Roman" w:hAnsi="Times New Roman"/>
          <w:sz w:val="24"/>
          <w:szCs w:val="24"/>
          <w:lang w:eastAsia="pt-BR"/>
        </w:rPr>
        <w:t xml:space="preserve">: operação de redução, por método físico e ou agente químico, do número de microrganismos em nível que não comprometa a qualidade higiênico-sanitária do alimento.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2.7 Higienização</w:t>
      </w:r>
      <w:proofErr w:type="gramEnd"/>
      <w:r w:rsidRPr="003A19D9">
        <w:rPr>
          <w:rFonts w:ascii="Times New Roman" w:hAnsi="Times New Roman"/>
          <w:sz w:val="24"/>
          <w:szCs w:val="24"/>
          <w:lang w:eastAsia="pt-BR"/>
        </w:rPr>
        <w:t xml:space="preserve">: operação que compreende duas etapas, a limpeza e a desinfecção.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2.8 Limpeza</w:t>
      </w:r>
      <w:proofErr w:type="gramEnd"/>
      <w:r w:rsidRPr="003A19D9">
        <w:rPr>
          <w:rFonts w:ascii="Times New Roman" w:hAnsi="Times New Roman"/>
          <w:sz w:val="24"/>
          <w:szCs w:val="24"/>
          <w:lang w:eastAsia="pt-BR"/>
        </w:rPr>
        <w:t>: operação de remoção de substâncias minerais e ou orgânicas indesejáveis, tais</w:t>
      </w:r>
      <w:r>
        <w:rPr>
          <w:rFonts w:ascii="Times New Roman" w:hAnsi="Times New Roman"/>
          <w:sz w:val="24"/>
          <w:szCs w:val="24"/>
          <w:lang w:eastAsia="pt-BR"/>
        </w:rPr>
        <w:t xml:space="preserve"> </w:t>
      </w:r>
      <w:r w:rsidRPr="003A19D9">
        <w:rPr>
          <w:rFonts w:ascii="Times New Roman" w:hAnsi="Times New Roman"/>
          <w:sz w:val="24"/>
          <w:szCs w:val="24"/>
          <w:lang w:eastAsia="pt-BR"/>
        </w:rPr>
        <w:t xml:space="preserve">como terra, poeira, gordura e outras sujidades.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2.9 Manipulação</w:t>
      </w:r>
      <w:proofErr w:type="gramEnd"/>
      <w:r w:rsidRPr="003A19D9">
        <w:rPr>
          <w:rFonts w:ascii="Times New Roman" w:hAnsi="Times New Roman"/>
          <w:sz w:val="24"/>
          <w:szCs w:val="24"/>
          <w:lang w:eastAsia="pt-BR"/>
        </w:rPr>
        <w:t xml:space="preserve"> de alimentos: operações efetuadas sobre a matéria-prima para obtenção e entrega ao consumo do alimento preparado, envolvendo as etapas de preparação, embalagem, armazenamento, transporte, distribuição e exposição à venda.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2.10 Manipuladores de alimentos: qualquer pessoa do serviço de alimentação que entra em contato direto ou indireto com o alimento.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2.11 Manual</w:t>
      </w:r>
      <w:proofErr w:type="gramEnd"/>
      <w:r w:rsidRPr="003A19D9">
        <w:rPr>
          <w:rFonts w:ascii="Times New Roman" w:hAnsi="Times New Roman"/>
          <w:sz w:val="24"/>
          <w:szCs w:val="24"/>
          <w:lang w:eastAsia="pt-BR"/>
        </w:rPr>
        <w:t xml:space="preserve"> de Boas Práticas: documento que descreve as operações realizadas pelo estabelecimento, incluindo, no mínimo, os requisitos higiênico-sanitários dos edifícios, a manutenção e higienização das instalações, dos equipamentos e dos utensílios, o controle da água de abastecimento, o controle integrado de vetores e pragas urbanas, a capacitação profissional, o controle da higiene e saúde dos manipuladores, o manejo de resíduos e o controle e garantia de qualidade do alimento preparado.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2.12 Medida</w:t>
      </w:r>
      <w:proofErr w:type="gramEnd"/>
      <w:r w:rsidRPr="003A19D9">
        <w:rPr>
          <w:rFonts w:ascii="Times New Roman" w:hAnsi="Times New Roman"/>
          <w:sz w:val="24"/>
          <w:szCs w:val="24"/>
          <w:lang w:eastAsia="pt-BR"/>
        </w:rPr>
        <w:t xml:space="preserve"> de controle: procedimento adotado com o objetivo de prevenir, reduzir a um nível aceitável ou eliminar um agente físico, químico ou biológico que comprometa a qualidade higiênico-sanitária do alimento.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2.13 Produtos perecíveis: produtos alimentícios, alime</w:t>
      </w:r>
      <w:r>
        <w:rPr>
          <w:rFonts w:ascii="Times New Roman" w:hAnsi="Times New Roman"/>
          <w:sz w:val="24"/>
          <w:szCs w:val="24"/>
          <w:lang w:eastAsia="pt-BR"/>
        </w:rPr>
        <w:t xml:space="preserve">ntos “in natura”, produtos semi </w:t>
      </w:r>
      <w:r w:rsidRPr="003A19D9">
        <w:rPr>
          <w:rFonts w:ascii="Times New Roman" w:hAnsi="Times New Roman"/>
          <w:sz w:val="24"/>
          <w:szCs w:val="24"/>
          <w:lang w:eastAsia="pt-BR"/>
        </w:rPr>
        <w:t xml:space="preserve">preparados ou produtos preparados para o consumo que, pela sua natureza ou composição, necessitam de condições especiais de temperatura para sua conservação.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2.14 Registro</w:t>
      </w:r>
      <w:proofErr w:type="gramEnd"/>
      <w:r w:rsidRPr="003A19D9">
        <w:rPr>
          <w:rFonts w:ascii="Times New Roman" w:hAnsi="Times New Roman"/>
          <w:sz w:val="24"/>
          <w:szCs w:val="24"/>
          <w:lang w:eastAsia="pt-BR"/>
        </w:rPr>
        <w:t xml:space="preserve">: consiste de anotação em planilha e ou documento, apresentando data e identificação do funcionário responsável pelo seu preenchimento.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2.15 Resíduos: materiais a serem descartados, oriundos da área de preparação e das demais áreas do serviço</w:t>
      </w:r>
      <w:r>
        <w:rPr>
          <w:rFonts w:ascii="Times New Roman" w:hAnsi="Times New Roman"/>
          <w:sz w:val="24"/>
          <w:szCs w:val="24"/>
          <w:lang w:eastAsia="pt-BR"/>
        </w:rPr>
        <w:t xml:space="preserve"> </w:t>
      </w:r>
      <w:r w:rsidRPr="003A19D9">
        <w:rPr>
          <w:rFonts w:ascii="Times New Roman" w:hAnsi="Times New Roman"/>
          <w:sz w:val="24"/>
          <w:szCs w:val="24"/>
          <w:lang w:eastAsia="pt-BR"/>
        </w:rPr>
        <w:t xml:space="preserve">de alimentação.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lastRenderedPageBreak/>
        <w:t xml:space="preserve">2.16 Saneantes: substâncias ou preparações destinadas à higienização, desinfecção ou desinfestação domiciliar, em ambientes coletivos e/ou públicos, em lugares de uso comum e no tratamento de água.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2.17 Serviço</w:t>
      </w:r>
      <w:proofErr w:type="gramEnd"/>
      <w:r w:rsidRPr="003A19D9">
        <w:rPr>
          <w:rFonts w:ascii="Times New Roman" w:hAnsi="Times New Roman"/>
          <w:sz w:val="24"/>
          <w:szCs w:val="24"/>
          <w:lang w:eastAsia="pt-BR"/>
        </w:rPr>
        <w:t xml:space="preserve"> de alimentação: estabelecimento onde o alimento é manipulado, preparado, armazenado e ou exposto à venda, podendo ou não ser consumido no local.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2.18 Procedimento</w:t>
      </w:r>
      <w:proofErr w:type="gramEnd"/>
      <w:r w:rsidRPr="003A19D9">
        <w:rPr>
          <w:rFonts w:ascii="Times New Roman" w:hAnsi="Times New Roman"/>
          <w:sz w:val="24"/>
          <w:szCs w:val="24"/>
          <w:lang w:eastAsia="pt-BR"/>
        </w:rPr>
        <w:t xml:space="preserve"> Operacional Padronizado - POP: procedimento escrito de forma objetiva que estabelece instruções seqüenciais para a realização de operações rotineiras e específicas na manipulação de alimentos.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3. REFERÊNCIAS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3.1 BRASIL. Decreto-Lei nº 986, de 21 de outubro de 1969. Institui Normas Básicas sobre Alimentos.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3.2 BRASIL. Lei nº 6360, de 23 de setembro de 1976. Dispõe sobre a vigilância sanitária a que ficam sujeitos os medicamentos, as drogas, os insumos farmacêuticos e correlatos, cosméticos, saneantes e outros produtos, e dá outras providências.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3.3 BRASIL. Lei n° 6437, de 20 de agosto de 1977, e suas alterações. </w:t>
      </w:r>
      <w:proofErr w:type="gramStart"/>
      <w:r w:rsidRPr="003A19D9">
        <w:rPr>
          <w:rFonts w:ascii="Times New Roman" w:hAnsi="Times New Roman"/>
          <w:sz w:val="24"/>
          <w:szCs w:val="24"/>
          <w:lang w:eastAsia="pt-BR"/>
        </w:rPr>
        <w:t>Configura</w:t>
      </w:r>
      <w:proofErr w:type="gramEnd"/>
      <w:r w:rsidRPr="003A19D9">
        <w:rPr>
          <w:rFonts w:ascii="Times New Roman" w:hAnsi="Times New Roman"/>
          <w:sz w:val="24"/>
          <w:szCs w:val="24"/>
          <w:lang w:eastAsia="pt-BR"/>
        </w:rPr>
        <w:t xml:space="preserve"> infrações a legislação sanitária federal, estabelece as sanções respectivas e dá outras providências.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3.4 BRASIL</w:t>
      </w:r>
      <w:proofErr w:type="gramEnd"/>
      <w:r w:rsidRPr="003A19D9">
        <w:rPr>
          <w:rFonts w:ascii="Times New Roman" w:hAnsi="Times New Roman"/>
          <w:sz w:val="24"/>
          <w:szCs w:val="24"/>
          <w:lang w:eastAsia="pt-BR"/>
        </w:rPr>
        <w:t xml:space="preserve">, Ministério da Saúde. Divisão Nacional de Vigilância Sanitária de Produtos Saneantes </w:t>
      </w:r>
      <w:proofErr w:type="spellStart"/>
      <w:r w:rsidRPr="003A19D9">
        <w:rPr>
          <w:rFonts w:ascii="Times New Roman" w:hAnsi="Times New Roman"/>
          <w:sz w:val="24"/>
          <w:szCs w:val="24"/>
          <w:lang w:eastAsia="pt-BR"/>
        </w:rPr>
        <w:t>Domissanitários</w:t>
      </w:r>
      <w:proofErr w:type="spellEnd"/>
      <w:r w:rsidRPr="003A19D9">
        <w:rPr>
          <w:rFonts w:ascii="Times New Roman" w:hAnsi="Times New Roman"/>
          <w:sz w:val="24"/>
          <w:szCs w:val="24"/>
          <w:lang w:eastAsia="pt-BR"/>
        </w:rPr>
        <w:t xml:space="preserve">. Portaria nº 15, de 23 de agosto de 1988. Normas para Registro dos Saneantes </w:t>
      </w:r>
      <w:proofErr w:type="spellStart"/>
      <w:r w:rsidRPr="003A19D9">
        <w:rPr>
          <w:rFonts w:ascii="Times New Roman" w:hAnsi="Times New Roman"/>
          <w:sz w:val="24"/>
          <w:szCs w:val="24"/>
          <w:lang w:eastAsia="pt-BR"/>
        </w:rPr>
        <w:t>Domissanitários</w:t>
      </w:r>
      <w:proofErr w:type="spellEnd"/>
      <w:r w:rsidRPr="003A19D9">
        <w:rPr>
          <w:rFonts w:ascii="Times New Roman" w:hAnsi="Times New Roman"/>
          <w:sz w:val="24"/>
          <w:szCs w:val="24"/>
          <w:lang w:eastAsia="pt-BR"/>
        </w:rPr>
        <w:t xml:space="preserve"> com Ação Antimicrobiana.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3.5 BRASIL</w:t>
      </w:r>
      <w:proofErr w:type="gramEnd"/>
      <w:r w:rsidRPr="003A19D9">
        <w:rPr>
          <w:rFonts w:ascii="Times New Roman" w:hAnsi="Times New Roman"/>
          <w:sz w:val="24"/>
          <w:szCs w:val="24"/>
          <w:lang w:eastAsia="pt-BR"/>
        </w:rPr>
        <w:t xml:space="preserve">, Ministério da Saúde. Secretaria Nacional de Organização e Desenvolvimento de Serviços de Saúde. Programa de Controle de Infecção Hospitalar. LAVAR AS MÃOS: INFORMAÇÕES PARA PROFISSIONAIS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DE SAÚDE. 39 páginas na Impressão Original, il. - Série</w:t>
      </w:r>
      <w:r>
        <w:rPr>
          <w:rFonts w:ascii="Times New Roman" w:hAnsi="Times New Roman"/>
          <w:sz w:val="24"/>
          <w:szCs w:val="24"/>
          <w:lang w:eastAsia="pt-BR"/>
        </w:rPr>
        <w:t xml:space="preserve"> A: Normas e Manuais Técnicos - </w:t>
      </w:r>
      <w:proofErr w:type="gramStart"/>
      <w:r w:rsidRPr="003A19D9">
        <w:rPr>
          <w:rFonts w:ascii="Times New Roman" w:hAnsi="Times New Roman"/>
          <w:sz w:val="24"/>
          <w:szCs w:val="24"/>
          <w:lang w:eastAsia="pt-BR"/>
        </w:rPr>
        <w:t>11, 1989</w:t>
      </w:r>
      <w:proofErr w:type="gramEnd"/>
      <w:r w:rsidRPr="003A19D9">
        <w:rPr>
          <w:rFonts w:ascii="Times New Roman" w:hAnsi="Times New Roman"/>
          <w:sz w:val="24"/>
          <w:szCs w:val="24"/>
          <w:lang w:eastAsia="pt-BR"/>
        </w:rPr>
        <w:t xml:space="preserve">.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3.6 BRASIL</w:t>
      </w:r>
      <w:proofErr w:type="gramEnd"/>
      <w:r w:rsidRPr="003A19D9">
        <w:rPr>
          <w:rFonts w:ascii="Times New Roman" w:hAnsi="Times New Roman"/>
          <w:sz w:val="24"/>
          <w:szCs w:val="24"/>
          <w:lang w:eastAsia="pt-BR"/>
        </w:rPr>
        <w:t xml:space="preserve">, Ministério da Saúde. Secretaria de Vigilância Sanitária. Portaria nº 1.428, de 26 de novembro de 1993. Regulamentos Técnicos sobre Inspeção Sanitária, Boas Práticas de Produção/Prestação de Serviços e Padrão de Identidade e Qualidade na Área de Alimentos.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3.7 BRASIL</w:t>
      </w:r>
      <w:proofErr w:type="gramEnd"/>
      <w:r w:rsidRPr="003A19D9">
        <w:rPr>
          <w:rFonts w:ascii="Times New Roman" w:hAnsi="Times New Roman"/>
          <w:sz w:val="24"/>
          <w:szCs w:val="24"/>
          <w:lang w:eastAsia="pt-BR"/>
        </w:rPr>
        <w:t xml:space="preserve">, Ministério da Saúde. Secretaria de Vigilância Sanitária. Portaria nº 152, de 26 de fevereiro de 1999. Regulamento Técnico para Produtos destinados à Desinfecção de Água para o Consumo Humano e de Produtos </w:t>
      </w:r>
      <w:proofErr w:type="spellStart"/>
      <w:r w:rsidRPr="003A19D9">
        <w:rPr>
          <w:rFonts w:ascii="Times New Roman" w:hAnsi="Times New Roman"/>
          <w:sz w:val="24"/>
          <w:szCs w:val="24"/>
          <w:lang w:eastAsia="pt-BR"/>
        </w:rPr>
        <w:t>Algicidas</w:t>
      </w:r>
      <w:proofErr w:type="spellEnd"/>
      <w:r w:rsidRPr="003A19D9">
        <w:rPr>
          <w:rFonts w:ascii="Times New Roman" w:hAnsi="Times New Roman"/>
          <w:sz w:val="24"/>
          <w:szCs w:val="24"/>
          <w:lang w:eastAsia="pt-BR"/>
        </w:rPr>
        <w:t xml:space="preserve"> e Fungicidas para Piscinas.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3.8 BRASIL</w:t>
      </w:r>
      <w:proofErr w:type="gramEnd"/>
      <w:r w:rsidRPr="003A19D9">
        <w:rPr>
          <w:rFonts w:ascii="Times New Roman" w:hAnsi="Times New Roman"/>
          <w:sz w:val="24"/>
          <w:szCs w:val="24"/>
          <w:lang w:eastAsia="pt-BR"/>
        </w:rPr>
        <w:t xml:space="preserve">, Ministério da Saúde. Gabinete do Ministro. Portaria nº 3.523, de 28 de agosto de 1998. Regulamento Técnico contendo Medidas Básicas referentes aos Procedimentos de Verificação Visual do Estado de Limpeza, Remoção de Sujidades por Métodos Físicos e </w:t>
      </w:r>
      <w:r w:rsidRPr="003A19D9">
        <w:rPr>
          <w:rFonts w:ascii="Times New Roman" w:hAnsi="Times New Roman"/>
          <w:sz w:val="24"/>
          <w:szCs w:val="24"/>
          <w:lang w:eastAsia="pt-BR"/>
        </w:rPr>
        <w:lastRenderedPageBreak/>
        <w:t xml:space="preserve">Manutenção do Estado de Integridade e Eficiência de todos os Componentes dos Sistemas de Climatização, para garantir a Qualidade do Ar de Interiores e Prevenção de Riscos à Saúde dos Ocupantes de Ambientes Climatizados.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3.9 BRASIL</w:t>
      </w:r>
      <w:proofErr w:type="gramEnd"/>
      <w:r w:rsidRPr="003A19D9">
        <w:rPr>
          <w:rFonts w:ascii="Times New Roman" w:hAnsi="Times New Roman"/>
          <w:sz w:val="24"/>
          <w:szCs w:val="24"/>
          <w:lang w:eastAsia="pt-BR"/>
        </w:rPr>
        <w:t xml:space="preserve">, Ministério da Saúde. Agência Nacional de Vigilância Sanitária. Resolução n° 105 de 19 de maio de 1999. Aprova os Regulamentos Técnicos: Disposições Gerais para Embalagens e Equipamentos Plásticos em contato com Alimentos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3.10 BRASIL</w:t>
      </w:r>
      <w:proofErr w:type="gramEnd"/>
      <w:r w:rsidRPr="003A19D9">
        <w:rPr>
          <w:rFonts w:ascii="Times New Roman" w:hAnsi="Times New Roman"/>
          <w:sz w:val="24"/>
          <w:szCs w:val="24"/>
          <w:lang w:eastAsia="pt-BR"/>
        </w:rPr>
        <w:t xml:space="preserve">, Ministério da Saúde. Agência Nacional de Vigilância Sanitária. Resolução nº 211, de 18 de junho de 1999. Altera os dispositivos das Normas para Registro dos Saneantes </w:t>
      </w:r>
      <w:proofErr w:type="spellStart"/>
      <w:r w:rsidRPr="003A19D9">
        <w:rPr>
          <w:rFonts w:ascii="Times New Roman" w:hAnsi="Times New Roman"/>
          <w:sz w:val="24"/>
          <w:szCs w:val="24"/>
          <w:lang w:eastAsia="pt-BR"/>
        </w:rPr>
        <w:t>Domissanitários</w:t>
      </w:r>
      <w:proofErr w:type="spellEnd"/>
      <w:r w:rsidRPr="003A19D9">
        <w:rPr>
          <w:rFonts w:ascii="Times New Roman" w:hAnsi="Times New Roman"/>
          <w:sz w:val="24"/>
          <w:szCs w:val="24"/>
          <w:lang w:eastAsia="pt-BR"/>
        </w:rPr>
        <w:t xml:space="preserve"> com Ação Antimicrobiana.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3.11 BRASIL</w:t>
      </w:r>
      <w:proofErr w:type="gramEnd"/>
      <w:r w:rsidRPr="003A19D9">
        <w:rPr>
          <w:rFonts w:ascii="Times New Roman" w:hAnsi="Times New Roman"/>
          <w:sz w:val="24"/>
          <w:szCs w:val="24"/>
          <w:lang w:eastAsia="pt-BR"/>
        </w:rPr>
        <w:t xml:space="preserve">, Ministério da Saúde. Agência Nacional de Vigilância Sanitária. Resolução-RDC nº 18, de 29 de fevereiro de 2000. Dispõe sobre Normas Gerais para Funcionamento de Empresas Especializadas na Prestação de Serviços de Controle de Vetores e Pragas Urbanas.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3.12 BRASIL</w:t>
      </w:r>
      <w:proofErr w:type="gramEnd"/>
      <w:r w:rsidRPr="003A19D9">
        <w:rPr>
          <w:rFonts w:ascii="Times New Roman" w:hAnsi="Times New Roman"/>
          <w:sz w:val="24"/>
          <w:szCs w:val="24"/>
          <w:lang w:eastAsia="pt-BR"/>
        </w:rPr>
        <w:t xml:space="preserve">, Ministério da Saúde. Agência Nacional de Vigilância Sanitária. Resolução-RDC nº 277, de 16 de abril de 2001. Altera os dispositivos do Regulamento Técnico para Produtos destinados à Desinfecção de Água para o Consumo Humano e de Produtos </w:t>
      </w:r>
      <w:proofErr w:type="spellStart"/>
      <w:r w:rsidRPr="003A19D9">
        <w:rPr>
          <w:rFonts w:ascii="Times New Roman" w:hAnsi="Times New Roman"/>
          <w:sz w:val="24"/>
          <w:szCs w:val="24"/>
          <w:lang w:eastAsia="pt-BR"/>
        </w:rPr>
        <w:t>Algicidas</w:t>
      </w:r>
      <w:proofErr w:type="spellEnd"/>
      <w:r w:rsidRPr="003A19D9">
        <w:rPr>
          <w:rFonts w:ascii="Times New Roman" w:hAnsi="Times New Roman"/>
          <w:sz w:val="24"/>
          <w:szCs w:val="24"/>
          <w:lang w:eastAsia="pt-BR"/>
        </w:rPr>
        <w:t xml:space="preserve"> e Fungicidas para Piscinas.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3.13 BRASIL</w:t>
      </w:r>
      <w:proofErr w:type="gramEnd"/>
      <w:r w:rsidRPr="003A19D9">
        <w:rPr>
          <w:rFonts w:ascii="Times New Roman" w:hAnsi="Times New Roman"/>
          <w:sz w:val="24"/>
          <w:szCs w:val="24"/>
          <w:lang w:eastAsia="pt-BR"/>
        </w:rPr>
        <w:t xml:space="preserve">, Ministério da Saúde. Agência Nacional de Vigilância Sanitária. Resolução-RDC nº 91, de 11 de maio de 2001. Aprova o Regulamento Técnico - Critérios Gerais e Classificação de Materiais para Embalagens e Equipamentos em Contato com Alimentos constante do Anexo desta Resolução.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3.14 BRASIL</w:t>
      </w:r>
      <w:proofErr w:type="gramEnd"/>
      <w:r w:rsidRPr="003A19D9">
        <w:rPr>
          <w:rFonts w:ascii="Times New Roman" w:hAnsi="Times New Roman"/>
          <w:sz w:val="24"/>
          <w:szCs w:val="24"/>
          <w:lang w:eastAsia="pt-BR"/>
        </w:rPr>
        <w:t xml:space="preserve">, Ministério da Saúde. Agência Nacional de Vigilância Sanitária. Resolução-RE nº 9, de 16 de janeiro de 2003. Orientação Técnica Elaborada por Grupo Técnico Assessor sobre Padrões Referenciais de Qualidade do Ar Interior em Ambientes Climatizados Artificialmente de Uso Público e Coletivo.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3.15 BRASIL</w:t>
      </w:r>
      <w:proofErr w:type="gramEnd"/>
      <w:r w:rsidRPr="003A19D9">
        <w:rPr>
          <w:rFonts w:ascii="Times New Roman" w:hAnsi="Times New Roman"/>
          <w:sz w:val="24"/>
          <w:szCs w:val="24"/>
          <w:lang w:eastAsia="pt-BR"/>
        </w:rPr>
        <w:t xml:space="preserve">, Ministério da Saúde. Gabinete do Ministro. Portaria nº 518, de 25 de março de 2004. Estabelece os Procedimentos e as Responsabilidades relativos ao Controle e Vigilância da Qualidade da Água para Consumo Humano e seu Padrão de Potabilidade.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3.16 BRASIL</w:t>
      </w:r>
      <w:proofErr w:type="gramEnd"/>
      <w:r w:rsidRPr="003A19D9">
        <w:rPr>
          <w:rFonts w:ascii="Times New Roman" w:hAnsi="Times New Roman"/>
          <w:sz w:val="24"/>
          <w:szCs w:val="24"/>
          <w:lang w:eastAsia="pt-BR"/>
        </w:rPr>
        <w:t xml:space="preserve">, Ministério do Trabalho e Emprego. Secretaria de Segurança e Saúde no Trabalho. Norma Regulamentadora nº 7. Programa de Controle Médico de Saúde Ocupacional.   </w:t>
      </w:r>
    </w:p>
    <w:p w:rsidR="000478C6" w:rsidRPr="003A19D9" w:rsidRDefault="000478C6" w:rsidP="000478C6">
      <w:pPr>
        <w:spacing w:after="0" w:line="360" w:lineRule="auto"/>
        <w:jc w:val="both"/>
        <w:rPr>
          <w:rFonts w:ascii="Times New Roman" w:hAnsi="Times New Roman"/>
          <w:sz w:val="24"/>
          <w:szCs w:val="24"/>
          <w:lang w:val="en-US" w:eastAsia="pt-BR"/>
        </w:rPr>
      </w:pPr>
      <w:r w:rsidRPr="003A19D9">
        <w:rPr>
          <w:rFonts w:ascii="Times New Roman" w:hAnsi="Times New Roman"/>
          <w:sz w:val="24"/>
          <w:szCs w:val="24"/>
          <w:lang w:eastAsia="pt-BR"/>
        </w:rPr>
        <w:t xml:space="preserve">3.17 CODEX ALIMENTARIUS. CAC/RCP 1-1969, Rev. 4, 2003. </w:t>
      </w:r>
      <w:proofErr w:type="gramStart"/>
      <w:r w:rsidRPr="003A19D9">
        <w:rPr>
          <w:rFonts w:ascii="Times New Roman" w:hAnsi="Times New Roman"/>
          <w:sz w:val="24"/>
          <w:szCs w:val="24"/>
          <w:lang w:val="en-US" w:eastAsia="pt-BR"/>
        </w:rPr>
        <w:t>Recommended International Code of Practice General Principles of Food Hygiene.</w:t>
      </w:r>
      <w:proofErr w:type="gramEnd"/>
      <w:r w:rsidRPr="003A19D9">
        <w:rPr>
          <w:rFonts w:ascii="Times New Roman" w:hAnsi="Times New Roman"/>
          <w:sz w:val="24"/>
          <w:szCs w:val="24"/>
          <w:lang w:val="en-US" w:eastAsia="pt-BR"/>
        </w:rPr>
        <w:t xml:space="preserve">  </w:t>
      </w:r>
    </w:p>
    <w:p w:rsidR="000478C6" w:rsidRPr="003A19D9" w:rsidRDefault="000478C6" w:rsidP="000478C6">
      <w:pPr>
        <w:spacing w:after="0" w:line="360" w:lineRule="auto"/>
        <w:jc w:val="both"/>
        <w:rPr>
          <w:rFonts w:ascii="Times New Roman" w:hAnsi="Times New Roman"/>
          <w:sz w:val="24"/>
          <w:szCs w:val="24"/>
          <w:lang w:val="en-US" w:eastAsia="pt-BR"/>
        </w:rPr>
      </w:pPr>
      <w:r w:rsidRPr="003A19D9">
        <w:rPr>
          <w:rFonts w:ascii="Times New Roman" w:hAnsi="Times New Roman"/>
          <w:sz w:val="24"/>
          <w:szCs w:val="24"/>
          <w:lang w:val="en-US" w:eastAsia="pt-BR"/>
        </w:rPr>
        <w:lastRenderedPageBreak/>
        <w:t xml:space="preserve">3.18 CODEX ALIMENTARIUS. CAC/RCP 39-1993. </w:t>
      </w:r>
      <w:proofErr w:type="gramStart"/>
      <w:r w:rsidRPr="003A19D9">
        <w:rPr>
          <w:rFonts w:ascii="Times New Roman" w:hAnsi="Times New Roman"/>
          <w:sz w:val="24"/>
          <w:szCs w:val="24"/>
          <w:lang w:val="en-US" w:eastAsia="pt-BR"/>
        </w:rPr>
        <w:t>Code of Hygienic Practice for Precooked and Cooked Foods in Mass Catering.</w:t>
      </w:r>
      <w:proofErr w:type="gramEnd"/>
      <w:r w:rsidRPr="003A19D9">
        <w:rPr>
          <w:rFonts w:ascii="Times New Roman" w:hAnsi="Times New Roman"/>
          <w:sz w:val="24"/>
          <w:szCs w:val="24"/>
          <w:lang w:val="en-US" w:eastAsia="pt-BR"/>
        </w:rPr>
        <w:t xml:space="preserve">  </w:t>
      </w:r>
    </w:p>
    <w:p w:rsidR="000478C6" w:rsidRPr="003A19D9" w:rsidRDefault="000478C6" w:rsidP="000478C6">
      <w:pPr>
        <w:spacing w:after="0" w:line="360" w:lineRule="auto"/>
        <w:jc w:val="both"/>
        <w:rPr>
          <w:rFonts w:ascii="Times New Roman" w:hAnsi="Times New Roman"/>
          <w:sz w:val="24"/>
          <w:szCs w:val="24"/>
          <w:lang w:val="en-US" w:eastAsia="pt-BR"/>
        </w:rPr>
      </w:pPr>
      <w:r w:rsidRPr="003A19D9">
        <w:rPr>
          <w:rFonts w:ascii="Times New Roman" w:hAnsi="Times New Roman"/>
          <w:sz w:val="24"/>
          <w:szCs w:val="24"/>
          <w:lang w:val="en-US" w:eastAsia="pt-BR"/>
        </w:rPr>
        <w:t xml:space="preserve">3.19 WORLD HEALTH ORGANIZATION. </w:t>
      </w:r>
      <w:proofErr w:type="spellStart"/>
      <w:proofErr w:type="gramStart"/>
      <w:r w:rsidRPr="003A19D9">
        <w:rPr>
          <w:rFonts w:ascii="Times New Roman" w:hAnsi="Times New Roman"/>
          <w:sz w:val="24"/>
          <w:szCs w:val="24"/>
          <w:lang w:val="en-US" w:eastAsia="pt-BR"/>
        </w:rPr>
        <w:t>Genebra</w:t>
      </w:r>
      <w:proofErr w:type="spellEnd"/>
      <w:r w:rsidRPr="003A19D9">
        <w:rPr>
          <w:rFonts w:ascii="Times New Roman" w:hAnsi="Times New Roman"/>
          <w:sz w:val="24"/>
          <w:szCs w:val="24"/>
          <w:lang w:val="en-US" w:eastAsia="pt-BR"/>
        </w:rPr>
        <w:t>, 1999.</w:t>
      </w:r>
      <w:proofErr w:type="gramEnd"/>
      <w:r w:rsidRPr="003A19D9">
        <w:rPr>
          <w:rFonts w:ascii="Times New Roman" w:hAnsi="Times New Roman"/>
          <w:sz w:val="24"/>
          <w:szCs w:val="24"/>
          <w:lang w:val="en-US" w:eastAsia="pt-BR"/>
        </w:rPr>
        <w:t xml:space="preserve"> </w:t>
      </w:r>
      <w:proofErr w:type="gramStart"/>
      <w:r w:rsidRPr="003A19D9">
        <w:rPr>
          <w:rFonts w:ascii="Times New Roman" w:hAnsi="Times New Roman"/>
          <w:sz w:val="24"/>
          <w:szCs w:val="24"/>
          <w:lang w:val="en-US" w:eastAsia="pt-BR"/>
        </w:rPr>
        <w:t>Basic Food Safety for Health Workers.</w:t>
      </w:r>
      <w:proofErr w:type="gramEnd"/>
      <w:r w:rsidRPr="003A19D9">
        <w:rPr>
          <w:rFonts w:ascii="Times New Roman" w:hAnsi="Times New Roman"/>
          <w:sz w:val="24"/>
          <w:szCs w:val="24"/>
          <w:lang w:val="en-US" w:eastAsia="pt-BR"/>
        </w:rPr>
        <w:t xml:space="preserve">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4</w:t>
      </w:r>
      <w:proofErr w:type="gramEnd"/>
      <w:r w:rsidRPr="003A19D9">
        <w:rPr>
          <w:rFonts w:ascii="Times New Roman" w:hAnsi="Times New Roman"/>
          <w:sz w:val="24"/>
          <w:szCs w:val="24"/>
          <w:lang w:eastAsia="pt-BR"/>
        </w:rPr>
        <w:t xml:space="preserve"> BOAS PRÁTICAS PARA SERVIÇOS DE ALIMENTAÇÃO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4.1 EDIFICAÇÃO</w:t>
      </w:r>
      <w:proofErr w:type="gramEnd"/>
      <w:r w:rsidRPr="003A19D9">
        <w:rPr>
          <w:rFonts w:ascii="Times New Roman" w:hAnsi="Times New Roman"/>
          <w:sz w:val="24"/>
          <w:szCs w:val="24"/>
          <w:lang w:eastAsia="pt-BR"/>
        </w:rPr>
        <w:t xml:space="preserve">, INSTALAÇÕES, EQUIPAMENTOS, MÓVEIS E UTENSÍLIOS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4.1.1 A edificação e as instalações devem ser projetadas de forma a possibilitar um fluxo ordenado e sem cruzamentos em todas as etapas da preparação de alimentos e a facilitar as operações de manutenção, limpeza e, quando for o caso, desinfecção. O acesso às instalações deve ser controlado e independente, não comum a outros usos.  </w:t>
      </w:r>
    </w:p>
    <w:p w:rsidR="000478C6"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4.1.2 O dimensionamento da edificação e das instalações deve ser compatível com todas as operações. Deve existir separação entre as diferentes atividades por meios físicos ou por outros meios eficazes de forma a evitar a contaminação cruzada.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4.1.3 As instalações físicas como piso, parede e teto devem possuir revestimento liso, impermeável e lavável. Devem ser mantidos íntegros, conservados, livres de rachaduras, trincas, goteiras, vazamentos, infiltrações, bolores, descascamentos, dentre outros e não devem transmitir contaminantes aos alimentos.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4.1.4 As portas e as janelas devem ser mantidas ajustadas aos batentes. As portas da área de preparação e armazenamento de alimentos devem ser dotadas de fechamento automático. As aberturas externas das áreas de armazenamento e preparação de alimentos, inclusive o sistema de exaustão, devem ser providas de telas </w:t>
      </w:r>
      <w:proofErr w:type="spellStart"/>
      <w:r w:rsidRPr="003A19D9">
        <w:rPr>
          <w:rFonts w:ascii="Times New Roman" w:hAnsi="Times New Roman"/>
          <w:sz w:val="24"/>
          <w:szCs w:val="24"/>
          <w:lang w:eastAsia="pt-BR"/>
        </w:rPr>
        <w:t>milimetradas</w:t>
      </w:r>
      <w:proofErr w:type="spellEnd"/>
      <w:r w:rsidRPr="003A19D9">
        <w:rPr>
          <w:rFonts w:ascii="Times New Roman" w:hAnsi="Times New Roman"/>
          <w:sz w:val="24"/>
          <w:szCs w:val="24"/>
          <w:lang w:eastAsia="pt-BR"/>
        </w:rPr>
        <w:t xml:space="preserve"> para impedir o acesso de vetores e pragas urbanas. As telas devem ser removíveis para facilitar a limpeza periódica.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4.1.5 As instalações devem ser abastecidas de água corrente e dispor de conexões com rede de esgoto ou fossa séptica. Quando presentes, os ralos devem ser sifonados e as grelhas devem possuir dispositivo que permitam seu fechamento.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4.1.6 As caixas de gordura e de esgoto devem possuir dimensão compatível ao volume de resíduos, devendo estar localizadas fora da área de preparação e armazenamento de alimentos e apresentar adequado estado de conservação e funcionamento.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4.1.7 As áreas internas e externas do estabelecimento devem estar livres de objetos em desuso ou estranhos ao ambiente, não sendo permitida a presença de animais.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4.1.8 A iluminação da área de preparação deve proporcionar a visualização de forma que as atividades sejam realizadas sem comprometer a higiene e as características sensoriais dos </w:t>
      </w:r>
      <w:r w:rsidRPr="003A19D9">
        <w:rPr>
          <w:rFonts w:ascii="Times New Roman" w:hAnsi="Times New Roman"/>
          <w:sz w:val="24"/>
          <w:szCs w:val="24"/>
          <w:lang w:eastAsia="pt-BR"/>
        </w:rPr>
        <w:lastRenderedPageBreak/>
        <w:t xml:space="preserve">alimentos. As luminárias localizadas sobre a área de preparação dos alimentos devem ser apropriadas e estar protegidas contra explosão e quedas acidentais.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4.1.9 As instalações elétricas devem estar embutidas ou protegidas em tubulações externas e íntegras de tal forma a permitir a higienização dos ambientes.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4.1.10 A ventilação deve garantir a renovação do ar e a manutenção do ambiente livre de fungos, gases, fumaça, pós, partículas em suspensão, condensação de vapores dentre outros que possam comprometer a qualidade higiênico-sanitária do alimento. O fluxo de ar não deve incidir diretamente sobre os alimentos.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4.1.11 Os equipamentos e os filtros para climatização devem estar conservados. A limpeza dos componentes do sistema de climatização, a troca de filtros e a manutenção programada e periódica destes equipamentos devem ser registradas e realizadas conforme legislação específica.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4.1.12 As instalações sanitárias e os vestiários não devem se comunicar diretamente com a área de preparação e armazenamento de alimentos ou refeitórios, devendo ser mantidos organizados e em adequado estado de conservação. As portas externas devem ser dotadas de fechamento automático.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4.1.13 As instalações sanitárias devem possuir lavatórios e estar supridas de produtos destinados à higiene pessoal tais como papel higiênico, sabonete líquido inodoro anti-séptico ou sabonete líquido inodoro e produto anti-séptico e toalhas de papel não reciclado ou outro sistema higiênico e seguro para secagem das mãos. Os coletores dos resíduos devem ser dotados de tampa e acionados sem contato manual.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4.1.14 Devem existir lavatórios exclusivos para a higiene das mãos na área de manipulação, em posições estratégicas em relação ao fluxo de preparo dos alimentos e em número suficiente de modo a atender toda a área de preparação. Os lavatórios devem possuir sabonete líquido inodoro anti-séptico ou sabonete líquido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inodoro</w:t>
      </w:r>
      <w:proofErr w:type="gramEnd"/>
      <w:r w:rsidRPr="003A19D9">
        <w:rPr>
          <w:rFonts w:ascii="Times New Roman" w:hAnsi="Times New Roman"/>
          <w:sz w:val="24"/>
          <w:szCs w:val="24"/>
          <w:lang w:eastAsia="pt-BR"/>
        </w:rPr>
        <w:t xml:space="preserve"> e produto anti-séptico, toalhas de papel não reciclado ou outro sistema higiênico e seguro de secagem das mãos e coletor de papel, acionado sem contato manual.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4.1.15 Os equipamentos, móveis e utensílios que entram em contato com alimentos devem ser de materiais que não transmitam substâncias tóxicas, odores, nem sabores aos mesmos, conforme estabelecido em legislação específica. Devem ser mantidos em adequado estado de conservação e ser resistentes à corrosão e a repetidas operações de limpeza e desinfecção.  4.1.16 Devem ser realizadas manutenção programada e periódica dos equipamentos e </w:t>
      </w:r>
      <w:r w:rsidRPr="003A19D9">
        <w:rPr>
          <w:rFonts w:ascii="Times New Roman" w:hAnsi="Times New Roman"/>
          <w:sz w:val="24"/>
          <w:szCs w:val="24"/>
          <w:lang w:eastAsia="pt-BR"/>
        </w:rPr>
        <w:lastRenderedPageBreak/>
        <w:t xml:space="preserve">utensílios e calibração dos instrumentos ou equipamentos de medição, mantendo registro da realização dessas operações.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4.1.17 As superfícies dos equipamentos, móveis e utensílios utilizados na preparação, embalagem, armazenamento, transporte, distribuição e exposição à venda dos alimentos devem ser lisas, impermeáveis, laváveis e estar isentas de rugosidades, frestas e outras imperfeições que possam comprometer a higienização dos mesmos e serem fontes de contaminação dos alimentos.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4.2 Higienização</w:t>
      </w:r>
      <w:proofErr w:type="gramEnd"/>
      <w:r w:rsidRPr="003A19D9">
        <w:rPr>
          <w:rFonts w:ascii="Times New Roman" w:hAnsi="Times New Roman"/>
          <w:sz w:val="24"/>
          <w:szCs w:val="24"/>
          <w:lang w:eastAsia="pt-BR"/>
        </w:rPr>
        <w:t xml:space="preserve"> DE INSTALAÇÕES, EQUIPAMENTOS, MÓVEIS E UTENSÍLIOS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4.2.1 As instalações, os equipamentos, os móveis e os utensílios devem ser mantidos em condições higiênico-sanitárias apropriadas. As operações de higienização devem ser realizadas por funcionários comprovadamente capacitados e com freqüência que garanta a manutenção dessas condições e minimize o risco de contaminação do alimento.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4.2.2 As caixas de gordura devem ser periodicamente limpas. O descarte dos resíduos deve atender ao disposto em legislação específica.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4.2.3 As operações de limpeza e, se for o caso, de desinfecção das instalações e equipamentos, quando não forem realizadas rotineiramente, </w:t>
      </w:r>
      <w:proofErr w:type="gramStart"/>
      <w:r w:rsidRPr="003A19D9">
        <w:rPr>
          <w:rFonts w:ascii="Times New Roman" w:hAnsi="Times New Roman"/>
          <w:sz w:val="24"/>
          <w:szCs w:val="24"/>
          <w:lang w:eastAsia="pt-BR"/>
        </w:rPr>
        <w:t>devem ser registradas</w:t>
      </w:r>
      <w:proofErr w:type="gramEnd"/>
      <w:r w:rsidRPr="003A19D9">
        <w:rPr>
          <w:rFonts w:ascii="Times New Roman" w:hAnsi="Times New Roman"/>
          <w:sz w:val="24"/>
          <w:szCs w:val="24"/>
          <w:lang w:eastAsia="pt-BR"/>
        </w:rPr>
        <w:t xml:space="preserve">.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4.2.4 A área de preparação do alimento deve ser higienizada quantas vezes forem necessárias e imediatamente após o término do trabalho. Devem ser tomadas precauções para impedir a contaminação dos alimentos causada por produtos saneantes, pela suspensão de partículas e pela formação de aerossóis. Substâncias </w:t>
      </w:r>
      <w:proofErr w:type="spellStart"/>
      <w:r w:rsidRPr="003A19D9">
        <w:rPr>
          <w:rFonts w:ascii="Times New Roman" w:hAnsi="Times New Roman"/>
          <w:sz w:val="24"/>
          <w:szCs w:val="24"/>
          <w:lang w:eastAsia="pt-BR"/>
        </w:rPr>
        <w:t>odorizantes</w:t>
      </w:r>
      <w:proofErr w:type="spellEnd"/>
      <w:r w:rsidRPr="003A19D9">
        <w:rPr>
          <w:rFonts w:ascii="Times New Roman" w:hAnsi="Times New Roman"/>
          <w:sz w:val="24"/>
          <w:szCs w:val="24"/>
          <w:lang w:eastAsia="pt-BR"/>
        </w:rPr>
        <w:t xml:space="preserve"> e ou desodorantes em quaisquer das suas formas não devem ser utilizadas nas áreas de preparação e armazenamento dos alimentos.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4.2.5 Os produtos saneantes utilizados devem estar regularizados pelo Ministério da Saúde. A diluição, o tempo de contato e modo de uso/aplicação dos produtos saneantes </w:t>
      </w:r>
      <w:proofErr w:type="gramStart"/>
      <w:r w:rsidRPr="003A19D9">
        <w:rPr>
          <w:rFonts w:ascii="Times New Roman" w:hAnsi="Times New Roman"/>
          <w:sz w:val="24"/>
          <w:szCs w:val="24"/>
          <w:lang w:eastAsia="pt-BR"/>
        </w:rPr>
        <w:t>devem obedecer</w:t>
      </w:r>
      <w:proofErr w:type="gramEnd"/>
      <w:r w:rsidRPr="003A19D9">
        <w:rPr>
          <w:rFonts w:ascii="Times New Roman" w:hAnsi="Times New Roman"/>
          <w:sz w:val="24"/>
          <w:szCs w:val="24"/>
          <w:lang w:eastAsia="pt-BR"/>
        </w:rPr>
        <w:t xml:space="preserve"> às instruções recomendadas pelo fabricante. Os produtos saneantes devem ser identificados e guardados em local reservado para essa finalidade.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4.2.6 Os utensílios e equipamentos utilizados na higienização devem ser próprios para a atividade e estar conservados, limpos e disponíveis em número suficiente e guardados em local reservado para essa finalidade. Os utensílios utilizados na higienização de instalações devem ser distintos daqueles usados para higienização das partes dos equipamentos e utensílios que entrem em contato com o alimento.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4.2.7 Os funcionários responsáveis pela atividade de higienização das instalações sanitárias devem utilizar uniformes apropriados e diferenciados daqueles utilizados na manipulação de alimentos.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lastRenderedPageBreak/>
        <w:t>4.3 Controle</w:t>
      </w:r>
      <w:proofErr w:type="gramEnd"/>
      <w:r w:rsidRPr="003A19D9">
        <w:rPr>
          <w:rFonts w:ascii="Times New Roman" w:hAnsi="Times New Roman"/>
          <w:sz w:val="24"/>
          <w:szCs w:val="24"/>
          <w:lang w:eastAsia="pt-BR"/>
        </w:rPr>
        <w:t xml:space="preserve"> Integrado de Vetores e Pragas Urbanas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4.3.1 A edificação, as instalações, os equipamentos, os móveis e os utensílios devem ser livres de vetores e pragas urbanas. Deve existir um conjunto de ações eficazes e contínuas de controle de vetores e pragas urbanas, com o objetivo de impedir a atração, o abrigo, o acesso e ou proliferação dos mesmos.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4.3.2 Quando as medidas de prevenção adotadas não forem eficazes, o controle químico deve ser empregado e executado por empresa especializada, conforme legislação específica, com produtos </w:t>
      </w:r>
      <w:proofErr w:type="spellStart"/>
      <w:r w:rsidRPr="003A19D9">
        <w:rPr>
          <w:rFonts w:ascii="Times New Roman" w:hAnsi="Times New Roman"/>
          <w:sz w:val="24"/>
          <w:szCs w:val="24"/>
          <w:lang w:eastAsia="pt-BR"/>
        </w:rPr>
        <w:t>desinfestantes</w:t>
      </w:r>
      <w:proofErr w:type="spellEnd"/>
      <w:r w:rsidRPr="003A19D9">
        <w:rPr>
          <w:rFonts w:ascii="Times New Roman" w:hAnsi="Times New Roman"/>
          <w:sz w:val="24"/>
          <w:szCs w:val="24"/>
          <w:lang w:eastAsia="pt-BR"/>
        </w:rPr>
        <w:t xml:space="preserve"> regularizados pelo Ministério da Saúde.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4.3.3 Quando da aplicação do controle químico, a empresa especializada deve estabelecer procedimentos pré e pós-tratamento a fim de evitar a contaminação dos alimentos, equipamentos e utensílios. Quando aplicável, os equipamentos e os utensílios, antes de serem reutilizados, devem ser higienizados para a remoção dos resíduos de produtos </w:t>
      </w:r>
      <w:proofErr w:type="spellStart"/>
      <w:r w:rsidRPr="003A19D9">
        <w:rPr>
          <w:rFonts w:ascii="Times New Roman" w:hAnsi="Times New Roman"/>
          <w:sz w:val="24"/>
          <w:szCs w:val="24"/>
          <w:lang w:eastAsia="pt-BR"/>
        </w:rPr>
        <w:t>desinfestantes</w:t>
      </w:r>
      <w:proofErr w:type="spellEnd"/>
      <w:r w:rsidRPr="003A19D9">
        <w:rPr>
          <w:rFonts w:ascii="Times New Roman" w:hAnsi="Times New Roman"/>
          <w:sz w:val="24"/>
          <w:szCs w:val="24"/>
          <w:lang w:eastAsia="pt-BR"/>
        </w:rPr>
        <w:t xml:space="preserve">.  </w:t>
      </w:r>
      <w:proofErr w:type="gramStart"/>
      <w:r w:rsidRPr="003A19D9">
        <w:rPr>
          <w:rFonts w:ascii="Times New Roman" w:hAnsi="Times New Roman"/>
          <w:sz w:val="24"/>
          <w:szCs w:val="24"/>
          <w:lang w:eastAsia="pt-BR"/>
        </w:rPr>
        <w:t>4.4 Abastecimento</w:t>
      </w:r>
      <w:proofErr w:type="gramEnd"/>
      <w:r w:rsidRPr="003A19D9">
        <w:rPr>
          <w:rFonts w:ascii="Times New Roman" w:hAnsi="Times New Roman"/>
          <w:sz w:val="24"/>
          <w:szCs w:val="24"/>
          <w:lang w:eastAsia="pt-BR"/>
        </w:rPr>
        <w:t xml:space="preserve"> de água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4.4.1 Deve ser utilizada somente água potável para manipulação de alimentos. Quando utilizada solução alternativa de abastecimento de água, a potabilidade deve ser atestada semestralmente mediante laudos laboratoriais, sem prejuízo de outras exigências previstas em legislação específica.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4.4.2 O gelo para utilização em alimentos deve ser fabricado a partir de água potável, mantido em condição higiênico-sanitária que evite sua contaminação.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4.4.3 O vapor, quando utilizado em contato direto com alimentos ou com superfícies que entrem em contato com alimentos, deve ser produzido a partir de água potável e não pode representar fonte de contaminação.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4.4.4 O reservatório de água deve ser edificado e ou revestido de materiais que não comprometam a qualidade da água, conforme legislação específica. Deve estar livre de rachaduras, vazamentos, infiltrações, descascamentos dentre outros defeitos e em adequado estado de higiene e conservação, devendo estar devidamente tampado. O reservatório de água deve ser higienizado, em um intervalo máximo de seis meses, devendo ser mantidos registros da operação.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4.5 manejo</w:t>
      </w:r>
      <w:proofErr w:type="gramEnd"/>
      <w:r w:rsidRPr="003A19D9">
        <w:rPr>
          <w:rFonts w:ascii="Times New Roman" w:hAnsi="Times New Roman"/>
          <w:sz w:val="24"/>
          <w:szCs w:val="24"/>
          <w:lang w:eastAsia="pt-BR"/>
        </w:rPr>
        <w:t xml:space="preserve"> dos resíduos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4.5.1 O estabelecimento deve dispor de recipientes identificados e íntegros, de fácil higienização e transporte, em número e capacidade suficientes para conter os resíduos.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4.5.2 Os coletores utilizados para deposição dos resíduos das áreas de preparação e armazenamento de alimentos devem ser dotados de tampas acionadas sem contato manual.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lastRenderedPageBreak/>
        <w:t xml:space="preserve">4.5.3 Os resíduos devem ser freqüentemente coletados e estocados em local fechado e isolado da área de preparação e armazenamento dos alimentos, de forma a evitar focos de contaminação e atração de vetores e pragas urbanas.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4.6 manipuladores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4.6.1 O controle da saúde dos manipuladores deve ser registrado e realizado de acordo com a legislação específica.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4.6.2 Os manipuladores que apresentarem lesões e ou sintomas de enfermidades que possam comprometer a qualidade higiênico-sanitária dos alimentos devem ser afastados da atividade de preparação de alimentos enquanto persistirem essas condições de saúde.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4.6.3 Os manipuladores devem ter asseio pessoal, apresentando-se com uniformes compatíveis à atividade, conservados e limpos. Os uniformes devem ser trocados, no mínimo, diariamente e usados exclusivamente nas dependências internas do estabelecimento. As roupas e os objetos pessoais devem ser </w:t>
      </w:r>
      <w:proofErr w:type="gramStart"/>
      <w:r w:rsidRPr="003A19D9">
        <w:rPr>
          <w:rFonts w:ascii="Times New Roman" w:hAnsi="Times New Roman"/>
          <w:sz w:val="24"/>
          <w:szCs w:val="24"/>
          <w:lang w:eastAsia="pt-BR"/>
        </w:rPr>
        <w:t>guardados em local específico e reservado para esse fim</w:t>
      </w:r>
      <w:proofErr w:type="gramEnd"/>
      <w:r w:rsidRPr="003A19D9">
        <w:rPr>
          <w:rFonts w:ascii="Times New Roman" w:hAnsi="Times New Roman"/>
          <w:sz w:val="24"/>
          <w:szCs w:val="24"/>
          <w:lang w:eastAsia="pt-BR"/>
        </w:rPr>
        <w:t xml:space="preserve">.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4.6.4 Os manipuladores devem lavar cuidadosamente as mãos ao chegar ao trabalho, antes e após manipular alimentos, após qualquer interrupção do serviço, após tocar materiais contaminados, após usar os sanitários e sempre que se fizer necessário. Devem ser afixados cartazes de orientação aos manipuladores sobre a correta lavagem e anti-sepsia das mãos e demais hábitos de higiene, em locais de fácil visualização, inclusive nas instalações sanitárias e lavatórios.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4.6.5 Os manipuladores não devem fumar, falar desnecessariamente, cantar, assobiar, espirrar, cuspir, tossir, comer, manipular dinheiro ou praticar outros atos que possam contaminar o alimento, durante o desempenho das atividades.  4.6.6 Os manipuladores devem usar cabelos presos e protegidos por redes, toucas ou outro acessório apropriado para esse fim, não sendo permitido o uso de barba. As unhas devem estar curtas e sem esmalte ou base. Durante a manipulação, devem ser retirados todos os objetos de adorno pessoal e a maquiagem.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4.6.7 Os manipuladores de alimentos devem ser supervisionados e capacitados periodicamente em higiene pessoal, em manipulação higiênica dos alimentos e em doenças transmitidas por alimentos. A capacitação deve ser comprovada mediante documentação.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4.6.8 Os visitantes devem cumprir os requisitos de higiene e de saúde estabelecidos para os manipuladores.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4.7 </w:t>
      </w:r>
      <w:proofErr w:type="spellStart"/>
      <w:proofErr w:type="gramStart"/>
      <w:r w:rsidRPr="003A19D9">
        <w:rPr>
          <w:rFonts w:ascii="Times New Roman" w:hAnsi="Times New Roman"/>
          <w:sz w:val="24"/>
          <w:szCs w:val="24"/>
          <w:lang w:eastAsia="pt-BR"/>
        </w:rPr>
        <w:t>MatériaS-primaS</w:t>
      </w:r>
      <w:proofErr w:type="spellEnd"/>
      <w:proofErr w:type="gramEnd"/>
      <w:r w:rsidRPr="003A19D9">
        <w:rPr>
          <w:rFonts w:ascii="Times New Roman" w:hAnsi="Times New Roman"/>
          <w:sz w:val="24"/>
          <w:szCs w:val="24"/>
          <w:lang w:eastAsia="pt-BR"/>
        </w:rPr>
        <w:t xml:space="preserve">, ingredientes e embalagens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lastRenderedPageBreak/>
        <w:t xml:space="preserve">4.7.1 Os serviços de alimentação devem especificar os critérios para avaliação e seleção dos fornecedores de matérias-primas, ingredientes e embalagens. O transporte desses insumos deve ser realizado em condições adequadas de higiene e conservação.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4.7.2 A recepção das matérias-primas, dos ingredientes e das embalagens deve ser realizada em área protegida e limpa. Devem ser adotadas medidas para evitar que esses insumos contaminem o alimento preparado.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4.7.3 As matérias-primas, os ingredientes e as embalagens devem ser submetidos à inspeção e aprovados na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recepção</w:t>
      </w:r>
      <w:proofErr w:type="gramEnd"/>
      <w:r w:rsidRPr="003A19D9">
        <w:rPr>
          <w:rFonts w:ascii="Times New Roman" w:hAnsi="Times New Roman"/>
          <w:sz w:val="24"/>
          <w:szCs w:val="24"/>
          <w:lang w:eastAsia="pt-BR"/>
        </w:rPr>
        <w:t xml:space="preserve">. As embalagens primárias das matérias-primas e dos ingredientes devem estar íntegras. A temperatura das matérias-primas e ingredientes que necessitem de condições especiais de conservação deve ser verificada nas etapas de recepção e de armazenamento.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4.7.4 Os lotes das matérias-primas, dos ingredientes ou das embalagens reprovados ou com prazos de validade vencidos devem ser imediatamente devolvidos ao fornecedor e, na impossibilidade, devem ser devidamente identificados e armazenados separadamente. Deve ser determinada a destinação final dos mesmos.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4.7.5 As matérias-primas, os ingredientes e as embalagens devem ser armazenados em local limpo e organizado, de forma a garantir proteção contra contaminantes. Devem estar adequadamente acondicionados e identificados, sendo que sua utilização deve respeitar o prazo de validade. Para os alimentos dispensados da obrigatoriedade da indicação do prazo de validade, deve ser observada a ordem de entrada dos mesmos.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4.7.6 As matérias-primas, os ingredientes e as embalagens devem ser armazenados sobre </w:t>
      </w:r>
      <w:proofErr w:type="spellStart"/>
      <w:r w:rsidRPr="003A19D9">
        <w:rPr>
          <w:rFonts w:ascii="Times New Roman" w:hAnsi="Times New Roman"/>
          <w:sz w:val="24"/>
          <w:szCs w:val="24"/>
          <w:lang w:eastAsia="pt-BR"/>
        </w:rPr>
        <w:t>paletes</w:t>
      </w:r>
      <w:proofErr w:type="spellEnd"/>
      <w:r w:rsidRPr="003A19D9">
        <w:rPr>
          <w:rFonts w:ascii="Times New Roman" w:hAnsi="Times New Roman"/>
          <w:sz w:val="24"/>
          <w:szCs w:val="24"/>
          <w:lang w:eastAsia="pt-BR"/>
        </w:rPr>
        <w:t xml:space="preserve">, estrados e ou prateleiras, respeitando-se o espaçamento mínimo necessário para garantir adequada ventilação, limpeza e, quando for o caso, desinfecção do local. Os </w:t>
      </w:r>
      <w:proofErr w:type="spellStart"/>
      <w:r w:rsidRPr="003A19D9">
        <w:rPr>
          <w:rFonts w:ascii="Times New Roman" w:hAnsi="Times New Roman"/>
          <w:sz w:val="24"/>
          <w:szCs w:val="24"/>
          <w:lang w:eastAsia="pt-BR"/>
        </w:rPr>
        <w:t>paletes</w:t>
      </w:r>
      <w:proofErr w:type="spellEnd"/>
      <w:r w:rsidRPr="003A19D9">
        <w:rPr>
          <w:rFonts w:ascii="Times New Roman" w:hAnsi="Times New Roman"/>
          <w:sz w:val="24"/>
          <w:szCs w:val="24"/>
          <w:lang w:eastAsia="pt-BR"/>
        </w:rPr>
        <w:t xml:space="preserve">, estrados e ou prateleiras devem ser de material liso, resistente, impermeável e lavável.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4.8 PREPARAÇÃO</w:t>
      </w:r>
      <w:proofErr w:type="gramEnd"/>
      <w:r w:rsidRPr="003A19D9">
        <w:rPr>
          <w:rFonts w:ascii="Times New Roman" w:hAnsi="Times New Roman"/>
          <w:sz w:val="24"/>
          <w:szCs w:val="24"/>
          <w:lang w:eastAsia="pt-BR"/>
        </w:rPr>
        <w:t xml:space="preserve"> do alimento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4.8.1 As matérias-primas, os ingredientes e as embalagens utilizados para preparação do alimento devem estar em condições higiênico-sanitárias adequadas e em conformidade com a legislação específica.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4.8.2 O quantitativo de funcionários, equipamentos, móveis e ou utensílios disponíveis devem ser compatíveis com volume, diversidade e complexidade das preparações alimentícias.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4.8.3 Durante a preparação dos alimentos, devem ser adotadas medidas a fim de minimizar o risco de contaminação cruzada. Deve-se evitar o contato direto ou indireto entre alimentos crus, </w:t>
      </w:r>
      <w:proofErr w:type="gramStart"/>
      <w:r w:rsidRPr="003A19D9">
        <w:rPr>
          <w:rFonts w:ascii="Times New Roman" w:hAnsi="Times New Roman"/>
          <w:sz w:val="24"/>
          <w:szCs w:val="24"/>
          <w:lang w:eastAsia="pt-BR"/>
        </w:rPr>
        <w:t>semi-preparados</w:t>
      </w:r>
      <w:proofErr w:type="gramEnd"/>
      <w:r w:rsidRPr="003A19D9">
        <w:rPr>
          <w:rFonts w:ascii="Times New Roman" w:hAnsi="Times New Roman"/>
          <w:sz w:val="24"/>
          <w:szCs w:val="24"/>
          <w:lang w:eastAsia="pt-BR"/>
        </w:rPr>
        <w:t xml:space="preserve"> e prontos para o consumo.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lastRenderedPageBreak/>
        <w:t xml:space="preserve">4.8.4 Os funcionários que manipulam alimentos crus devem realizar a lavagem e a anti-sepsia das mãos antes de manusear alimentos preparados.  4.8.5 As matérias-primas e os ingredientes caracterizados como produtos perecíveis devem ser expostos à temperatura ambiente somente pelo tempo mínimo necessário para a preparação do alimento, a fim de não comprometer a qualidade higiênico-sanitária do alimento preparado.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4.8.6 Quando as matérias-primas e os ingredientes não forem utilizados em sua totalidade, devem ser adequadamente acondicionados e identificados com, no mínimo, as seguintes informações: designação do produto</w:t>
      </w:r>
      <w:proofErr w:type="gramStart"/>
      <w:r w:rsidRPr="003A19D9">
        <w:rPr>
          <w:rFonts w:ascii="Times New Roman" w:hAnsi="Times New Roman"/>
          <w:sz w:val="24"/>
          <w:szCs w:val="24"/>
          <w:lang w:eastAsia="pt-BR"/>
        </w:rPr>
        <w:t>, data</w:t>
      </w:r>
      <w:proofErr w:type="gramEnd"/>
      <w:r w:rsidRPr="003A19D9">
        <w:rPr>
          <w:rFonts w:ascii="Times New Roman" w:hAnsi="Times New Roman"/>
          <w:sz w:val="24"/>
          <w:szCs w:val="24"/>
          <w:lang w:eastAsia="pt-BR"/>
        </w:rPr>
        <w:t xml:space="preserve"> de fracionamento e prazo de validade após a abertura ou retirada da embalagem original.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4.8.7 Quando aplicável, antes de iniciar a preparação dos alimentos, deve-se proceder à adequada limpeza das embalagens primárias das matérias-primas e dos ingredientes, minimizando o risco de contaminação.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4.8.8 O tratamento térmico deve garantir que todas as partes do alimento atinjam a temperatura de, no mínimo, 70ºC (setenta graus Celsius). Temperaturas inferiores podem ser utilizadas no tratamento térmico desde que as combinações de tempo e temperatura sejam suficientes para assegurar a qualidade higiênico-sanitária dos alimentos.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4.8.9 A eficácia do tratamento térmico deve ser avaliada pela verificação da temperatura e do tempo utilizados e, quando aplicável, pelas mudanças na textura e cor na parte central do alimento.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4.8.10 Para os alimentos que forem submetidos à fritura, além dos controles estabelecidos para um tratamento térmico, </w:t>
      </w:r>
      <w:proofErr w:type="gramStart"/>
      <w:r w:rsidRPr="003A19D9">
        <w:rPr>
          <w:rFonts w:ascii="Times New Roman" w:hAnsi="Times New Roman"/>
          <w:sz w:val="24"/>
          <w:szCs w:val="24"/>
          <w:lang w:eastAsia="pt-BR"/>
        </w:rPr>
        <w:t>deve-se</w:t>
      </w:r>
      <w:proofErr w:type="gramEnd"/>
      <w:r w:rsidRPr="003A19D9">
        <w:rPr>
          <w:rFonts w:ascii="Times New Roman" w:hAnsi="Times New Roman"/>
          <w:sz w:val="24"/>
          <w:szCs w:val="24"/>
          <w:lang w:eastAsia="pt-BR"/>
        </w:rPr>
        <w:t xml:space="preserve"> instituir medidas que garantam que o óleo e a gordura utilizados não constituam uma fonte de contaminação química do alimento preparado.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4.8.11 Os óleos e gorduras utilizados devem ser aquecidos a temperaturas não superiores a 180ºC (cento e oitenta graus Celsius), sendo substituídos imediatamente sempre que houver alteração evidente das características físico-químicas ou sensoriais, tais como aroma e sabor, e formação intensa de espuma e fumaça.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4.8.12 Para os alimentos congelados, antes do tratamento térmico, deve-se proceder ao descongelamento, a fim de garantir adequada penetração do calor. Excetuam-se os casos em que o fabricante do alimento recomenda que o mesmo seja submetido ao tratamento térmico ainda congelado, devendo ser seguidas as orientações constantes da rotulagem.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4.8.13 O descongelamento deve ser conduzido de forma a evitar que as áreas superficiais dos alimentos se mantenham em condições favoráveis à multiplicação microbiana. O descongelamento deve ser efetuado em condições de refrigeração à temperatura inferior a 5ºC </w:t>
      </w:r>
      <w:r w:rsidRPr="003A19D9">
        <w:rPr>
          <w:rFonts w:ascii="Times New Roman" w:hAnsi="Times New Roman"/>
          <w:sz w:val="24"/>
          <w:szCs w:val="24"/>
          <w:lang w:eastAsia="pt-BR"/>
        </w:rPr>
        <w:lastRenderedPageBreak/>
        <w:t xml:space="preserve">(cinco graus Celsius) ou em forno de microondas quando o alimento for submetido imediatamente à cocção.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4.8.14 Os alimentos submetidos ao descongelamento devem ser mantidos sob refrigeração se não forem imediatamente utilizados, não devendo ser </w:t>
      </w:r>
      <w:proofErr w:type="spellStart"/>
      <w:r w:rsidRPr="003A19D9">
        <w:rPr>
          <w:rFonts w:ascii="Times New Roman" w:hAnsi="Times New Roman"/>
          <w:sz w:val="24"/>
          <w:szCs w:val="24"/>
          <w:lang w:eastAsia="pt-BR"/>
        </w:rPr>
        <w:t>recongelados</w:t>
      </w:r>
      <w:proofErr w:type="spellEnd"/>
      <w:r w:rsidRPr="003A19D9">
        <w:rPr>
          <w:rFonts w:ascii="Times New Roman" w:hAnsi="Times New Roman"/>
          <w:sz w:val="24"/>
          <w:szCs w:val="24"/>
          <w:lang w:eastAsia="pt-BR"/>
        </w:rPr>
        <w:t xml:space="preserve">.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4.8.15 Após serem submetidos à cocção, os alimentos preparados devem ser mantidos em condições de tempo e de temperatura que não favoreçam a multiplicação microbiana. Para conservação a quente, os alimentos devem ser submetidos à temperatura superior a 60ºC (sessenta graus Celsius) por, no máximo, </w:t>
      </w:r>
      <w:proofErr w:type="gramStart"/>
      <w:r w:rsidRPr="003A19D9">
        <w:rPr>
          <w:rFonts w:ascii="Times New Roman" w:hAnsi="Times New Roman"/>
          <w:sz w:val="24"/>
          <w:szCs w:val="24"/>
          <w:lang w:eastAsia="pt-BR"/>
        </w:rPr>
        <w:t>6</w:t>
      </w:r>
      <w:proofErr w:type="gramEnd"/>
      <w:r w:rsidRPr="003A19D9">
        <w:rPr>
          <w:rFonts w:ascii="Times New Roman" w:hAnsi="Times New Roman"/>
          <w:sz w:val="24"/>
          <w:szCs w:val="24"/>
          <w:lang w:eastAsia="pt-BR"/>
        </w:rPr>
        <w:t xml:space="preserve"> (seis) horas. Para conservação sob refrigeração ou congelamento, os alimentos devem ser previamente submetidos ao processo de resfriamento.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4.8.16 O processo de resfriamento de um alimento preparado deve ser realizado de forma a minimizar o risco de contaminação cruzada e a permanência do mesmo em temperaturas que favoreçam a multiplicação microbiana. A temperatura do alimento preparado deve ser reduzida de 60ºC (sessenta graus Celsius) a 10ºC (dez graus Celsius) em até duas horas. Em seguida, o mesmo deve ser conservado sob refrigeração a temperaturas inferiores a 5ºC (cinco graus Celsius), ou congelado à temperatura igual ou inferior a -18ºC (dezoito graus Celsius negativos).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4.8.17 O prazo máximo de consumo do alimento preparado e conservado </w:t>
      </w:r>
      <w:proofErr w:type="gramStart"/>
      <w:r w:rsidRPr="003A19D9">
        <w:rPr>
          <w:rFonts w:ascii="Times New Roman" w:hAnsi="Times New Roman"/>
          <w:sz w:val="24"/>
          <w:szCs w:val="24"/>
          <w:lang w:eastAsia="pt-BR"/>
        </w:rPr>
        <w:t>sob refrigeração</w:t>
      </w:r>
      <w:proofErr w:type="gramEnd"/>
      <w:r w:rsidRPr="003A19D9">
        <w:rPr>
          <w:rFonts w:ascii="Times New Roman" w:hAnsi="Times New Roman"/>
          <w:sz w:val="24"/>
          <w:szCs w:val="24"/>
          <w:lang w:eastAsia="pt-BR"/>
        </w:rPr>
        <w:t xml:space="preserve"> a temperatura de 4ºC (quatro graus Celsius), ou inferior, deve ser de 5 (cinco) dias. Quando forem utilizadas temperaturas superiores a 4ºC (quatro graus Celsius) e inferiores a 5ºC (cinco graus Celsius), o prazo máximo de consumo deve ser reduzido, de forma a garantir as condições higiênico-sanitárias do alimento preparado.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4.8.18 Caso o alimento preparado seja armazenado </w:t>
      </w:r>
      <w:proofErr w:type="gramStart"/>
      <w:r w:rsidRPr="003A19D9">
        <w:rPr>
          <w:rFonts w:ascii="Times New Roman" w:hAnsi="Times New Roman"/>
          <w:sz w:val="24"/>
          <w:szCs w:val="24"/>
          <w:lang w:eastAsia="pt-BR"/>
        </w:rPr>
        <w:t>sob refrigeração</w:t>
      </w:r>
      <w:proofErr w:type="gramEnd"/>
      <w:r w:rsidRPr="003A19D9">
        <w:rPr>
          <w:rFonts w:ascii="Times New Roman" w:hAnsi="Times New Roman"/>
          <w:sz w:val="24"/>
          <w:szCs w:val="24"/>
          <w:lang w:eastAsia="pt-BR"/>
        </w:rPr>
        <w:t xml:space="preserve"> ou congelamento deve-se apor no invólucro do mesmo, no mínimo, as seguintes informações: designação, data de preparo e prazo de validade. A temperatura de armazenamento deve ser regularmente monitorada e registrada.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4.8.19 Quando aplicável, os alimentos a serem consumidos crus devem ser submetidos a processo de higienização a fim de reduzir a contaminação superficial. Os produtos utilizados na higienização dos alimentos devem estar regularizados no órgão competente do Ministério da Saúde e serem aplicados de forma a evitar a presença de resíduos no alimento preparado.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4.8.20 O estabelecimento deve </w:t>
      </w:r>
      <w:proofErr w:type="gramStart"/>
      <w:r w:rsidRPr="003A19D9">
        <w:rPr>
          <w:rFonts w:ascii="Times New Roman" w:hAnsi="Times New Roman"/>
          <w:sz w:val="24"/>
          <w:szCs w:val="24"/>
          <w:lang w:eastAsia="pt-BR"/>
        </w:rPr>
        <w:t>implementar</w:t>
      </w:r>
      <w:proofErr w:type="gramEnd"/>
      <w:r w:rsidRPr="003A19D9">
        <w:rPr>
          <w:rFonts w:ascii="Times New Roman" w:hAnsi="Times New Roman"/>
          <w:sz w:val="24"/>
          <w:szCs w:val="24"/>
          <w:lang w:eastAsia="pt-BR"/>
        </w:rPr>
        <w:t xml:space="preserve"> e manter documentado o controle e garantia da qualidade dos alimentos preparados.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4.9 Armazenamento e Transporte do Alimento PREPARADO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lastRenderedPageBreak/>
        <w:t xml:space="preserve">4.9.1 Os alimentos preparados mantidos na área de armazenamento ou aguardando o transporte devem estar identificados e protegidos contra contaminantes. Na identificação deve constar, no mínimo, a designação do produto, a data de preparo e o prazo de validade.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4.9.2 </w:t>
      </w:r>
      <w:proofErr w:type="gramStart"/>
      <w:r w:rsidRPr="003A19D9">
        <w:rPr>
          <w:rFonts w:ascii="Times New Roman" w:hAnsi="Times New Roman"/>
          <w:sz w:val="24"/>
          <w:szCs w:val="24"/>
          <w:lang w:eastAsia="pt-BR"/>
        </w:rPr>
        <w:t>O armazenamento e o transporte do alimento preparado, da distribuição até a entrega ao consumo, deve ocorrer</w:t>
      </w:r>
      <w:proofErr w:type="gramEnd"/>
      <w:r w:rsidRPr="003A19D9">
        <w:rPr>
          <w:rFonts w:ascii="Times New Roman" w:hAnsi="Times New Roman"/>
          <w:sz w:val="24"/>
          <w:szCs w:val="24"/>
          <w:lang w:eastAsia="pt-BR"/>
        </w:rPr>
        <w:t xml:space="preserve"> em condições de tempo e temperatura que não comprometam sua qualidade higiênico-sanitária. A temperatura do alimento preparado deve ser monitorada durante essas etapas.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4.9.3 Os meios de transporte do alimento preparado devem ser higienizados, sendo adotadas medidas a fim de garantir a ausência de vetores e pragas urbanas. Os veículos devem ser dotados de cobertura para proteção da carga, não devendo transportar outras cargas que comprometam a qualidade higiênico-sanitária do alimento preparado.  </w:t>
      </w:r>
    </w:p>
    <w:p w:rsidR="000478C6" w:rsidRPr="003A19D9" w:rsidRDefault="000478C6" w:rsidP="000478C6">
      <w:pPr>
        <w:spacing w:after="0" w:line="360" w:lineRule="auto"/>
        <w:jc w:val="both"/>
        <w:rPr>
          <w:rFonts w:ascii="Times New Roman" w:hAnsi="Times New Roman"/>
          <w:sz w:val="24"/>
          <w:szCs w:val="24"/>
          <w:lang w:eastAsia="pt-BR"/>
        </w:rPr>
      </w:pPr>
      <w:proofErr w:type="gramStart"/>
      <w:r w:rsidRPr="003A19D9">
        <w:rPr>
          <w:rFonts w:ascii="Times New Roman" w:hAnsi="Times New Roman"/>
          <w:sz w:val="24"/>
          <w:szCs w:val="24"/>
          <w:lang w:eastAsia="pt-BR"/>
        </w:rPr>
        <w:t>4.10 Exposição</w:t>
      </w:r>
      <w:proofErr w:type="gramEnd"/>
      <w:r w:rsidRPr="003A19D9">
        <w:rPr>
          <w:rFonts w:ascii="Times New Roman" w:hAnsi="Times New Roman"/>
          <w:sz w:val="24"/>
          <w:szCs w:val="24"/>
          <w:lang w:eastAsia="pt-BR"/>
        </w:rPr>
        <w:t xml:space="preserve"> ao consumo do Alimento preparado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4.10.1 As áreas de exposição do alimento preparado e de consumação ou refeitório devem ser </w:t>
      </w:r>
      <w:proofErr w:type="gramStart"/>
      <w:r w:rsidRPr="003A19D9">
        <w:rPr>
          <w:rFonts w:ascii="Times New Roman" w:hAnsi="Times New Roman"/>
          <w:sz w:val="24"/>
          <w:szCs w:val="24"/>
          <w:lang w:eastAsia="pt-BR"/>
        </w:rPr>
        <w:t>mantidas</w:t>
      </w:r>
      <w:proofErr w:type="gramEnd"/>
      <w:r w:rsidRPr="003A19D9">
        <w:rPr>
          <w:rFonts w:ascii="Times New Roman" w:hAnsi="Times New Roman"/>
          <w:sz w:val="24"/>
          <w:szCs w:val="24"/>
          <w:lang w:eastAsia="pt-BR"/>
        </w:rPr>
        <w:t xml:space="preserve"> organizadas e em adequadas condições higiênico-sanitárias. Os equipamentos, móveis e utensílios disponíveis nessas áreas devem ser compatíveis com as atividades, em número suficiente e em adequado estado de conservação.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4.10.2 Os manipuladores devem adotar procedimentos que minimizem o risco de contaminação dos alimentos preparados por meio da anti-sepsia das mãos e pelo uso de utensílios ou luvas descartáveis.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4.10.3 Os equipamentos necessários à exposição ou distribuição de alimentos preparados sob temperaturas controladas, devem ser devidamente dimensionados, e estar em adequado estado de higiene, conservação e funcionamento. A temperatura desses equipamentos deve ser regularmente monitorada.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4.10.4 O equipamento de exposição do alimento preparado na área de consumação deve dispor de barreiras de proteção que previnam a contaminação do mesmo em decorrência da proximidade ou da ação do consumidor e de outras fontes.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4.10.5 Os utensílios utilizados na consumação do alimento, tais como pratos, copos, talheres, devem ser descartáveis ou, quando feitos de material </w:t>
      </w:r>
      <w:proofErr w:type="gramStart"/>
      <w:r w:rsidRPr="003A19D9">
        <w:rPr>
          <w:rFonts w:ascii="Times New Roman" w:hAnsi="Times New Roman"/>
          <w:sz w:val="24"/>
          <w:szCs w:val="24"/>
          <w:lang w:eastAsia="pt-BR"/>
        </w:rPr>
        <w:t>não-descartável</w:t>
      </w:r>
      <w:proofErr w:type="gramEnd"/>
      <w:r w:rsidRPr="003A19D9">
        <w:rPr>
          <w:rFonts w:ascii="Times New Roman" w:hAnsi="Times New Roman"/>
          <w:sz w:val="24"/>
          <w:szCs w:val="24"/>
          <w:lang w:eastAsia="pt-BR"/>
        </w:rPr>
        <w:t xml:space="preserve">, devidamente higienizados, sendo armazenados em local protegido.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4.10.6 Os ornamentos e plantas localizados na área de consumação ou refeitório não devem constituir fonte</w:t>
      </w:r>
      <w:r>
        <w:rPr>
          <w:rFonts w:ascii="Times New Roman" w:hAnsi="Times New Roman"/>
          <w:sz w:val="24"/>
          <w:szCs w:val="24"/>
          <w:lang w:eastAsia="pt-BR"/>
        </w:rPr>
        <w:t xml:space="preserve"> </w:t>
      </w:r>
      <w:r w:rsidRPr="003A19D9">
        <w:rPr>
          <w:rFonts w:ascii="Times New Roman" w:hAnsi="Times New Roman"/>
          <w:sz w:val="24"/>
          <w:szCs w:val="24"/>
          <w:lang w:eastAsia="pt-BR"/>
        </w:rPr>
        <w:t xml:space="preserve">de contaminação para os alimentos preparados.  4.10.7 A área do serviço de alimentação onde se realiza a atividade de recebimento de dinheiro, cartões e outros meios </w:t>
      </w:r>
      <w:r w:rsidRPr="003A19D9">
        <w:rPr>
          <w:rFonts w:ascii="Times New Roman" w:hAnsi="Times New Roman"/>
          <w:sz w:val="24"/>
          <w:szCs w:val="24"/>
          <w:lang w:eastAsia="pt-BR"/>
        </w:rPr>
        <w:lastRenderedPageBreak/>
        <w:t xml:space="preserve">utilizados para o pagamento de despesas, </w:t>
      </w:r>
      <w:proofErr w:type="gramStart"/>
      <w:r w:rsidRPr="003A19D9">
        <w:rPr>
          <w:rFonts w:ascii="Times New Roman" w:hAnsi="Times New Roman"/>
          <w:sz w:val="24"/>
          <w:szCs w:val="24"/>
          <w:lang w:eastAsia="pt-BR"/>
        </w:rPr>
        <w:t>deve ser reservada</w:t>
      </w:r>
      <w:proofErr w:type="gramEnd"/>
      <w:r w:rsidRPr="003A19D9">
        <w:rPr>
          <w:rFonts w:ascii="Times New Roman" w:hAnsi="Times New Roman"/>
          <w:sz w:val="24"/>
          <w:szCs w:val="24"/>
          <w:lang w:eastAsia="pt-BR"/>
        </w:rPr>
        <w:t xml:space="preserve">. Os funcionários responsáveis por essa atividade não devem manipular alimentos preparados, embalados ou não.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4.11 Documentação e Registro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4.11.1 Os serviços de alimentação devem dispor de Manual de Boas Práticas e de Procedimentos Operacionais Padronizados. Esses documentos devem estar acessíveis aos funcionários envolvidos e disponíveis à autoridade sanitária, quando requerido.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4.11.2 Os POP devem conter as instruções seqüenciais das operações e a freqüência de execução, especificando o nome, o cargo e ou a função dos</w:t>
      </w:r>
      <w:r>
        <w:rPr>
          <w:rFonts w:ascii="Times New Roman" w:hAnsi="Times New Roman"/>
          <w:sz w:val="24"/>
          <w:szCs w:val="24"/>
          <w:lang w:eastAsia="pt-BR"/>
        </w:rPr>
        <w:t xml:space="preserve"> responsáveis pelas atividades. </w:t>
      </w:r>
      <w:r w:rsidRPr="003A19D9">
        <w:rPr>
          <w:rFonts w:ascii="Times New Roman" w:hAnsi="Times New Roman"/>
          <w:sz w:val="24"/>
          <w:szCs w:val="24"/>
          <w:lang w:eastAsia="pt-BR"/>
        </w:rPr>
        <w:t xml:space="preserve">Devem ser aprovados, datados e assinados pelo responsável do estabelecimento.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4.11.3 Os registros devem ser mantidos por período mínimo de 30 (trinta) dias contados a partir da data de preparação dos alimentos.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4.11.4 Os serviços de alimentação devem </w:t>
      </w:r>
      <w:proofErr w:type="gramStart"/>
      <w:r w:rsidRPr="003A19D9">
        <w:rPr>
          <w:rFonts w:ascii="Times New Roman" w:hAnsi="Times New Roman"/>
          <w:sz w:val="24"/>
          <w:szCs w:val="24"/>
          <w:lang w:eastAsia="pt-BR"/>
        </w:rPr>
        <w:t>implementar</w:t>
      </w:r>
      <w:proofErr w:type="gramEnd"/>
      <w:r w:rsidRPr="003A19D9">
        <w:rPr>
          <w:rFonts w:ascii="Times New Roman" w:hAnsi="Times New Roman"/>
          <w:sz w:val="24"/>
          <w:szCs w:val="24"/>
          <w:lang w:eastAsia="pt-BR"/>
        </w:rPr>
        <w:t xml:space="preserve"> Procedimentos Operacionais Padronizados relacionados aos seguintes itens: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a) Higienização de instalações, equipamentos e móveis;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b) Controle integrado de vetores e pragas urbanas;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c) Higienização do reservatório;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d) Higiene e saúde dos manipuladores.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4.11.5 Os POP referentes às operações de higienização de instalações, equipamentos e móveis devem conter as seguintes informações: natureza da superfície a ser </w:t>
      </w:r>
      <w:proofErr w:type="gramStart"/>
      <w:r w:rsidRPr="003A19D9">
        <w:rPr>
          <w:rFonts w:ascii="Times New Roman" w:hAnsi="Times New Roman"/>
          <w:sz w:val="24"/>
          <w:szCs w:val="24"/>
          <w:lang w:eastAsia="pt-BR"/>
        </w:rPr>
        <w:t>higienizada, método de higienização, princípio ativo selecionado e sua concentração</w:t>
      </w:r>
      <w:proofErr w:type="gramEnd"/>
      <w:r w:rsidRPr="003A19D9">
        <w:rPr>
          <w:rFonts w:ascii="Times New Roman" w:hAnsi="Times New Roman"/>
          <w:sz w:val="24"/>
          <w:szCs w:val="24"/>
          <w:lang w:eastAsia="pt-BR"/>
        </w:rPr>
        <w:t xml:space="preserve">, tempo de contato dos agentes químicos e ou físicos utilizados na operação de higienização, temperatura e outras informações que se fizerem necessárias. Quando aplicável, os POP devem contemplar a operação de desmonte dos equipamentos.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4.11.6 Os POP relacionados ao controle integrado de vetores e pragas urbanas devem contemplar as medidas preventivas e corretivas destinadas a impedir a atração, o abrigo, o acesso e ou a proliferação de vetores e pragas urbanas. No caso da adoção de controle químico, o estabelecimento deve apresentar comprovante de execução de serviço fornecido pela empresa especializada contratada, contendo as informações estabelecidas em legislação sanitária específica.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4.11.7 Os POP referentes à higienização do reservatório devem especificar as informações constantes do item 4.11.5, mesmo quando realizada por empresa terceirizada e, neste caso, deve ser apresentado o certificado de execução do serviço.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lastRenderedPageBreak/>
        <w:t xml:space="preserve">4.11.8 Os POP relacionados à higiene e saúde dos manipuladores devem contemplar as etapas, a freqüência e os princípios ativos usados na lavagem e anti-sepsia das mãos dos manipuladores, assim como as medidas adotadas nos casos em que os manipuladores apresentem lesão nas mãos, sintomas de enfermidade ou suspeita de problema de saúde que possa comprometer a qualidade higiênico-sanitária dos alimentos. </w:t>
      </w:r>
      <w:proofErr w:type="gramStart"/>
      <w:r w:rsidRPr="003A19D9">
        <w:rPr>
          <w:rFonts w:ascii="Times New Roman" w:hAnsi="Times New Roman"/>
          <w:sz w:val="24"/>
          <w:szCs w:val="24"/>
          <w:lang w:eastAsia="pt-BR"/>
        </w:rPr>
        <w:t>Deve-se</w:t>
      </w:r>
      <w:proofErr w:type="gramEnd"/>
      <w:r w:rsidRPr="003A19D9">
        <w:rPr>
          <w:rFonts w:ascii="Times New Roman" w:hAnsi="Times New Roman"/>
          <w:sz w:val="24"/>
          <w:szCs w:val="24"/>
          <w:lang w:eastAsia="pt-BR"/>
        </w:rPr>
        <w:t xml:space="preserve"> especificar os exames aos quais os manipuladores de alimentos são submetidos, bem como a periodicidade de sua execução. O programa de capacitação dos manipuladores em higiene deve ser descrito, sendo determinada a carga horária, o conteúdo programático e a freqüência de sua realização, mantendo-se em arquivo os registros da participação nominal dos funcionários.   </w:t>
      </w:r>
    </w:p>
    <w:p w:rsidR="000478C6"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4.12. RESPONSABILIDADE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4.12.1. O responsável pelas atividades de manipulação dos alimentos deve ser o proprietário ou funcionário designado, devidamente capacitado, sem prejuízo dos casos onde há previsão legal para responsabilidade técnica.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4.12.2. O responsável pelas atividades de manipulação dos alimentos deve ser comprovadamente submetido a curso de capacitação, abordando, no mínimo, os seguintes temas: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a) Contaminantes alimentares;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b) Doenças transmitidas por alimentos;  </w:t>
      </w:r>
    </w:p>
    <w:p w:rsidR="000478C6" w:rsidRPr="003A19D9"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 xml:space="preserve">c) Manipulação higiênica dos alimentos;  </w:t>
      </w:r>
    </w:p>
    <w:p w:rsidR="000478C6" w:rsidRDefault="000478C6" w:rsidP="000478C6">
      <w:pPr>
        <w:spacing w:after="0" w:line="360" w:lineRule="auto"/>
        <w:jc w:val="both"/>
        <w:rPr>
          <w:rFonts w:ascii="Times New Roman" w:hAnsi="Times New Roman"/>
          <w:sz w:val="24"/>
          <w:szCs w:val="24"/>
          <w:lang w:eastAsia="pt-BR"/>
        </w:rPr>
      </w:pPr>
      <w:r w:rsidRPr="003A19D9">
        <w:rPr>
          <w:rFonts w:ascii="Times New Roman" w:hAnsi="Times New Roman"/>
          <w:sz w:val="24"/>
          <w:szCs w:val="24"/>
          <w:lang w:eastAsia="pt-BR"/>
        </w:rPr>
        <w:t>d) Boas Práticas.</w:t>
      </w:r>
    </w:p>
    <w:p w:rsidR="00F82C2B" w:rsidRPr="00F82C2B" w:rsidRDefault="00F82C2B" w:rsidP="000478C6">
      <w:pPr>
        <w:spacing w:after="0" w:line="240" w:lineRule="auto"/>
        <w:rPr>
          <w:rFonts w:ascii="Times New Roman" w:hAnsi="Times New Roman"/>
          <w:sz w:val="24"/>
          <w:szCs w:val="24"/>
        </w:rPr>
      </w:pPr>
    </w:p>
    <w:sectPr w:rsidR="00F82C2B" w:rsidRPr="00F82C2B" w:rsidSect="00070C3C">
      <w:footerReference w:type="default" r:id="rId21"/>
      <w:pgSz w:w="11906" w:h="16838"/>
      <w:pgMar w:top="1701" w:right="1134" w:bottom="1134" w:left="1701" w:header="709" w:footer="709" w:gutter="0"/>
      <w:pgNumType w:start="1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F70" w:rsidRDefault="00234F70" w:rsidP="001A214A">
      <w:pPr>
        <w:spacing w:after="0" w:line="240" w:lineRule="auto"/>
      </w:pPr>
      <w:r>
        <w:separator/>
      </w:r>
    </w:p>
  </w:endnote>
  <w:endnote w:type="continuationSeparator" w:id="0">
    <w:p w:rsidR="00234F70" w:rsidRDefault="00234F70" w:rsidP="001A2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6E4" w:rsidRDefault="001C16E4">
    <w:pPr>
      <w:pStyle w:val="Rodap"/>
      <w:jc w:val="right"/>
    </w:pPr>
  </w:p>
  <w:p w:rsidR="001C16E4" w:rsidRDefault="001C16E4">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61988"/>
      <w:docPartObj>
        <w:docPartGallery w:val="Page Numbers (Bottom of Page)"/>
        <w:docPartUnique/>
      </w:docPartObj>
    </w:sdtPr>
    <w:sdtEndPr/>
    <w:sdtContent>
      <w:p w:rsidR="00070C3C" w:rsidRDefault="00C745C9">
        <w:pPr>
          <w:pStyle w:val="Rodap"/>
          <w:jc w:val="right"/>
        </w:pPr>
        <w:r>
          <w:fldChar w:fldCharType="begin"/>
        </w:r>
        <w:r>
          <w:instrText xml:space="preserve"> PAGE   \* MERGEFORMAT </w:instrText>
        </w:r>
        <w:r>
          <w:fldChar w:fldCharType="separate"/>
        </w:r>
        <w:r w:rsidR="007718DC">
          <w:rPr>
            <w:noProof/>
          </w:rPr>
          <w:t>42</w:t>
        </w:r>
        <w:r>
          <w:rPr>
            <w:noProof/>
          </w:rPr>
          <w:fldChar w:fldCharType="end"/>
        </w:r>
      </w:p>
    </w:sdtContent>
  </w:sdt>
  <w:p w:rsidR="001C16E4" w:rsidRDefault="001C16E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F70" w:rsidRDefault="00234F70" w:rsidP="001A214A">
      <w:pPr>
        <w:spacing w:after="0" w:line="240" w:lineRule="auto"/>
      </w:pPr>
      <w:r>
        <w:separator/>
      </w:r>
    </w:p>
  </w:footnote>
  <w:footnote w:type="continuationSeparator" w:id="0">
    <w:p w:rsidR="00234F70" w:rsidRDefault="00234F70" w:rsidP="001A21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943A7"/>
    <w:multiLevelType w:val="multilevel"/>
    <w:tmpl w:val="334E997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2D35CAD"/>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7D863E0"/>
    <w:multiLevelType w:val="multilevel"/>
    <w:tmpl w:val="B074C96C"/>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7E43D41"/>
    <w:multiLevelType w:val="multilevel"/>
    <w:tmpl w:val="00D674C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80F3C4F"/>
    <w:multiLevelType w:val="multilevel"/>
    <w:tmpl w:val="34B46F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5212B6A"/>
    <w:multiLevelType w:val="hybridMultilevel"/>
    <w:tmpl w:val="7BC000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1615FF"/>
    <w:multiLevelType w:val="multilevel"/>
    <w:tmpl w:val="1C02007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97C174E"/>
    <w:multiLevelType w:val="hybridMultilevel"/>
    <w:tmpl w:val="B61A8782"/>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B474F5C"/>
    <w:multiLevelType w:val="hybridMultilevel"/>
    <w:tmpl w:val="9008F1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479C69AD"/>
    <w:multiLevelType w:val="hybridMultilevel"/>
    <w:tmpl w:val="689EDACA"/>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4C5A586A"/>
    <w:multiLevelType w:val="multilevel"/>
    <w:tmpl w:val="B9DC9B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4ED50790"/>
    <w:multiLevelType w:val="hybridMultilevel"/>
    <w:tmpl w:val="685C04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5A24556D"/>
    <w:multiLevelType w:val="multilevel"/>
    <w:tmpl w:val="B074C96C"/>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64AC75B7"/>
    <w:multiLevelType w:val="multilevel"/>
    <w:tmpl w:val="FE06C8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6A1E4441"/>
    <w:multiLevelType w:val="multilevel"/>
    <w:tmpl w:val="47CA9CA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2"/>
  </w:num>
  <w:num w:numId="3">
    <w:abstractNumId w:val="10"/>
  </w:num>
  <w:num w:numId="4">
    <w:abstractNumId w:val="5"/>
  </w:num>
  <w:num w:numId="5">
    <w:abstractNumId w:val="1"/>
  </w:num>
  <w:num w:numId="6">
    <w:abstractNumId w:val="13"/>
  </w:num>
  <w:num w:numId="7">
    <w:abstractNumId w:val="8"/>
  </w:num>
  <w:num w:numId="8">
    <w:abstractNumId w:val="9"/>
  </w:num>
  <w:num w:numId="9">
    <w:abstractNumId w:val="0"/>
  </w:num>
  <w:num w:numId="10">
    <w:abstractNumId w:val="6"/>
  </w:num>
  <w:num w:numId="11">
    <w:abstractNumId w:val="14"/>
  </w:num>
  <w:num w:numId="12">
    <w:abstractNumId w:val="12"/>
  </w:num>
  <w:num w:numId="13">
    <w:abstractNumId w:val="4"/>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024B8"/>
    <w:rsid w:val="00004268"/>
    <w:rsid w:val="00010109"/>
    <w:rsid w:val="00025B7C"/>
    <w:rsid w:val="000261B7"/>
    <w:rsid w:val="00034615"/>
    <w:rsid w:val="0003598D"/>
    <w:rsid w:val="000478C6"/>
    <w:rsid w:val="00060167"/>
    <w:rsid w:val="00070C3C"/>
    <w:rsid w:val="00071D02"/>
    <w:rsid w:val="0008246B"/>
    <w:rsid w:val="000876E8"/>
    <w:rsid w:val="00094862"/>
    <w:rsid w:val="000A7885"/>
    <w:rsid w:val="000C02DB"/>
    <w:rsid w:val="000C6AA0"/>
    <w:rsid w:val="000F5112"/>
    <w:rsid w:val="00101A1B"/>
    <w:rsid w:val="00105104"/>
    <w:rsid w:val="0010594E"/>
    <w:rsid w:val="0011176F"/>
    <w:rsid w:val="00116DF0"/>
    <w:rsid w:val="00121AB7"/>
    <w:rsid w:val="00124083"/>
    <w:rsid w:val="00144F2B"/>
    <w:rsid w:val="00151118"/>
    <w:rsid w:val="00161145"/>
    <w:rsid w:val="001633CE"/>
    <w:rsid w:val="001703B5"/>
    <w:rsid w:val="00172603"/>
    <w:rsid w:val="00176409"/>
    <w:rsid w:val="00183C9B"/>
    <w:rsid w:val="001A19AE"/>
    <w:rsid w:val="001A214A"/>
    <w:rsid w:val="001A2562"/>
    <w:rsid w:val="001A7469"/>
    <w:rsid w:val="001C16E4"/>
    <w:rsid w:val="001C5406"/>
    <w:rsid w:val="001C71DC"/>
    <w:rsid w:val="001D621F"/>
    <w:rsid w:val="001E321D"/>
    <w:rsid w:val="001E36CF"/>
    <w:rsid w:val="00204D85"/>
    <w:rsid w:val="00234F70"/>
    <w:rsid w:val="00235501"/>
    <w:rsid w:val="00236B6F"/>
    <w:rsid w:val="00240EE1"/>
    <w:rsid w:val="0024620A"/>
    <w:rsid w:val="00246619"/>
    <w:rsid w:val="00247F11"/>
    <w:rsid w:val="00270A92"/>
    <w:rsid w:val="00271ABB"/>
    <w:rsid w:val="002765D7"/>
    <w:rsid w:val="00294288"/>
    <w:rsid w:val="00297362"/>
    <w:rsid w:val="002A1290"/>
    <w:rsid w:val="002A1B08"/>
    <w:rsid w:val="002A2BA1"/>
    <w:rsid w:val="002A52A5"/>
    <w:rsid w:val="002C37FF"/>
    <w:rsid w:val="002D4BB9"/>
    <w:rsid w:val="002E1225"/>
    <w:rsid w:val="002E19D5"/>
    <w:rsid w:val="002F0F74"/>
    <w:rsid w:val="00305619"/>
    <w:rsid w:val="003059AF"/>
    <w:rsid w:val="00307CB5"/>
    <w:rsid w:val="003203BA"/>
    <w:rsid w:val="00342C12"/>
    <w:rsid w:val="003520EC"/>
    <w:rsid w:val="00352C7C"/>
    <w:rsid w:val="003565FF"/>
    <w:rsid w:val="00362C10"/>
    <w:rsid w:val="00370659"/>
    <w:rsid w:val="00391EF1"/>
    <w:rsid w:val="003A19D9"/>
    <w:rsid w:val="003B57D2"/>
    <w:rsid w:val="003E4BC4"/>
    <w:rsid w:val="003F36FB"/>
    <w:rsid w:val="00401EBD"/>
    <w:rsid w:val="00420624"/>
    <w:rsid w:val="00422D1A"/>
    <w:rsid w:val="0042680A"/>
    <w:rsid w:val="00426B18"/>
    <w:rsid w:val="004342D6"/>
    <w:rsid w:val="0046640C"/>
    <w:rsid w:val="004A108D"/>
    <w:rsid w:val="004B06A6"/>
    <w:rsid w:val="004B35A4"/>
    <w:rsid w:val="004B39FC"/>
    <w:rsid w:val="004B7364"/>
    <w:rsid w:val="004D0975"/>
    <w:rsid w:val="004D0CFF"/>
    <w:rsid w:val="004F23AF"/>
    <w:rsid w:val="004F77A8"/>
    <w:rsid w:val="00515DEB"/>
    <w:rsid w:val="005205D5"/>
    <w:rsid w:val="005419CD"/>
    <w:rsid w:val="005549D5"/>
    <w:rsid w:val="00557628"/>
    <w:rsid w:val="0057161A"/>
    <w:rsid w:val="00591943"/>
    <w:rsid w:val="005D7FBA"/>
    <w:rsid w:val="005E555C"/>
    <w:rsid w:val="0060162D"/>
    <w:rsid w:val="006252CA"/>
    <w:rsid w:val="0063511F"/>
    <w:rsid w:val="00644145"/>
    <w:rsid w:val="00652FC5"/>
    <w:rsid w:val="00655F54"/>
    <w:rsid w:val="00661515"/>
    <w:rsid w:val="00671484"/>
    <w:rsid w:val="006812FC"/>
    <w:rsid w:val="00693283"/>
    <w:rsid w:val="006B50EC"/>
    <w:rsid w:val="006D118C"/>
    <w:rsid w:val="006E0748"/>
    <w:rsid w:val="006E2D09"/>
    <w:rsid w:val="006F0A8B"/>
    <w:rsid w:val="006F6947"/>
    <w:rsid w:val="006F7047"/>
    <w:rsid w:val="00710152"/>
    <w:rsid w:val="007119C5"/>
    <w:rsid w:val="00732F27"/>
    <w:rsid w:val="00734F70"/>
    <w:rsid w:val="00755759"/>
    <w:rsid w:val="00755F3B"/>
    <w:rsid w:val="00757BEF"/>
    <w:rsid w:val="007718DC"/>
    <w:rsid w:val="00783D63"/>
    <w:rsid w:val="0078475A"/>
    <w:rsid w:val="007A1F13"/>
    <w:rsid w:val="007B0586"/>
    <w:rsid w:val="007B101F"/>
    <w:rsid w:val="007B57CA"/>
    <w:rsid w:val="007B6FFE"/>
    <w:rsid w:val="007C7113"/>
    <w:rsid w:val="0081266A"/>
    <w:rsid w:val="00827913"/>
    <w:rsid w:val="00837B54"/>
    <w:rsid w:val="008526CE"/>
    <w:rsid w:val="008576E5"/>
    <w:rsid w:val="0088763C"/>
    <w:rsid w:val="00890338"/>
    <w:rsid w:val="00893EC4"/>
    <w:rsid w:val="00897D55"/>
    <w:rsid w:val="008B3745"/>
    <w:rsid w:val="008C0EC0"/>
    <w:rsid w:val="008D2C2A"/>
    <w:rsid w:val="008F7E66"/>
    <w:rsid w:val="009024B8"/>
    <w:rsid w:val="009041D1"/>
    <w:rsid w:val="00905637"/>
    <w:rsid w:val="00907ABF"/>
    <w:rsid w:val="00913615"/>
    <w:rsid w:val="009262DA"/>
    <w:rsid w:val="00930F80"/>
    <w:rsid w:val="009512CD"/>
    <w:rsid w:val="00960D62"/>
    <w:rsid w:val="009610F6"/>
    <w:rsid w:val="00961373"/>
    <w:rsid w:val="00965B05"/>
    <w:rsid w:val="00976EA7"/>
    <w:rsid w:val="009942AB"/>
    <w:rsid w:val="0099625B"/>
    <w:rsid w:val="009B234B"/>
    <w:rsid w:val="009B4779"/>
    <w:rsid w:val="009C4BE3"/>
    <w:rsid w:val="009D38A3"/>
    <w:rsid w:val="009E2A54"/>
    <w:rsid w:val="009E2AC6"/>
    <w:rsid w:val="009F588C"/>
    <w:rsid w:val="009F642F"/>
    <w:rsid w:val="00A1147A"/>
    <w:rsid w:val="00A30310"/>
    <w:rsid w:val="00A36EA5"/>
    <w:rsid w:val="00A4350D"/>
    <w:rsid w:val="00A443FC"/>
    <w:rsid w:val="00A4590D"/>
    <w:rsid w:val="00A558C9"/>
    <w:rsid w:val="00A56CF7"/>
    <w:rsid w:val="00A65F48"/>
    <w:rsid w:val="00A73459"/>
    <w:rsid w:val="00A871C6"/>
    <w:rsid w:val="00AB0FDE"/>
    <w:rsid w:val="00AD4E33"/>
    <w:rsid w:val="00B00EB6"/>
    <w:rsid w:val="00B11FD5"/>
    <w:rsid w:val="00B45522"/>
    <w:rsid w:val="00B46ADC"/>
    <w:rsid w:val="00B50681"/>
    <w:rsid w:val="00B50DBB"/>
    <w:rsid w:val="00B5431C"/>
    <w:rsid w:val="00B6197F"/>
    <w:rsid w:val="00B72E9A"/>
    <w:rsid w:val="00B92D61"/>
    <w:rsid w:val="00BB6B22"/>
    <w:rsid w:val="00BB76EA"/>
    <w:rsid w:val="00BE4701"/>
    <w:rsid w:val="00BF3E5D"/>
    <w:rsid w:val="00BF4158"/>
    <w:rsid w:val="00C0780F"/>
    <w:rsid w:val="00C23C4A"/>
    <w:rsid w:val="00C31729"/>
    <w:rsid w:val="00C32B8E"/>
    <w:rsid w:val="00C35E76"/>
    <w:rsid w:val="00C57047"/>
    <w:rsid w:val="00C6159B"/>
    <w:rsid w:val="00C745C9"/>
    <w:rsid w:val="00C95DA0"/>
    <w:rsid w:val="00CA3152"/>
    <w:rsid w:val="00CB3613"/>
    <w:rsid w:val="00CB5BFA"/>
    <w:rsid w:val="00CC38BA"/>
    <w:rsid w:val="00CD16C0"/>
    <w:rsid w:val="00CD277B"/>
    <w:rsid w:val="00CE1903"/>
    <w:rsid w:val="00CE29E1"/>
    <w:rsid w:val="00CE3BF3"/>
    <w:rsid w:val="00D10FB5"/>
    <w:rsid w:val="00D10FE3"/>
    <w:rsid w:val="00D14566"/>
    <w:rsid w:val="00D358EF"/>
    <w:rsid w:val="00D35D1D"/>
    <w:rsid w:val="00D37E18"/>
    <w:rsid w:val="00D5648E"/>
    <w:rsid w:val="00D83681"/>
    <w:rsid w:val="00D912F0"/>
    <w:rsid w:val="00D91B6E"/>
    <w:rsid w:val="00DA3390"/>
    <w:rsid w:val="00DA7A4D"/>
    <w:rsid w:val="00DC7325"/>
    <w:rsid w:val="00DE1F99"/>
    <w:rsid w:val="00DE3A3A"/>
    <w:rsid w:val="00DE5E54"/>
    <w:rsid w:val="00DF73FE"/>
    <w:rsid w:val="00DF7A2D"/>
    <w:rsid w:val="00E076D6"/>
    <w:rsid w:val="00E227E2"/>
    <w:rsid w:val="00E446D2"/>
    <w:rsid w:val="00E71411"/>
    <w:rsid w:val="00E75AFF"/>
    <w:rsid w:val="00E76020"/>
    <w:rsid w:val="00E82C25"/>
    <w:rsid w:val="00EA50E4"/>
    <w:rsid w:val="00EA6293"/>
    <w:rsid w:val="00EC39DF"/>
    <w:rsid w:val="00ED1980"/>
    <w:rsid w:val="00ED2EF8"/>
    <w:rsid w:val="00EE4C48"/>
    <w:rsid w:val="00EF1719"/>
    <w:rsid w:val="00EF1F2C"/>
    <w:rsid w:val="00EF27D2"/>
    <w:rsid w:val="00F04714"/>
    <w:rsid w:val="00F1082C"/>
    <w:rsid w:val="00F4114B"/>
    <w:rsid w:val="00F44CAB"/>
    <w:rsid w:val="00F66543"/>
    <w:rsid w:val="00F82C2B"/>
    <w:rsid w:val="00F86652"/>
    <w:rsid w:val="00F87080"/>
    <w:rsid w:val="00FC424E"/>
    <w:rsid w:val="00FE6782"/>
    <w:rsid w:val="00FF42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7D2"/>
    <w:pPr>
      <w:spacing w:after="200" w:line="276" w:lineRule="auto"/>
    </w:pPr>
    <w:rPr>
      <w:sz w:val="22"/>
      <w:szCs w:val="22"/>
      <w:lang w:eastAsia="en-US"/>
    </w:rPr>
  </w:style>
  <w:style w:type="paragraph" w:styleId="Ttulo1">
    <w:name w:val="heading 1"/>
    <w:basedOn w:val="Normal"/>
    <w:next w:val="Normal"/>
    <w:link w:val="Ttulo1Char"/>
    <w:qFormat/>
    <w:rsid w:val="00AD4E33"/>
    <w:pPr>
      <w:keepNext/>
      <w:spacing w:after="0" w:line="240" w:lineRule="auto"/>
      <w:jc w:val="center"/>
      <w:outlineLvl w:val="0"/>
    </w:pPr>
    <w:rPr>
      <w:rFonts w:ascii="Times New Roman" w:eastAsia="Times New Roman" w:hAnsi="Times New Roman"/>
      <w:b/>
      <w:sz w:val="24"/>
      <w:szCs w:val="20"/>
      <w:lang w:eastAsia="pt-BR"/>
    </w:rPr>
  </w:style>
  <w:style w:type="paragraph" w:styleId="Ttulo4">
    <w:name w:val="heading 4"/>
    <w:basedOn w:val="Normal"/>
    <w:next w:val="Normal"/>
    <w:link w:val="Ttulo4Char"/>
    <w:qFormat/>
    <w:rsid w:val="007718DC"/>
    <w:pPr>
      <w:keepNext/>
      <w:autoSpaceDE w:val="0"/>
      <w:autoSpaceDN w:val="0"/>
      <w:spacing w:after="0" w:line="240" w:lineRule="auto"/>
      <w:ind w:firstLine="708"/>
      <w:outlineLvl w:val="3"/>
    </w:pPr>
    <w:rPr>
      <w:rFonts w:ascii="Arial Narrow" w:eastAsia="Times New Roman" w:hAnsi="Arial Narrow" w:cs="Arial Narrow"/>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AD4E33"/>
    <w:rPr>
      <w:rFonts w:ascii="Times New Roman" w:eastAsia="Times New Roman" w:hAnsi="Times New Roman"/>
      <w:b/>
      <w:sz w:val="24"/>
    </w:rPr>
  </w:style>
  <w:style w:type="numbering" w:customStyle="1" w:styleId="Semlista1">
    <w:name w:val="Sem lista1"/>
    <w:next w:val="Semlista"/>
    <w:uiPriority w:val="99"/>
    <w:semiHidden/>
    <w:unhideWhenUsed/>
    <w:rsid w:val="00AD4E33"/>
  </w:style>
  <w:style w:type="character" w:customStyle="1" w:styleId="hps">
    <w:name w:val="hps"/>
    <w:rsid w:val="00AD4E33"/>
  </w:style>
  <w:style w:type="paragraph" w:customStyle="1" w:styleId="Pa16">
    <w:name w:val="Pa16"/>
    <w:basedOn w:val="Normal"/>
    <w:next w:val="Normal"/>
    <w:uiPriority w:val="99"/>
    <w:rsid w:val="00AD4E33"/>
    <w:pPr>
      <w:autoSpaceDE w:val="0"/>
      <w:autoSpaceDN w:val="0"/>
      <w:adjustRightInd w:val="0"/>
      <w:spacing w:after="0" w:line="171" w:lineRule="atLeast"/>
    </w:pPr>
    <w:rPr>
      <w:rFonts w:ascii="Times New Roman" w:hAnsi="Times New Roman"/>
      <w:sz w:val="24"/>
      <w:szCs w:val="24"/>
    </w:rPr>
  </w:style>
  <w:style w:type="character" w:styleId="Hyperlink">
    <w:name w:val="Hyperlink"/>
    <w:uiPriority w:val="99"/>
    <w:semiHidden/>
    <w:unhideWhenUsed/>
    <w:rsid w:val="00AD4E33"/>
    <w:rPr>
      <w:color w:val="0000FF"/>
      <w:u w:val="single"/>
    </w:rPr>
  </w:style>
  <w:style w:type="character" w:customStyle="1" w:styleId="longtext">
    <w:name w:val="long_text"/>
    <w:rsid w:val="00AD4E33"/>
  </w:style>
  <w:style w:type="paragraph" w:styleId="PargrafodaLista">
    <w:name w:val="List Paragraph"/>
    <w:basedOn w:val="Normal"/>
    <w:uiPriority w:val="34"/>
    <w:qFormat/>
    <w:rsid w:val="00AD4E33"/>
    <w:pPr>
      <w:ind w:left="720"/>
      <w:contextualSpacing/>
    </w:pPr>
  </w:style>
  <w:style w:type="paragraph" w:styleId="Cabealho">
    <w:name w:val="header"/>
    <w:basedOn w:val="Normal"/>
    <w:link w:val="CabealhoChar"/>
    <w:uiPriority w:val="99"/>
    <w:unhideWhenUsed/>
    <w:rsid w:val="00AD4E33"/>
    <w:pPr>
      <w:tabs>
        <w:tab w:val="center" w:pos="4252"/>
        <w:tab w:val="right" w:pos="8504"/>
      </w:tabs>
      <w:spacing w:after="0" w:line="240" w:lineRule="auto"/>
    </w:pPr>
  </w:style>
  <w:style w:type="character" w:customStyle="1" w:styleId="CabealhoChar">
    <w:name w:val="Cabeçalho Char"/>
    <w:link w:val="Cabealho"/>
    <w:uiPriority w:val="99"/>
    <w:rsid w:val="00AD4E33"/>
    <w:rPr>
      <w:sz w:val="22"/>
      <w:szCs w:val="22"/>
      <w:lang w:eastAsia="en-US"/>
    </w:rPr>
  </w:style>
  <w:style w:type="paragraph" w:styleId="Rodap">
    <w:name w:val="footer"/>
    <w:basedOn w:val="Normal"/>
    <w:link w:val="RodapChar"/>
    <w:uiPriority w:val="99"/>
    <w:unhideWhenUsed/>
    <w:rsid w:val="00AD4E33"/>
    <w:pPr>
      <w:tabs>
        <w:tab w:val="center" w:pos="4252"/>
        <w:tab w:val="right" w:pos="8504"/>
      </w:tabs>
      <w:spacing w:after="0" w:line="240" w:lineRule="auto"/>
    </w:pPr>
  </w:style>
  <w:style w:type="character" w:customStyle="1" w:styleId="RodapChar">
    <w:name w:val="Rodapé Char"/>
    <w:link w:val="Rodap"/>
    <w:uiPriority w:val="99"/>
    <w:rsid w:val="00AD4E33"/>
    <w:rPr>
      <w:sz w:val="22"/>
      <w:szCs w:val="22"/>
      <w:lang w:eastAsia="en-US"/>
    </w:rPr>
  </w:style>
  <w:style w:type="character" w:customStyle="1" w:styleId="apple-style-span">
    <w:name w:val="apple-style-span"/>
    <w:rsid w:val="00AD4E33"/>
  </w:style>
  <w:style w:type="character" w:customStyle="1" w:styleId="year">
    <w:name w:val="year"/>
    <w:rsid w:val="00AD4E33"/>
  </w:style>
  <w:style w:type="character" w:customStyle="1" w:styleId="notranslate">
    <w:name w:val="notranslate"/>
    <w:rsid w:val="00AD4E33"/>
  </w:style>
  <w:style w:type="paragraph" w:styleId="SemEspaamento">
    <w:name w:val="No Spacing"/>
    <w:link w:val="SemEspaamentoChar"/>
    <w:uiPriority w:val="1"/>
    <w:qFormat/>
    <w:rsid w:val="00AD4E33"/>
    <w:pPr>
      <w:jc w:val="both"/>
    </w:pPr>
    <w:rPr>
      <w:sz w:val="22"/>
      <w:szCs w:val="22"/>
      <w:lang w:val="en-US" w:eastAsia="en-US"/>
    </w:rPr>
  </w:style>
  <w:style w:type="character" w:customStyle="1" w:styleId="shorttext">
    <w:name w:val="short_text"/>
    <w:rsid w:val="00AD4E33"/>
  </w:style>
  <w:style w:type="character" w:customStyle="1" w:styleId="highlight">
    <w:name w:val="highlight"/>
    <w:rsid w:val="00AD4E33"/>
  </w:style>
  <w:style w:type="paragraph" w:styleId="NormalWeb">
    <w:name w:val="Normal (Web)"/>
    <w:basedOn w:val="Normal"/>
    <w:uiPriority w:val="99"/>
    <w:semiHidden/>
    <w:unhideWhenUsed/>
    <w:rsid w:val="00AD4E33"/>
    <w:pPr>
      <w:spacing w:before="100" w:beforeAutospacing="1" w:after="100" w:afterAutospacing="1" w:line="240" w:lineRule="auto"/>
    </w:pPr>
    <w:rPr>
      <w:rFonts w:ascii="Times New Roman" w:eastAsia="Times New Roman" w:hAnsi="Times New Roman"/>
      <w:sz w:val="24"/>
      <w:szCs w:val="24"/>
      <w:lang w:eastAsia="pt-BR"/>
    </w:rPr>
  </w:style>
  <w:style w:type="paragraph" w:styleId="Textodebalo">
    <w:name w:val="Balloon Text"/>
    <w:basedOn w:val="Normal"/>
    <w:link w:val="TextodebaloChar"/>
    <w:uiPriority w:val="99"/>
    <w:semiHidden/>
    <w:unhideWhenUsed/>
    <w:rsid w:val="00AD4E33"/>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AD4E33"/>
    <w:rPr>
      <w:rFonts w:ascii="Tahoma" w:hAnsi="Tahoma" w:cs="Tahoma"/>
      <w:sz w:val="16"/>
      <w:szCs w:val="16"/>
      <w:lang w:eastAsia="en-US"/>
    </w:rPr>
  </w:style>
  <w:style w:type="character" w:styleId="HiperlinkVisitado">
    <w:name w:val="FollowedHyperlink"/>
    <w:uiPriority w:val="99"/>
    <w:semiHidden/>
    <w:unhideWhenUsed/>
    <w:rsid w:val="00AD4E33"/>
    <w:rPr>
      <w:color w:val="800080"/>
      <w:u w:val="single"/>
    </w:rPr>
  </w:style>
  <w:style w:type="character" w:customStyle="1" w:styleId="SemEspaamentoChar">
    <w:name w:val="Sem Espaçamento Char"/>
    <w:link w:val="SemEspaamento"/>
    <w:uiPriority w:val="1"/>
    <w:rsid w:val="00E71411"/>
    <w:rPr>
      <w:sz w:val="22"/>
      <w:szCs w:val="22"/>
      <w:lang w:val="en-US" w:eastAsia="en-US"/>
    </w:rPr>
  </w:style>
  <w:style w:type="table" w:styleId="Tabelacomgrade">
    <w:name w:val="Table Grid"/>
    <w:basedOn w:val="Tabelanormal"/>
    <w:uiPriority w:val="59"/>
    <w:rsid w:val="007B058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4Char">
    <w:name w:val="Título 4 Char"/>
    <w:basedOn w:val="Fontepargpadro"/>
    <w:link w:val="Ttulo4"/>
    <w:rsid w:val="007718DC"/>
    <w:rPr>
      <w:rFonts w:ascii="Arial Narrow" w:eastAsia="Times New Roman" w:hAnsi="Arial Narrow" w:cs="Arial Narrow"/>
      <w:sz w:val="24"/>
      <w:szCs w:val="24"/>
    </w:rPr>
  </w:style>
  <w:style w:type="paragraph" w:styleId="Recuodecorpodetexto">
    <w:name w:val="Body Text Indent"/>
    <w:basedOn w:val="Normal"/>
    <w:link w:val="RecuodecorpodetextoChar"/>
    <w:rsid w:val="007718DC"/>
    <w:pPr>
      <w:autoSpaceDE w:val="0"/>
      <w:autoSpaceDN w:val="0"/>
      <w:spacing w:after="120" w:line="240" w:lineRule="auto"/>
      <w:ind w:left="283"/>
    </w:pPr>
    <w:rPr>
      <w:rFonts w:ascii="Arial Narrow" w:eastAsia="Times New Roman" w:hAnsi="Arial Narrow"/>
      <w:i/>
      <w:iCs/>
      <w:sz w:val="20"/>
      <w:szCs w:val="20"/>
      <w:lang w:eastAsia="pt-BR"/>
    </w:rPr>
  </w:style>
  <w:style w:type="character" w:customStyle="1" w:styleId="RecuodecorpodetextoChar">
    <w:name w:val="Recuo de corpo de texto Char"/>
    <w:basedOn w:val="Fontepargpadro"/>
    <w:link w:val="Recuodecorpodetexto"/>
    <w:rsid w:val="007718DC"/>
    <w:rPr>
      <w:rFonts w:ascii="Arial Narrow" w:eastAsia="Times New Roman" w:hAnsi="Arial Narrow"/>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hyperlink" Target="http://pensador.uol.com.br/autor/friedrich_nietzsche/"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percentStacked"/>
        <c:varyColors val="0"/>
        <c:ser>
          <c:idx val="0"/>
          <c:order val="0"/>
          <c:tx>
            <c:strRef>
              <c:f>Plan1!$B$12</c:f>
              <c:strCache>
                <c:ptCount val="1"/>
                <c:pt idx="0">
                  <c:v>SIM</c:v>
                </c:pt>
              </c:strCache>
            </c:strRef>
          </c:tx>
          <c:invertIfNegative val="0"/>
          <c:dLbls>
            <c:txPr>
              <a:bodyPr/>
              <a:lstStyle/>
              <a:p>
                <a:pPr>
                  <a:defRPr>
                    <a:latin typeface="Times New Roman" pitchFamily="18" charset="0"/>
                    <a:cs typeface="Times New Roman" pitchFamily="18" charset="0"/>
                  </a:defRPr>
                </a:pPr>
                <a:endParaRPr lang="pt-BR"/>
              </a:p>
            </c:txPr>
            <c:dLblPos val="ctr"/>
            <c:showLegendKey val="0"/>
            <c:showVal val="1"/>
            <c:showCatName val="0"/>
            <c:showSerName val="0"/>
            <c:showPercent val="0"/>
            <c:showBubbleSize val="0"/>
            <c:showLeaderLines val="0"/>
          </c:dLbls>
          <c:cat>
            <c:strRef>
              <c:f>Plan1!$A$13:$A$14</c:f>
              <c:strCache>
                <c:ptCount val="2"/>
                <c:pt idx="0">
                  <c:v>Trabalha com a família</c:v>
                </c:pt>
                <c:pt idx="1">
                  <c:v>Apresentam outra renda familiar</c:v>
                </c:pt>
              </c:strCache>
            </c:strRef>
          </c:cat>
          <c:val>
            <c:numRef>
              <c:f>Plan1!$B$13:$B$14</c:f>
              <c:numCache>
                <c:formatCode>General</c:formatCode>
                <c:ptCount val="2"/>
                <c:pt idx="0">
                  <c:v>61.96</c:v>
                </c:pt>
                <c:pt idx="1">
                  <c:v>12.4</c:v>
                </c:pt>
              </c:numCache>
            </c:numRef>
          </c:val>
        </c:ser>
        <c:ser>
          <c:idx val="1"/>
          <c:order val="1"/>
          <c:tx>
            <c:strRef>
              <c:f>Plan1!$C$12</c:f>
              <c:strCache>
                <c:ptCount val="1"/>
                <c:pt idx="0">
                  <c:v>NÃO</c:v>
                </c:pt>
              </c:strCache>
            </c:strRef>
          </c:tx>
          <c:invertIfNegative val="0"/>
          <c:dLbls>
            <c:txPr>
              <a:bodyPr/>
              <a:lstStyle/>
              <a:p>
                <a:pPr>
                  <a:defRPr>
                    <a:latin typeface="Times New Roman" pitchFamily="18" charset="0"/>
                    <a:cs typeface="Times New Roman" pitchFamily="18" charset="0"/>
                  </a:defRPr>
                </a:pPr>
                <a:endParaRPr lang="pt-BR"/>
              </a:p>
            </c:txPr>
            <c:dLblPos val="ctr"/>
            <c:showLegendKey val="0"/>
            <c:showVal val="1"/>
            <c:showCatName val="0"/>
            <c:showSerName val="0"/>
            <c:showPercent val="0"/>
            <c:showBubbleSize val="0"/>
            <c:showLeaderLines val="0"/>
          </c:dLbls>
          <c:cat>
            <c:strRef>
              <c:f>Plan1!$A$13:$A$14</c:f>
              <c:strCache>
                <c:ptCount val="2"/>
                <c:pt idx="0">
                  <c:v>Trabalha com a família</c:v>
                </c:pt>
                <c:pt idx="1">
                  <c:v>Apresentam outra renda familiar</c:v>
                </c:pt>
              </c:strCache>
            </c:strRef>
          </c:cat>
          <c:val>
            <c:numRef>
              <c:f>Plan1!$C$13:$C$14</c:f>
              <c:numCache>
                <c:formatCode>General</c:formatCode>
                <c:ptCount val="2"/>
                <c:pt idx="0">
                  <c:v>38.020000000000003</c:v>
                </c:pt>
                <c:pt idx="1">
                  <c:v>87.6</c:v>
                </c:pt>
              </c:numCache>
            </c:numRef>
          </c:val>
        </c:ser>
        <c:dLbls>
          <c:showLegendKey val="0"/>
          <c:showVal val="1"/>
          <c:showCatName val="0"/>
          <c:showSerName val="0"/>
          <c:showPercent val="0"/>
          <c:showBubbleSize val="0"/>
        </c:dLbls>
        <c:gapWidth val="55"/>
        <c:overlap val="100"/>
        <c:axId val="161552640"/>
        <c:axId val="172404096"/>
      </c:barChart>
      <c:catAx>
        <c:axId val="161552640"/>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pt-BR"/>
          </a:p>
        </c:txPr>
        <c:crossAx val="172404096"/>
        <c:crosses val="autoZero"/>
        <c:auto val="1"/>
        <c:lblAlgn val="ctr"/>
        <c:lblOffset val="100"/>
        <c:noMultiLvlLbl val="0"/>
      </c:catAx>
      <c:valAx>
        <c:axId val="172404096"/>
        <c:scaling>
          <c:orientation val="minMax"/>
        </c:scaling>
        <c:delete val="0"/>
        <c:axPos val="l"/>
        <c:majorGridlines/>
        <c:numFmt formatCode="0%" sourceLinked="1"/>
        <c:majorTickMark val="none"/>
        <c:minorTickMark val="none"/>
        <c:tickLblPos val="nextTo"/>
        <c:txPr>
          <a:bodyPr/>
          <a:lstStyle/>
          <a:p>
            <a:pPr>
              <a:defRPr>
                <a:latin typeface="Times New Roman" pitchFamily="18" charset="0"/>
                <a:cs typeface="Times New Roman" pitchFamily="18" charset="0"/>
              </a:defRPr>
            </a:pPr>
            <a:endParaRPr lang="pt-BR"/>
          </a:p>
        </c:txPr>
        <c:crossAx val="161552640"/>
        <c:crosses val="autoZero"/>
        <c:crossBetween val="between"/>
      </c:valAx>
    </c:plotArea>
    <c:legend>
      <c:legendPos val="r"/>
      <c:overlay val="0"/>
      <c:txPr>
        <a:bodyPr/>
        <a:lstStyle/>
        <a:p>
          <a:pPr>
            <a:defRPr>
              <a:latin typeface="Times New Roman" pitchFamily="18" charset="0"/>
              <a:cs typeface="Times New Roman" pitchFamily="18" charset="0"/>
            </a:defRPr>
          </a:pPr>
          <a:endParaRPr lang="pt-BR"/>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percentStacked"/>
        <c:varyColors val="0"/>
        <c:ser>
          <c:idx val="2"/>
          <c:order val="2"/>
          <c:tx>
            <c:strRef>
              <c:f>Plan1!$B$1</c:f>
            </c:strRef>
          </c:tx>
          <c:invertIfNegative val="0"/>
          <c:cat>
            <c:multiLvlStrRef>
              <c:f>Plan1!$A$2:$A$4</c:f>
            </c:multiLvlStrRef>
          </c:cat>
          <c:val>
            <c:numRef>
              <c:f>Plan1!$B$2:$B$4</c:f>
            </c:numRef>
          </c:val>
        </c:ser>
        <c:ser>
          <c:idx val="3"/>
          <c:order val="3"/>
          <c:tx>
            <c:strRef>
              <c:f>Plan1!$C$1</c:f>
            </c:strRef>
          </c:tx>
          <c:invertIfNegative val="0"/>
          <c:cat>
            <c:multiLvlStrRef>
              <c:f>Plan1!$A$2:$A$4</c:f>
            </c:multiLvlStrRef>
          </c:cat>
          <c:val>
            <c:numRef>
              <c:f>Plan1!$C$2:$C$4</c:f>
            </c:numRef>
          </c:val>
        </c:ser>
        <c:ser>
          <c:idx val="0"/>
          <c:order val="0"/>
          <c:tx>
            <c:strRef>
              <c:f>[Pasta1]Plan1!$B$1</c:f>
              <c:strCache>
                <c:ptCount val="1"/>
                <c:pt idx="0">
                  <c:v>SIM</c:v>
                </c:pt>
              </c:strCache>
            </c:strRef>
          </c:tx>
          <c:invertIfNegative val="0"/>
          <c:dLbls>
            <c:txPr>
              <a:bodyPr/>
              <a:lstStyle/>
              <a:p>
                <a:pPr>
                  <a:defRPr>
                    <a:latin typeface="Times New Roman" pitchFamily="18" charset="0"/>
                    <a:cs typeface="Times New Roman" pitchFamily="18" charset="0"/>
                  </a:defRPr>
                </a:pPr>
                <a:endParaRPr lang="pt-BR"/>
              </a:p>
            </c:txPr>
            <c:showLegendKey val="0"/>
            <c:showVal val="1"/>
            <c:showCatName val="0"/>
            <c:showSerName val="0"/>
            <c:showPercent val="0"/>
            <c:showBubbleSize val="0"/>
            <c:showLeaderLines val="0"/>
          </c:dLbls>
          <c:cat>
            <c:strRef>
              <c:f>[Pasta1]Plan1!$A$2:$A$4</c:f>
              <c:strCache>
                <c:ptCount val="3"/>
                <c:pt idx="0">
                  <c:v>Ponto de água</c:v>
                </c:pt>
                <c:pt idx="1">
                  <c:v>Instalações limpas</c:v>
                </c:pt>
                <c:pt idx="2">
                  <c:v>Equipamentos e utensílios limpos</c:v>
                </c:pt>
              </c:strCache>
            </c:strRef>
          </c:cat>
          <c:val>
            <c:numRef>
              <c:f>[Pasta1]Plan1!$B$2:$B$4</c:f>
              <c:numCache>
                <c:formatCode>General</c:formatCode>
                <c:ptCount val="3"/>
                <c:pt idx="0">
                  <c:v>57.02</c:v>
                </c:pt>
                <c:pt idx="1">
                  <c:v>31.4</c:v>
                </c:pt>
                <c:pt idx="2">
                  <c:v>26.45</c:v>
                </c:pt>
              </c:numCache>
            </c:numRef>
          </c:val>
        </c:ser>
        <c:ser>
          <c:idx val="1"/>
          <c:order val="1"/>
          <c:tx>
            <c:strRef>
              <c:f>[Pasta1]Plan1!$C$1</c:f>
              <c:strCache>
                <c:ptCount val="1"/>
                <c:pt idx="0">
                  <c:v>NÃO</c:v>
                </c:pt>
              </c:strCache>
            </c:strRef>
          </c:tx>
          <c:invertIfNegative val="0"/>
          <c:dLbls>
            <c:txPr>
              <a:bodyPr/>
              <a:lstStyle/>
              <a:p>
                <a:pPr>
                  <a:defRPr>
                    <a:latin typeface="Times New Roman" pitchFamily="18" charset="0"/>
                    <a:cs typeface="Times New Roman" pitchFamily="18" charset="0"/>
                  </a:defRPr>
                </a:pPr>
                <a:endParaRPr lang="pt-BR"/>
              </a:p>
            </c:txPr>
            <c:showLegendKey val="0"/>
            <c:showVal val="1"/>
            <c:showCatName val="0"/>
            <c:showSerName val="0"/>
            <c:showPercent val="0"/>
            <c:showBubbleSize val="0"/>
            <c:showLeaderLines val="0"/>
          </c:dLbls>
          <c:cat>
            <c:strRef>
              <c:f>[Pasta1]Plan1!$A$2:$A$4</c:f>
              <c:strCache>
                <c:ptCount val="3"/>
                <c:pt idx="0">
                  <c:v>Ponto de água</c:v>
                </c:pt>
                <c:pt idx="1">
                  <c:v>Instalações limpas</c:v>
                </c:pt>
                <c:pt idx="2">
                  <c:v>Equipamentos e utensílios limpos</c:v>
                </c:pt>
              </c:strCache>
            </c:strRef>
          </c:cat>
          <c:val>
            <c:numRef>
              <c:f>[Pasta1]Plan1!$C$2:$C$4</c:f>
              <c:numCache>
                <c:formatCode>General</c:formatCode>
                <c:ptCount val="3"/>
                <c:pt idx="0">
                  <c:v>42.98</c:v>
                </c:pt>
                <c:pt idx="1">
                  <c:v>68.599999999999994</c:v>
                </c:pt>
                <c:pt idx="2">
                  <c:v>73.55</c:v>
                </c:pt>
              </c:numCache>
            </c:numRef>
          </c:val>
        </c:ser>
        <c:dLbls>
          <c:showLegendKey val="0"/>
          <c:showVal val="1"/>
          <c:showCatName val="0"/>
          <c:showSerName val="0"/>
          <c:showPercent val="0"/>
          <c:showBubbleSize val="0"/>
        </c:dLbls>
        <c:gapWidth val="75"/>
        <c:overlap val="100"/>
        <c:axId val="127313408"/>
        <c:axId val="127314944"/>
      </c:barChart>
      <c:catAx>
        <c:axId val="127313408"/>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pt-BR"/>
          </a:p>
        </c:txPr>
        <c:crossAx val="127314944"/>
        <c:crosses val="autoZero"/>
        <c:auto val="1"/>
        <c:lblAlgn val="ctr"/>
        <c:lblOffset val="100"/>
        <c:noMultiLvlLbl val="0"/>
      </c:catAx>
      <c:valAx>
        <c:axId val="127314944"/>
        <c:scaling>
          <c:orientation val="minMax"/>
        </c:scaling>
        <c:delete val="0"/>
        <c:axPos val="l"/>
        <c:majorGridlines/>
        <c:numFmt formatCode="0%" sourceLinked="1"/>
        <c:majorTickMark val="none"/>
        <c:minorTickMark val="none"/>
        <c:tickLblPos val="nextTo"/>
        <c:txPr>
          <a:bodyPr/>
          <a:lstStyle/>
          <a:p>
            <a:pPr>
              <a:defRPr>
                <a:latin typeface="Times New Roman" pitchFamily="18" charset="0"/>
                <a:cs typeface="Times New Roman" pitchFamily="18" charset="0"/>
              </a:defRPr>
            </a:pPr>
            <a:endParaRPr lang="pt-BR"/>
          </a:p>
        </c:txPr>
        <c:crossAx val="127313408"/>
        <c:crosses val="autoZero"/>
        <c:crossBetween val="between"/>
      </c:valAx>
    </c:plotArea>
    <c:legend>
      <c:legendPos val="r"/>
      <c:overlay val="0"/>
      <c:txPr>
        <a:bodyPr/>
        <a:lstStyle/>
        <a:p>
          <a:pPr>
            <a:defRPr>
              <a:latin typeface="Times New Roman" pitchFamily="18" charset="0"/>
              <a:cs typeface="Times New Roman" pitchFamily="18" charset="0"/>
            </a:defRPr>
          </a:pPr>
          <a:endParaRPr lang="pt-BR"/>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percentStacked"/>
        <c:varyColors val="0"/>
        <c:ser>
          <c:idx val="2"/>
          <c:order val="2"/>
          <c:tx>
            <c:strRef>
              <c:f>Plan1!$E$2</c:f>
            </c:strRef>
          </c:tx>
          <c:invertIfNegative val="0"/>
          <c:cat>
            <c:multiLvlStrRef>
              <c:f>Plan1!$F$1:$G$1</c:f>
            </c:multiLvlStrRef>
          </c:cat>
          <c:val>
            <c:numRef>
              <c:f>Plan1!$F$2:$G$2</c:f>
            </c:numRef>
          </c:val>
        </c:ser>
        <c:ser>
          <c:idx val="3"/>
          <c:order val="3"/>
          <c:tx>
            <c:strRef>
              <c:f>Plan1!$E$3</c:f>
            </c:strRef>
          </c:tx>
          <c:invertIfNegative val="0"/>
          <c:cat>
            <c:multiLvlStrRef>
              <c:f>Plan1!$F$1:$G$1</c:f>
            </c:multiLvlStrRef>
          </c:cat>
          <c:val>
            <c:numRef>
              <c:f>Plan1!$F$3:$G$3</c:f>
            </c:numRef>
          </c:val>
        </c:ser>
        <c:ser>
          <c:idx val="0"/>
          <c:order val="0"/>
          <c:tx>
            <c:strRef>
              <c:f>[Pasta1]Plan1!$B$7</c:f>
              <c:strCache>
                <c:ptCount val="1"/>
                <c:pt idx="0">
                  <c:v>SIM</c:v>
                </c:pt>
              </c:strCache>
            </c:strRef>
          </c:tx>
          <c:invertIfNegative val="0"/>
          <c:dLbls>
            <c:txPr>
              <a:bodyPr/>
              <a:lstStyle/>
              <a:p>
                <a:pPr>
                  <a:defRPr>
                    <a:latin typeface="Times New Roman" pitchFamily="18" charset="0"/>
                    <a:cs typeface="Times New Roman" pitchFamily="18" charset="0"/>
                  </a:defRPr>
                </a:pPr>
                <a:endParaRPr lang="pt-BR"/>
              </a:p>
            </c:txPr>
            <c:showLegendKey val="0"/>
            <c:showVal val="1"/>
            <c:showCatName val="0"/>
            <c:showSerName val="0"/>
            <c:showPercent val="0"/>
            <c:showBubbleSize val="0"/>
            <c:showLeaderLines val="0"/>
          </c:dLbls>
          <c:cat>
            <c:strRef>
              <c:f>[Pasta1]Plan1!$A$8:$A$9</c:f>
              <c:strCache>
                <c:ptCount val="2"/>
                <c:pt idx="0">
                  <c:v>Sofrem fiscalização</c:v>
                </c:pt>
                <c:pt idx="1">
                  <c:v>Conhecem alguma legislação</c:v>
                </c:pt>
              </c:strCache>
            </c:strRef>
          </c:cat>
          <c:val>
            <c:numRef>
              <c:f>[Pasta1]Plan1!$B$8:$B$9</c:f>
              <c:numCache>
                <c:formatCode>General</c:formatCode>
                <c:ptCount val="2"/>
                <c:pt idx="0">
                  <c:v>100</c:v>
                </c:pt>
                <c:pt idx="1">
                  <c:v>52.07</c:v>
                </c:pt>
              </c:numCache>
            </c:numRef>
          </c:val>
        </c:ser>
        <c:ser>
          <c:idx val="1"/>
          <c:order val="1"/>
          <c:tx>
            <c:strRef>
              <c:f>[Pasta1]Plan1!$C$7</c:f>
              <c:strCache>
                <c:ptCount val="1"/>
                <c:pt idx="0">
                  <c:v>NÃO</c:v>
                </c:pt>
              </c:strCache>
            </c:strRef>
          </c:tx>
          <c:invertIfNegative val="0"/>
          <c:dLbls>
            <c:txPr>
              <a:bodyPr/>
              <a:lstStyle/>
              <a:p>
                <a:pPr>
                  <a:defRPr>
                    <a:latin typeface="Times New Roman" pitchFamily="18" charset="0"/>
                    <a:cs typeface="Times New Roman" pitchFamily="18" charset="0"/>
                  </a:defRPr>
                </a:pPr>
                <a:endParaRPr lang="pt-BR"/>
              </a:p>
            </c:txPr>
            <c:showLegendKey val="0"/>
            <c:showVal val="1"/>
            <c:showCatName val="0"/>
            <c:showSerName val="0"/>
            <c:showPercent val="0"/>
            <c:showBubbleSize val="0"/>
            <c:showLeaderLines val="0"/>
          </c:dLbls>
          <c:cat>
            <c:strRef>
              <c:f>[Pasta1]Plan1!$A$8:$A$9</c:f>
              <c:strCache>
                <c:ptCount val="2"/>
                <c:pt idx="0">
                  <c:v>Sofrem fiscalização</c:v>
                </c:pt>
                <c:pt idx="1">
                  <c:v>Conhecem alguma legislação</c:v>
                </c:pt>
              </c:strCache>
            </c:strRef>
          </c:cat>
          <c:val>
            <c:numRef>
              <c:f>[Pasta1]Plan1!$C$8:$C$9</c:f>
              <c:numCache>
                <c:formatCode>General</c:formatCode>
                <c:ptCount val="2"/>
                <c:pt idx="0">
                  <c:v>0</c:v>
                </c:pt>
                <c:pt idx="1">
                  <c:v>47.93</c:v>
                </c:pt>
              </c:numCache>
            </c:numRef>
          </c:val>
        </c:ser>
        <c:dLbls>
          <c:showLegendKey val="0"/>
          <c:showVal val="1"/>
          <c:showCatName val="0"/>
          <c:showSerName val="0"/>
          <c:showPercent val="0"/>
          <c:showBubbleSize val="0"/>
        </c:dLbls>
        <c:gapWidth val="95"/>
        <c:overlap val="100"/>
        <c:axId val="127330944"/>
        <c:axId val="127340928"/>
      </c:barChart>
      <c:catAx>
        <c:axId val="127330944"/>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pt-BR"/>
          </a:p>
        </c:txPr>
        <c:crossAx val="127340928"/>
        <c:crosses val="autoZero"/>
        <c:auto val="1"/>
        <c:lblAlgn val="ctr"/>
        <c:lblOffset val="100"/>
        <c:noMultiLvlLbl val="0"/>
      </c:catAx>
      <c:valAx>
        <c:axId val="127340928"/>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pt-BR"/>
          </a:p>
        </c:txPr>
        <c:crossAx val="127330944"/>
        <c:crosses val="autoZero"/>
        <c:crossBetween val="between"/>
      </c:valAx>
    </c:plotArea>
    <c:legend>
      <c:legendPos val="r"/>
      <c:overlay val="0"/>
      <c:txPr>
        <a:bodyPr/>
        <a:lstStyle/>
        <a:p>
          <a:pPr>
            <a:defRPr>
              <a:latin typeface="Times New Roman" pitchFamily="18" charset="0"/>
              <a:cs typeface="Times New Roman" pitchFamily="18" charset="0"/>
            </a:defRPr>
          </a:pPr>
          <a:endParaRPr lang="pt-BR"/>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460E1-24B4-49E6-BD95-DD87D4F5F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44</Pages>
  <Words>10484</Words>
  <Characters>56615</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66966</CharactersWithSpaces>
  <SharedDoc>false</SharedDoc>
  <HLinks>
    <vt:vector size="60" baseType="variant">
      <vt:variant>
        <vt:i4>3211293</vt:i4>
      </vt:variant>
      <vt:variant>
        <vt:i4>36</vt:i4>
      </vt:variant>
      <vt:variant>
        <vt:i4>0</vt:i4>
      </vt:variant>
      <vt:variant>
        <vt:i4>5</vt:i4>
      </vt:variant>
      <vt:variant>
        <vt:lpwstr>http://www.ncbi.nlm.nih.gov/pubmed?term=Vivancos%20GG%5BAuthor%5D&amp;cauthor=true&amp;cauthor_uid=15060709</vt:lpwstr>
      </vt:variant>
      <vt:variant>
        <vt:lpwstr/>
      </vt:variant>
      <vt:variant>
        <vt:i4>6357068</vt:i4>
      </vt:variant>
      <vt:variant>
        <vt:i4>33</vt:i4>
      </vt:variant>
      <vt:variant>
        <vt:i4>0</vt:i4>
      </vt:variant>
      <vt:variant>
        <vt:i4>5</vt:i4>
      </vt:variant>
      <vt:variant>
        <vt:lpwstr>http://www.ncbi.nlm.nih.gov/pubmed?term=Tortorici%20V%5BAuthor%5D&amp;cauthor=true&amp;cauthor_uid=18343729</vt:lpwstr>
      </vt:variant>
      <vt:variant>
        <vt:lpwstr/>
      </vt:variant>
      <vt:variant>
        <vt:i4>917559</vt:i4>
      </vt:variant>
      <vt:variant>
        <vt:i4>30</vt:i4>
      </vt:variant>
      <vt:variant>
        <vt:i4>0</vt:i4>
      </vt:variant>
      <vt:variant>
        <vt:i4>5</vt:i4>
      </vt:variant>
      <vt:variant>
        <vt:lpwstr>http://www.ncbi.nlm.nih.gov/pubmed?term=Vanegas%20H%5BAuthor%5D&amp;cauthor=true&amp;cauthor_uid=18343729</vt:lpwstr>
      </vt:variant>
      <vt:variant>
        <vt:lpwstr/>
      </vt:variant>
      <vt:variant>
        <vt:i4>4063250</vt:i4>
      </vt:variant>
      <vt:variant>
        <vt:i4>27</vt:i4>
      </vt:variant>
      <vt:variant>
        <vt:i4>0</vt:i4>
      </vt:variant>
      <vt:variant>
        <vt:i4>5</vt:i4>
      </vt:variant>
      <vt:variant>
        <vt:lpwstr>http://www.ncbi.nlm.nih.gov/pubmed?term=Chan%20PH%5BAuthor%5D&amp;cauthor=true&amp;cauthor_uid=11063054</vt:lpwstr>
      </vt:variant>
      <vt:variant>
        <vt:lpwstr/>
      </vt:variant>
      <vt:variant>
        <vt:i4>327795</vt:i4>
      </vt:variant>
      <vt:variant>
        <vt:i4>24</vt:i4>
      </vt:variant>
      <vt:variant>
        <vt:i4>0</vt:i4>
      </vt:variant>
      <vt:variant>
        <vt:i4>5</vt:i4>
      </vt:variant>
      <vt:variant>
        <vt:lpwstr>http://www.ncbi.nlm.nih.gov/pubmed?term=Matz%20P%5BAuthor%5D&amp;cauthor=true&amp;cauthor_uid=11063054</vt:lpwstr>
      </vt:variant>
      <vt:variant>
        <vt:lpwstr/>
      </vt:variant>
      <vt:variant>
        <vt:i4>7274571</vt:i4>
      </vt:variant>
      <vt:variant>
        <vt:i4>21</vt:i4>
      </vt:variant>
      <vt:variant>
        <vt:i4>0</vt:i4>
      </vt:variant>
      <vt:variant>
        <vt:i4>5</vt:i4>
      </vt:variant>
      <vt:variant>
        <vt:lpwstr>http://www.ncbi.nlm.nih.gov/pubmed?term=Yabe-Nishimura%20C%5BAuthor%5D&amp;cauthor=true&amp;cauthor_uid=22247596</vt:lpwstr>
      </vt:variant>
      <vt:variant>
        <vt:lpwstr/>
      </vt:variant>
      <vt:variant>
        <vt:i4>1703987</vt:i4>
      </vt:variant>
      <vt:variant>
        <vt:i4>18</vt:i4>
      </vt:variant>
      <vt:variant>
        <vt:i4>0</vt:i4>
      </vt:variant>
      <vt:variant>
        <vt:i4>5</vt:i4>
      </vt:variant>
      <vt:variant>
        <vt:lpwstr>http://www.ncbi.nlm.nih.gov/pubmed?term=Matsuno%20K%5BAuthor%5D&amp;cauthor=true&amp;cauthor_uid=22247596</vt:lpwstr>
      </vt:variant>
      <vt:variant>
        <vt:lpwstr/>
      </vt:variant>
      <vt:variant>
        <vt:i4>5636203</vt:i4>
      </vt:variant>
      <vt:variant>
        <vt:i4>15</vt:i4>
      </vt:variant>
      <vt:variant>
        <vt:i4>0</vt:i4>
      </vt:variant>
      <vt:variant>
        <vt:i4>5</vt:i4>
      </vt:variant>
      <vt:variant>
        <vt:lpwstr>http://www.ncbi.nlm.nih.gov/pubmed?term=Duchen%20MR%5BAuthor%5D&amp;cauthor=true&amp;cauthor_uid=14724257</vt:lpwstr>
      </vt:variant>
      <vt:variant>
        <vt:lpwstr/>
      </vt:variant>
      <vt:variant>
        <vt:i4>917603</vt:i4>
      </vt:variant>
      <vt:variant>
        <vt:i4>12</vt:i4>
      </vt:variant>
      <vt:variant>
        <vt:i4>0</vt:i4>
      </vt:variant>
      <vt:variant>
        <vt:i4>5</vt:i4>
      </vt:variant>
      <vt:variant>
        <vt:lpwstr>http://www.ncbi.nlm.nih.gov/pubmed?term=Canevari%20L%5BAuthor%5D&amp;cauthor=true&amp;cauthor_uid=14724257</vt:lpwstr>
      </vt:variant>
      <vt:variant>
        <vt:lpwstr/>
      </vt:variant>
      <vt:variant>
        <vt:i4>3211293</vt:i4>
      </vt:variant>
      <vt:variant>
        <vt:i4>0</vt:i4>
      </vt:variant>
      <vt:variant>
        <vt:i4>0</vt:i4>
      </vt:variant>
      <vt:variant>
        <vt:i4>5</vt:i4>
      </vt:variant>
      <vt:variant>
        <vt:lpwstr>http://www.ncbi.nlm.nih.gov/pubmed?term=Vivancos%20GG%5BAuthor%5D&amp;cauthor=true&amp;cauthor_uid=15060709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dc:creator>
  <cp:lastModifiedBy>Patricia</cp:lastModifiedBy>
  <cp:revision>26</cp:revision>
  <dcterms:created xsi:type="dcterms:W3CDTF">2014-03-26T16:20:00Z</dcterms:created>
  <dcterms:modified xsi:type="dcterms:W3CDTF">2014-03-28T10:46:00Z</dcterms:modified>
</cp:coreProperties>
</file>