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C5C4D0" w14:textId="77777777" w:rsidR="00D6439F" w:rsidRPr="00A72690" w:rsidRDefault="00D6439F" w:rsidP="00480E6D">
      <w:pPr>
        <w:pStyle w:val="SemEspaamento"/>
        <w:spacing w:line="360" w:lineRule="auto"/>
        <w:jc w:val="center"/>
        <w:rPr>
          <w:rFonts w:ascii="Times New Roman" w:hAnsi="Times New Roman"/>
          <w:sz w:val="24"/>
          <w:szCs w:val="24"/>
        </w:rPr>
      </w:pPr>
      <w:r w:rsidRPr="00A72690">
        <w:rPr>
          <w:rFonts w:ascii="Times New Roman" w:hAnsi="Times New Roman"/>
          <w:noProof/>
          <w:sz w:val="24"/>
          <w:szCs w:val="24"/>
          <w:lang w:eastAsia="pt-BR"/>
        </w:rPr>
        <w:drawing>
          <wp:inline distT="0" distB="0" distL="0" distR="0" wp14:anchorId="4EE6FA4C" wp14:editId="0E1D09FB">
            <wp:extent cx="765810" cy="1084580"/>
            <wp:effectExtent l="0" t="0" r="0" b="1270"/>
            <wp:docPr id="5" name="Imagem 5" descr="BRASÃO DA UF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DA UFP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810" cy="1084580"/>
                    </a:xfrm>
                    <a:prstGeom prst="rect">
                      <a:avLst/>
                    </a:prstGeom>
                    <a:noFill/>
                    <a:ln>
                      <a:noFill/>
                    </a:ln>
                  </pic:spPr>
                </pic:pic>
              </a:graphicData>
            </a:graphic>
          </wp:inline>
        </w:drawing>
      </w:r>
    </w:p>
    <w:p w14:paraId="711C48D6" w14:textId="77777777" w:rsidR="00D6439F" w:rsidRPr="003F5F52" w:rsidRDefault="00D6439F" w:rsidP="00480E6D">
      <w:pPr>
        <w:pStyle w:val="SemEspaamento"/>
        <w:spacing w:line="360" w:lineRule="auto"/>
        <w:jc w:val="center"/>
        <w:rPr>
          <w:rFonts w:ascii="Times New Roman" w:hAnsi="Times New Roman"/>
          <w:b/>
          <w:sz w:val="24"/>
          <w:szCs w:val="24"/>
        </w:rPr>
      </w:pPr>
      <w:r w:rsidRPr="003F5F52">
        <w:rPr>
          <w:rFonts w:ascii="Times New Roman" w:hAnsi="Times New Roman"/>
          <w:b/>
          <w:sz w:val="24"/>
          <w:szCs w:val="24"/>
        </w:rPr>
        <w:t>UNIVERSIDADE FEDERAL DA PARAÍBA</w:t>
      </w:r>
    </w:p>
    <w:p w14:paraId="65231B72" w14:textId="77777777" w:rsidR="00D6439F" w:rsidRPr="003F5F52" w:rsidRDefault="00D6439F" w:rsidP="00480E6D">
      <w:pPr>
        <w:pStyle w:val="SemEspaamento"/>
        <w:spacing w:line="360" w:lineRule="auto"/>
        <w:jc w:val="center"/>
        <w:rPr>
          <w:rFonts w:ascii="Times New Roman" w:hAnsi="Times New Roman"/>
          <w:b/>
          <w:sz w:val="24"/>
          <w:szCs w:val="24"/>
        </w:rPr>
      </w:pPr>
      <w:r w:rsidRPr="003F5F52">
        <w:rPr>
          <w:rFonts w:ascii="Times New Roman" w:hAnsi="Times New Roman"/>
          <w:b/>
          <w:sz w:val="24"/>
          <w:szCs w:val="24"/>
        </w:rPr>
        <w:t>CENTRO DE CIÊNCIAS AGRÁRIAS</w:t>
      </w:r>
    </w:p>
    <w:p w14:paraId="0EE0DF3A" w14:textId="77777777" w:rsidR="00D6439F" w:rsidRPr="003F5F52" w:rsidRDefault="00D6439F" w:rsidP="00480E6D">
      <w:pPr>
        <w:pStyle w:val="SemEspaamento"/>
        <w:spacing w:line="360" w:lineRule="auto"/>
        <w:jc w:val="center"/>
        <w:rPr>
          <w:rFonts w:ascii="Times New Roman" w:hAnsi="Times New Roman"/>
          <w:b/>
          <w:sz w:val="24"/>
          <w:szCs w:val="24"/>
        </w:rPr>
      </w:pPr>
      <w:r w:rsidRPr="003F5F52">
        <w:rPr>
          <w:rFonts w:ascii="Times New Roman" w:hAnsi="Times New Roman"/>
          <w:b/>
          <w:sz w:val="24"/>
          <w:szCs w:val="24"/>
        </w:rPr>
        <w:t xml:space="preserve">DEPARTAMENTO DE </w:t>
      </w:r>
      <w:r w:rsidR="00F8681E" w:rsidRPr="003F5F52">
        <w:rPr>
          <w:rFonts w:ascii="Times New Roman" w:hAnsi="Times New Roman"/>
          <w:b/>
          <w:sz w:val="24"/>
          <w:szCs w:val="24"/>
        </w:rPr>
        <w:t>FITOTECNIA E CIÊNCIAS AMBIENTAIS</w:t>
      </w:r>
    </w:p>
    <w:p w14:paraId="63E05C61" w14:textId="77777777" w:rsidR="00D6439F" w:rsidRPr="003F5F52" w:rsidRDefault="00D6439F" w:rsidP="00480E6D">
      <w:pPr>
        <w:pStyle w:val="SemEspaamento"/>
        <w:spacing w:line="360" w:lineRule="auto"/>
        <w:jc w:val="center"/>
        <w:rPr>
          <w:rFonts w:ascii="Times New Roman" w:hAnsi="Times New Roman"/>
          <w:b/>
          <w:sz w:val="24"/>
          <w:szCs w:val="24"/>
        </w:rPr>
      </w:pPr>
      <w:r w:rsidRPr="003F5F52">
        <w:rPr>
          <w:rFonts w:ascii="Times New Roman" w:hAnsi="Times New Roman"/>
          <w:b/>
          <w:sz w:val="24"/>
          <w:szCs w:val="24"/>
        </w:rPr>
        <w:t>CURSO DE AGRONOMIA</w:t>
      </w:r>
    </w:p>
    <w:p w14:paraId="3144EACD" w14:textId="77777777" w:rsidR="00D6439F" w:rsidRPr="00A72690" w:rsidRDefault="00D6439F" w:rsidP="00480E6D">
      <w:pPr>
        <w:pStyle w:val="SemEspaamento"/>
        <w:spacing w:line="360" w:lineRule="auto"/>
        <w:jc w:val="both"/>
        <w:rPr>
          <w:rFonts w:ascii="Times New Roman" w:hAnsi="Times New Roman"/>
          <w:sz w:val="24"/>
          <w:szCs w:val="24"/>
        </w:rPr>
      </w:pPr>
    </w:p>
    <w:p w14:paraId="3BF09416" w14:textId="77777777" w:rsidR="00D6439F" w:rsidRPr="00A72690" w:rsidRDefault="00D6439F" w:rsidP="00480E6D">
      <w:pPr>
        <w:pStyle w:val="SemEspaamento"/>
        <w:spacing w:line="360" w:lineRule="auto"/>
        <w:jc w:val="both"/>
        <w:rPr>
          <w:rFonts w:ascii="Times New Roman" w:hAnsi="Times New Roman"/>
          <w:sz w:val="24"/>
          <w:szCs w:val="24"/>
        </w:rPr>
      </w:pPr>
    </w:p>
    <w:p w14:paraId="176DF320" w14:textId="77777777" w:rsidR="00D6439F" w:rsidRPr="00A72690" w:rsidRDefault="00D6439F" w:rsidP="00480E6D">
      <w:pPr>
        <w:pStyle w:val="SemEspaamento"/>
        <w:spacing w:line="360" w:lineRule="auto"/>
        <w:jc w:val="both"/>
        <w:rPr>
          <w:rFonts w:ascii="Times New Roman" w:hAnsi="Times New Roman"/>
          <w:sz w:val="24"/>
          <w:szCs w:val="24"/>
        </w:rPr>
      </w:pPr>
    </w:p>
    <w:p w14:paraId="7014D203" w14:textId="77777777" w:rsidR="00D6439F" w:rsidRPr="00A72690" w:rsidRDefault="00D6439F" w:rsidP="00480E6D">
      <w:pPr>
        <w:pStyle w:val="SemEspaamento"/>
        <w:spacing w:line="360" w:lineRule="auto"/>
        <w:jc w:val="both"/>
        <w:rPr>
          <w:rFonts w:ascii="Times New Roman" w:hAnsi="Times New Roman"/>
          <w:sz w:val="24"/>
          <w:szCs w:val="24"/>
        </w:rPr>
      </w:pPr>
    </w:p>
    <w:p w14:paraId="69C9B08D" w14:textId="77777777" w:rsidR="00D6439F" w:rsidRPr="00A72690" w:rsidRDefault="00D6439F" w:rsidP="00480E6D">
      <w:pPr>
        <w:pStyle w:val="SemEspaamento"/>
        <w:spacing w:line="360" w:lineRule="auto"/>
        <w:jc w:val="both"/>
        <w:rPr>
          <w:rFonts w:ascii="Times New Roman" w:hAnsi="Times New Roman"/>
          <w:sz w:val="24"/>
          <w:szCs w:val="24"/>
        </w:rPr>
      </w:pPr>
    </w:p>
    <w:p w14:paraId="79870DFA" w14:textId="77777777" w:rsidR="00D6439F" w:rsidRPr="00A72690" w:rsidRDefault="00D6439F" w:rsidP="00480E6D">
      <w:pPr>
        <w:pStyle w:val="SemEspaamento"/>
        <w:spacing w:line="360" w:lineRule="auto"/>
        <w:jc w:val="both"/>
        <w:rPr>
          <w:rFonts w:ascii="Times New Roman" w:hAnsi="Times New Roman"/>
          <w:sz w:val="24"/>
          <w:szCs w:val="24"/>
        </w:rPr>
      </w:pPr>
    </w:p>
    <w:p w14:paraId="4D301A38" w14:textId="77777777" w:rsidR="00D6439F" w:rsidRPr="00A72690" w:rsidRDefault="00D6439F" w:rsidP="00480E6D">
      <w:pPr>
        <w:pStyle w:val="SemEspaamento"/>
        <w:spacing w:line="360" w:lineRule="auto"/>
        <w:jc w:val="both"/>
        <w:rPr>
          <w:rFonts w:ascii="Times New Roman" w:hAnsi="Times New Roman"/>
          <w:sz w:val="24"/>
          <w:szCs w:val="24"/>
        </w:rPr>
      </w:pPr>
    </w:p>
    <w:p w14:paraId="496AAD7C" w14:textId="77777777" w:rsidR="00D6439F" w:rsidRPr="00463559" w:rsidRDefault="00D6439F" w:rsidP="00480E6D">
      <w:pPr>
        <w:pStyle w:val="SemEspaamento"/>
        <w:spacing w:line="360" w:lineRule="auto"/>
        <w:jc w:val="both"/>
        <w:rPr>
          <w:rFonts w:ascii="Times New Roman" w:hAnsi="Times New Roman"/>
          <w:sz w:val="24"/>
          <w:szCs w:val="24"/>
        </w:rPr>
      </w:pPr>
    </w:p>
    <w:p w14:paraId="1C8E5167" w14:textId="130AF231" w:rsidR="00D6439F" w:rsidRPr="00463559" w:rsidRDefault="00463559" w:rsidP="00F8681E">
      <w:pPr>
        <w:pStyle w:val="SemEspaamento"/>
        <w:spacing w:line="360" w:lineRule="auto"/>
        <w:jc w:val="center"/>
        <w:rPr>
          <w:rFonts w:ascii="Times New Roman" w:hAnsi="Times New Roman"/>
          <w:sz w:val="24"/>
          <w:szCs w:val="24"/>
        </w:rPr>
      </w:pPr>
      <w:r w:rsidRPr="00463559">
        <w:rPr>
          <w:rFonts w:ascii="Times New Roman" w:hAnsi="Times New Roman"/>
          <w:b/>
          <w:sz w:val="24"/>
          <w:szCs w:val="24"/>
        </w:rPr>
        <w:t>ANALISE ECONÔMICA E PRODUTIVIDADE DE SISAL EM MANEJO SUSTENTÁVEL NO CURIMATAÚ PARAIBANO</w:t>
      </w:r>
      <w:r w:rsidR="008129FF" w:rsidRPr="008129FF">
        <w:rPr>
          <w:rFonts w:ascii="Times New Roman" w:hAnsi="Times New Roman"/>
          <w:b/>
          <w:sz w:val="24"/>
          <w:szCs w:val="24"/>
        </w:rPr>
        <w:t xml:space="preserve"> </w:t>
      </w:r>
      <w:r w:rsidR="008129FF" w:rsidRPr="00463559">
        <w:rPr>
          <w:rFonts w:ascii="Times New Roman" w:hAnsi="Times New Roman"/>
          <w:b/>
          <w:sz w:val="24"/>
          <w:szCs w:val="24"/>
        </w:rPr>
        <w:t>OCIDENTAL</w:t>
      </w:r>
    </w:p>
    <w:p w14:paraId="1AD5B0B7" w14:textId="77777777" w:rsidR="00D6439F" w:rsidRPr="00A72690" w:rsidRDefault="00D6439F" w:rsidP="00480E6D">
      <w:pPr>
        <w:pStyle w:val="SemEspaamento"/>
        <w:spacing w:line="360" w:lineRule="auto"/>
        <w:jc w:val="both"/>
        <w:rPr>
          <w:rFonts w:ascii="Times New Roman" w:hAnsi="Times New Roman"/>
          <w:sz w:val="24"/>
          <w:szCs w:val="24"/>
        </w:rPr>
      </w:pPr>
    </w:p>
    <w:p w14:paraId="12E91D39" w14:textId="77777777" w:rsidR="00D6439F" w:rsidRPr="00A72690" w:rsidRDefault="00D6439F" w:rsidP="00480E6D">
      <w:pPr>
        <w:pStyle w:val="SemEspaamento"/>
        <w:spacing w:line="360" w:lineRule="auto"/>
        <w:jc w:val="both"/>
        <w:rPr>
          <w:rFonts w:ascii="Times New Roman" w:hAnsi="Times New Roman"/>
          <w:sz w:val="24"/>
          <w:szCs w:val="24"/>
        </w:rPr>
      </w:pPr>
    </w:p>
    <w:p w14:paraId="1412C4CA" w14:textId="77777777" w:rsidR="00D6439F" w:rsidRPr="00A72690" w:rsidRDefault="00D6439F" w:rsidP="00480E6D">
      <w:pPr>
        <w:pStyle w:val="SemEspaamento"/>
        <w:spacing w:line="360" w:lineRule="auto"/>
        <w:jc w:val="both"/>
        <w:rPr>
          <w:rFonts w:ascii="Times New Roman" w:hAnsi="Times New Roman"/>
          <w:sz w:val="24"/>
          <w:szCs w:val="24"/>
        </w:rPr>
      </w:pPr>
    </w:p>
    <w:p w14:paraId="2F142BE3" w14:textId="77777777" w:rsidR="00F8681E" w:rsidRPr="00A72690" w:rsidRDefault="00F8681E" w:rsidP="00480E6D">
      <w:pPr>
        <w:pStyle w:val="SemEspaamento"/>
        <w:spacing w:line="360" w:lineRule="auto"/>
        <w:jc w:val="both"/>
        <w:rPr>
          <w:rFonts w:ascii="Times New Roman" w:hAnsi="Times New Roman"/>
          <w:sz w:val="24"/>
          <w:szCs w:val="24"/>
        </w:rPr>
      </w:pPr>
    </w:p>
    <w:p w14:paraId="33E46747" w14:textId="77777777" w:rsidR="00F8681E" w:rsidRPr="00A72690" w:rsidRDefault="00F8681E" w:rsidP="00480E6D">
      <w:pPr>
        <w:pStyle w:val="SemEspaamento"/>
        <w:spacing w:line="360" w:lineRule="auto"/>
        <w:jc w:val="both"/>
        <w:rPr>
          <w:rFonts w:ascii="Times New Roman" w:hAnsi="Times New Roman"/>
          <w:sz w:val="24"/>
          <w:szCs w:val="24"/>
        </w:rPr>
      </w:pPr>
    </w:p>
    <w:p w14:paraId="5C5AD107" w14:textId="77777777" w:rsidR="00D6439F" w:rsidRPr="00A72690" w:rsidRDefault="00D6439F" w:rsidP="00480E6D">
      <w:pPr>
        <w:pStyle w:val="SemEspaamento"/>
        <w:spacing w:line="360" w:lineRule="auto"/>
        <w:jc w:val="both"/>
        <w:rPr>
          <w:rFonts w:ascii="Times New Roman" w:hAnsi="Times New Roman"/>
          <w:sz w:val="24"/>
          <w:szCs w:val="24"/>
        </w:rPr>
      </w:pPr>
    </w:p>
    <w:p w14:paraId="2311E943" w14:textId="77777777" w:rsidR="00D6439F" w:rsidRPr="003F5F52" w:rsidRDefault="00F8681E" w:rsidP="003F5F52">
      <w:pPr>
        <w:pStyle w:val="SemEspaamento"/>
        <w:spacing w:line="360" w:lineRule="auto"/>
        <w:jc w:val="center"/>
        <w:rPr>
          <w:rFonts w:ascii="Times New Roman" w:hAnsi="Times New Roman"/>
          <w:b/>
          <w:sz w:val="28"/>
          <w:szCs w:val="28"/>
        </w:rPr>
      </w:pPr>
      <w:r w:rsidRPr="003F5F52">
        <w:rPr>
          <w:rFonts w:ascii="Times New Roman" w:hAnsi="Times New Roman"/>
          <w:b/>
          <w:sz w:val="28"/>
          <w:szCs w:val="28"/>
        </w:rPr>
        <w:t>LUIZ POSTIMO DA SILVA JUNIOR</w:t>
      </w:r>
    </w:p>
    <w:p w14:paraId="012E8284" w14:textId="77777777" w:rsidR="00D6439F" w:rsidRPr="00A72690" w:rsidRDefault="00D6439F" w:rsidP="00480E6D">
      <w:pPr>
        <w:pStyle w:val="SemEspaamento"/>
        <w:spacing w:line="360" w:lineRule="auto"/>
        <w:ind w:firstLine="1134"/>
        <w:jc w:val="both"/>
        <w:rPr>
          <w:rFonts w:ascii="Times New Roman" w:hAnsi="Times New Roman"/>
          <w:sz w:val="24"/>
          <w:szCs w:val="24"/>
        </w:rPr>
      </w:pPr>
    </w:p>
    <w:p w14:paraId="7051A6E4" w14:textId="77777777" w:rsidR="00D6439F" w:rsidRPr="00A72690" w:rsidRDefault="00D6439F" w:rsidP="00480E6D">
      <w:pPr>
        <w:pStyle w:val="SemEspaamento"/>
        <w:spacing w:line="360" w:lineRule="auto"/>
        <w:ind w:firstLine="1134"/>
        <w:jc w:val="both"/>
        <w:rPr>
          <w:rFonts w:ascii="Times New Roman" w:hAnsi="Times New Roman"/>
          <w:sz w:val="24"/>
          <w:szCs w:val="24"/>
        </w:rPr>
      </w:pPr>
    </w:p>
    <w:p w14:paraId="077C67BA" w14:textId="77777777" w:rsidR="00D6439F" w:rsidRDefault="00D6439F" w:rsidP="00480E6D">
      <w:pPr>
        <w:spacing w:line="360" w:lineRule="auto"/>
        <w:jc w:val="both"/>
      </w:pPr>
    </w:p>
    <w:p w14:paraId="65C5F110" w14:textId="77777777" w:rsidR="00463559" w:rsidRPr="00A72690" w:rsidRDefault="00463559" w:rsidP="00480E6D">
      <w:pPr>
        <w:spacing w:line="360" w:lineRule="auto"/>
        <w:jc w:val="both"/>
      </w:pPr>
    </w:p>
    <w:p w14:paraId="4AA402FE" w14:textId="77777777" w:rsidR="00D6439F" w:rsidRPr="00A72690" w:rsidRDefault="00D6439F" w:rsidP="00480E6D">
      <w:pPr>
        <w:spacing w:line="360" w:lineRule="auto"/>
        <w:jc w:val="both"/>
      </w:pPr>
    </w:p>
    <w:p w14:paraId="06C811E9" w14:textId="77777777" w:rsidR="003F5F52" w:rsidRPr="00A72690" w:rsidRDefault="003F5F52" w:rsidP="00480E6D">
      <w:pPr>
        <w:spacing w:line="360" w:lineRule="auto"/>
        <w:jc w:val="both"/>
      </w:pPr>
    </w:p>
    <w:p w14:paraId="542F74AB" w14:textId="77777777" w:rsidR="0068454D" w:rsidRPr="00700E31" w:rsidRDefault="0068454D" w:rsidP="0068454D">
      <w:pPr>
        <w:spacing w:line="360" w:lineRule="auto"/>
        <w:jc w:val="center"/>
        <w:rPr>
          <w:b/>
        </w:rPr>
      </w:pPr>
      <w:r w:rsidRPr="00700E31">
        <w:rPr>
          <w:b/>
        </w:rPr>
        <w:t>AREIA – PB</w:t>
      </w:r>
    </w:p>
    <w:p w14:paraId="3B9B9A84" w14:textId="77777777" w:rsidR="0068454D" w:rsidRPr="00700E31" w:rsidRDefault="0068454D" w:rsidP="0068454D">
      <w:pPr>
        <w:spacing w:line="360" w:lineRule="auto"/>
        <w:jc w:val="center"/>
        <w:rPr>
          <w:b/>
        </w:rPr>
      </w:pPr>
      <w:r w:rsidRPr="00700E31">
        <w:rPr>
          <w:b/>
        </w:rPr>
        <w:t>DE</w:t>
      </w:r>
      <w:r>
        <w:rPr>
          <w:b/>
        </w:rPr>
        <w:t>Z</w:t>
      </w:r>
      <w:r w:rsidRPr="00700E31">
        <w:rPr>
          <w:b/>
        </w:rPr>
        <w:t>EMBRO DE 2018</w:t>
      </w:r>
    </w:p>
    <w:p w14:paraId="6C5508FB" w14:textId="77777777" w:rsidR="003F5F52" w:rsidRPr="00860F9F" w:rsidRDefault="003F5F52" w:rsidP="003F5F52">
      <w:pPr>
        <w:pStyle w:val="SemEspaamento"/>
        <w:spacing w:line="360" w:lineRule="auto"/>
        <w:jc w:val="center"/>
        <w:rPr>
          <w:rFonts w:ascii="Times New Roman" w:hAnsi="Times New Roman"/>
        </w:rPr>
      </w:pPr>
      <w:r w:rsidRPr="00860F9F">
        <w:rPr>
          <w:rFonts w:ascii="Times New Roman" w:hAnsi="Times New Roman"/>
          <w:noProof/>
          <w:lang w:eastAsia="pt-BR"/>
        </w:rPr>
        <w:lastRenderedPageBreak/>
        <w:drawing>
          <wp:inline distT="0" distB="0" distL="0" distR="0" wp14:anchorId="41820996" wp14:editId="34B68C12">
            <wp:extent cx="419100" cy="666750"/>
            <wp:effectExtent l="0" t="0" r="0" b="0"/>
            <wp:docPr id="15" name="Imagem 15" descr="Descrição: Descrição: SIMB UF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escrição: SIMB UFP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100" cy="666750"/>
                    </a:xfrm>
                    <a:prstGeom prst="rect">
                      <a:avLst/>
                    </a:prstGeom>
                    <a:noFill/>
                    <a:ln>
                      <a:noFill/>
                    </a:ln>
                  </pic:spPr>
                </pic:pic>
              </a:graphicData>
            </a:graphic>
          </wp:inline>
        </w:drawing>
      </w:r>
    </w:p>
    <w:p w14:paraId="15466B50" w14:textId="77777777" w:rsidR="003F5F52" w:rsidRPr="00860F9F" w:rsidRDefault="003F5F52" w:rsidP="003F5F52">
      <w:pPr>
        <w:spacing w:line="360" w:lineRule="auto"/>
        <w:jc w:val="center"/>
        <w:rPr>
          <w:b/>
        </w:rPr>
      </w:pPr>
    </w:p>
    <w:p w14:paraId="498FA5B7" w14:textId="77777777" w:rsidR="003F5F52" w:rsidRPr="00860F9F" w:rsidRDefault="003F5F52" w:rsidP="003F5F52">
      <w:pPr>
        <w:spacing w:line="360" w:lineRule="auto"/>
        <w:jc w:val="center"/>
        <w:rPr>
          <w:b/>
        </w:rPr>
      </w:pPr>
      <w:r w:rsidRPr="00860F9F">
        <w:rPr>
          <w:b/>
        </w:rPr>
        <w:t>UNIVERSIDADE FEDERAL DA PARAÍBA</w:t>
      </w:r>
    </w:p>
    <w:p w14:paraId="26D54C87" w14:textId="77777777" w:rsidR="003F5F52" w:rsidRPr="00860F9F" w:rsidRDefault="003F5F52" w:rsidP="003F5F52">
      <w:pPr>
        <w:spacing w:line="360" w:lineRule="auto"/>
        <w:jc w:val="center"/>
        <w:rPr>
          <w:b/>
        </w:rPr>
      </w:pPr>
      <w:r w:rsidRPr="00860F9F">
        <w:rPr>
          <w:b/>
        </w:rPr>
        <w:t>CENTRO DE CIÊNCIAS AGRÁRIAS</w:t>
      </w:r>
    </w:p>
    <w:p w14:paraId="5FE591DC" w14:textId="77777777" w:rsidR="003F5F52" w:rsidRPr="00860F9F" w:rsidRDefault="003F5F52" w:rsidP="003F5F52">
      <w:pPr>
        <w:spacing w:line="360" w:lineRule="auto"/>
        <w:jc w:val="center"/>
        <w:rPr>
          <w:b/>
        </w:rPr>
      </w:pPr>
      <w:r w:rsidRPr="00860F9F">
        <w:rPr>
          <w:b/>
        </w:rPr>
        <w:t>DEPARTAMENTO DE FITOTECNIA E CIÊNCIAS AMBIENTAIS</w:t>
      </w:r>
    </w:p>
    <w:p w14:paraId="05199551" w14:textId="77777777" w:rsidR="003F5F52" w:rsidRDefault="003F5F52" w:rsidP="003F5F52">
      <w:pPr>
        <w:spacing w:line="360" w:lineRule="auto"/>
        <w:jc w:val="center"/>
        <w:rPr>
          <w:b/>
        </w:rPr>
      </w:pPr>
      <w:r w:rsidRPr="00860F9F">
        <w:rPr>
          <w:b/>
        </w:rPr>
        <w:t>COORDENAÇÃO DE AGRONOMIA</w:t>
      </w:r>
    </w:p>
    <w:p w14:paraId="4463DD8D" w14:textId="77777777" w:rsidR="003F5F52" w:rsidRDefault="003F5F52" w:rsidP="003F5F52">
      <w:pPr>
        <w:spacing w:line="360" w:lineRule="auto"/>
        <w:jc w:val="center"/>
        <w:rPr>
          <w:b/>
        </w:rPr>
      </w:pPr>
    </w:p>
    <w:p w14:paraId="4637561F" w14:textId="77777777" w:rsidR="003F5F52" w:rsidRDefault="003F5F52" w:rsidP="003F5F52">
      <w:pPr>
        <w:spacing w:line="360" w:lineRule="auto"/>
        <w:jc w:val="center"/>
        <w:rPr>
          <w:b/>
        </w:rPr>
      </w:pPr>
    </w:p>
    <w:p w14:paraId="53EFAC51" w14:textId="77777777" w:rsidR="003F5F52" w:rsidRDefault="003F5F52" w:rsidP="003F5F52">
      <w:pPr>
        <w:spacing w:line="360" w:lineRule="auto"/>
        <w:jc w:val="center"/>
        <w:rPr>
          <w:b/>
        </w:rPr>
      </w:pPr>
    </w:p>
    <w:p w14:paraId="2CB27D16" w14:textId="77777777" w:rsidR="003F5F52" w:rsidRDefault="003F5F52" w:rsidP="003F5F52">
      <w:pPr>
        <w:spacing w:line="360" w:lineRule="auto"/>
        <w:jc w:val="center"/>
        <w:rPr>
          <w:b/>
        </w:rPr>
      </w:pPr>
    </w:p>
    <w:p w14:paraId="567590C7" w14:textId="77777777" w:rsidR="003F5F52" w:rsidRDefault="003F5F52" w:rsidP="003F5F52">
      <w:pPr>
        <w:spacing w:line="360" w:lineRule="auto"/>
        <w:jc w:val="center"/>
        <w:rPr>
          <w:b/>
        </w:rPr>
      </w:pPr>
    </w:p>
    <w:p w14:paraId="77400FAF" w14:textId="77777777" w:rsidR="003F5F52" w:rsidRPr="00860F9F" w:rsidRDefault="003F5F52" w:rsidP="003F5F52">
      <w:pPr>
        <w:spacing w:line="360" w:lineRule="auto"/>
        <w:jc w:val="center"/>
        <w:rPr>
          <w:b/>
        </w:rPr>
      </w:pPr>
    </w:p>
    <w:p w14:paraId="763D2E4D" w14:textId="77777777" w:rsidR="00D6439F" w:rsidRPr="00A72690" w:rsidRDefault="00D6439F" w:rsidP="00480E6D">
      <w:pPr>
        <w:tabs>
          <w:tab w:val="left" w:pos="3720"/>
        </w:tabs>
        <w:spacing w:line="360" w:lineRule="auto"/>
        <w:jc w:val="both"/>
        <w:rPr>
          <w:b/>
        </w:rPr>
      </w:pPr>
    </w:p>
    <w:p w14:paraId="242643A0" w14:textId="77777777" w:rsidR="00D6439F" w:rsidRPr="00A72690" w:rsidRDefault="00D6439F" w:rsidP="00480E6D">
      <w:pPr>
        <w:tabs>
          <w:tab w:val="left" w:pos="3720"/>
        </w:tabs>
        <w:spacing w:line="360" w:lineRule="auto"/>
        <w:jc w:val="center"/>
        <w:rPr>
          <w:b/>
        </w:rPr>
      </w:pPr>
    </w:p>
    <w:p w14:paraId="6AFD0A25" w14:textId="4EC64557" w:rsidR="00F8681E" w:rsidRPr="00A72690" w:rsidRDefault="00F8681E" w:rsidP="00F8681E">
      <w:pPr>
        <w:pStyle w:val="SemEspaamento"/>
        <w:spacing w:line="360" w:lineRule="auto"/>
        <w:jc w:val="center"/>
        <w:rPr>
          <w:rFonts w:ascii="Times New Roman" w:hAnsi="Times New Roman"/>
          <w:sz w:val="24"/>
          <w:szCs w:val="24"/>
        </w:rPr>
      </w:pPr>
      <w:r w:rsidRPr="00A72690">
        <w:rPr>
          <w:rFonts w:ascii="Times New Roman" w:hAnsi="Times New Roman"/>
          <w:b/>
          <w:sz w:val="24"/>
          <w:szCs w:val="24"/>
        </w:rPr>
        <w:t xml:space="preserve">ANALISE ECONÔMICA E PRODUTIVIDADE DE SISAL EM MANEJO SUSTENTÁVEL NO </w:t>
      </w:r>
      <w:r w:rsidR="0068454D" w:rsidRPr="00463559">
        <w:rPr>
          <w:rFonts w:ascii="Times New Roman" w:hAnsi="Times New Roman"/>
          <w:b/>
          <w:sz w:val="24"/>
          <w:szCs w:val="24"/>
        </w:rPr>
        <w:t xml:space="preserve">CURIMATAÚ </w:t>
      </w:r>
      <w:r w:rsidRPr="00A72690">
        <w:rPr>
          <w:rFonts w:ascii="Times New Roman" w:hAnsi="Times New Roman"/>
          <w:b/>
          <w:sz w:val="24"/>
          <w:szCs w:val="24"/>
        </w:rPr>
        <w:t>PARAIBANO</w:t>
      </w:r>
      <w:r w:rsidR="008129FF" w:rsidRPr="008129FF">
        <w:rPr>
          <w:rFonts w:ascii="Times New Roman" w:hAnsi="Times New Roman"/>
          <w:b/>
          <w:sz w:val="24"/>
          <w:szCs w:val="24"/>
        </w:rPr>
        <w:t xml:space="preserve"> </w:t>
      </w:r>
      <w:r w:rsidR="008129FF" w:rsidRPr="00463559">
        <w:rPr>
          <w:rFonts w:ascii="Times New Roman" w:hAnsi="Times New Roman"/>
          <w:b/>
          <w:sz w:val="24"/>
          <w:szCs w:val="24"/>
        </w:rPr>
        <w:t>OCIDENTAL</w:t>
      </w:r>
    </w:p>
    <w:p w14:paraId="087B100D" w14:textId="77777777" w:rsidR="00D6439F" w:rsidRPr="00A72690" w:rsidRDefault="00D6439F" w:rsidP="00480E6D">
      <w:pPr>
        <w:tabs>
          <w:tab w:val="left" w:pos="3720"/>
        </w:tabs>
        <w:spacing w:line="360" w:lineRule="auto"/>
        <w:jc w:val="both"/>
        <w:rPr>
          <w:b/>
        </w:rPr>
      </w:pPr>
    </w:p>
    <w:p w14:paraId="742377B2" w14:textId="77777777" w:rsidR="00D6439F" w:rsidRPr="00A72690" w:rsidRDefault="00D6439F" w:rsidP="00480E6D">
      <w:pPr>
        <w:tabs>
          <w:tab w:val="left" w:pos="3720"/>
        </w:tabs>
        <w:spacing w:line="360" w:lineRule="auto"/>
        <w:jc w:val="both"/>
        <w:rPr>
          <w:b/>
        </w:rPr>
      </w:pPr>
    </w:p>
    <w:p w14:paraId="0FB3D19E" w14:textId="77777777" w:rsidR="00D6439F" w:rsidRPr="00A72690" w:rsidRDefault="00D6439F" w:rsidP="00480E6D">
      <w:pPr>
        <w:tabs>
          <w:tab w:val="left" w:pos="3720"/>
        </w:tabs>
        <w:spacing w:line="360" w:lineRule="auto"/>
        <w:jc w:val="both"/>
        <w:rPr>
          <w:b/>
        </w:rPr>
      </w:pPr>
    </w:p>
    <w:p w14:paraId="007D47E2" w14:textId="77777777" w:rsidR="00D6439F" w:rsidRPr="00A72690" w:rsidRDefault="00D6439F" w:rsidP="00480E6D">
      <w:pPr>
        <w:tabs>
          <w:tab w:val="left" w:pos="3720"/>
        </w:tabs>
        <w:spacing w:line="360" w:lineRule="auto"/>
        <w:jc w:val="both"/>
        <w:rPr>
          <w:b/>
        </w:rPr>
      </w:pPr>
    </w:p>
    <w:p w14:paraId="613B6664" w14:textId="77777777" w:rsidR="00D6439F" w:rsidRPr="00A72690" w:rsidRDefault="00D6439F" w:rsidP="00480E6D">
      <w:pPr>
        <w:tabs>
          <w:tab w:val="left" w:pos="3720"/>
        </w:tabs>
        <w:spacing w:line="360" w:lineRule="auto"/>
        <w:jc w:val="both"/>
        <w:rPr>
          <w:b/>
        </w:rPr>
      </w:pPr>
    </w:p>
    <w:p w14:paraId="3ED3FA7F" w14:textId="77777777" w:rsidR="00D6439F" w:rsidRPr="00A72690" w:rsidRDefault="00D6439F" w:rsidP="00480E6D">
      <w:pPr>
        <w:tabs>
          <w:tab w:val="left" w:pos="3720"/>
        </w:tabs>
        <w:spacing w:line="360" w:lineRule="auto"/>
        <w:jc w:val="both"/>
        <w:rPr>
          <w:b/>
        </w:rPr>
      </w:pPr>
    </w:p>
    <w:p w14:paraId="653DBC37" w14:textId="77777777" w:rsidR="00D6439F" w:rsidRPr="00A72690" w:rsidRDefault="00D6439F" w:rsidP="00480E6D">
      <w:pPr>
        <w:tabs>
          <w:tab w:val="left" w:pos="3720"/>
        </w:tabs>
        <w:spacing w:line="360" w:lineRule="auto"/>
        <w:jc w:val="both"/>
        <w:rPr>
          <w:b/>
        </w:rPr>
      </w:pPr>
    </w:p>
    <w:p w14:paraId="0C6A8145" w14:textId="77777777" w:rsidR="00D6439F" w:rsidRPr="00A72690" w:rsidRDefault="00D6439F" w:rsidP="00480E6D">
      <w:pPr>
        <w:tabs>
          <w:tab w:val="left" w:pos="3720"/>
        </w:tabs>
        <w:spacing w:line="360" w:lineRule="auto"/>
        <w:jc w:val="both"/>
        <w:rPr>
          <w:b/>
        </w:rPr>
      </w:pPr>
    </w:p>
    <w:p w14:paraId="139BAA91" w14:textId="7494B5B4" w:rsidR="0068454D" w:rsidRPr="0068454D" w:rsidRDefault="0068454D" w:rsidP="0068454D">
      <w:pPr>
        <w:pStyle w:val="SemEspaamento"/>
        <w:spacing w:line="360" w:lineRule="auto"/>
        <w:jc w:val="center"/>
        <w:rPr>
          <w:rFonts w:ascii="Times New Roman" w:hAnsi="Times New Roman"/>
          <w:b/>
          <w:sz w:val="28"/>
          <w:szCs w:val="28"/>
        </w:rPr>
      </w:pPr>
      <w:r w:rsidRPr="00860F9F">
        <w:rPr>
          <w:b/>
          <w:szCs w:val="24"/>
        </w:rPr>
        <w:t xml:space="preserve">Autor: </w:t>
      </w:r>
      <w:r w:rsidRPr="0068454D">
        <w:rPr>
          <w:rFonts w:ascii="Times New Roman" w:hAnsi="Times New Roman"/>
          <w:b/>
          <w:sz w:val="24"/>
          <w:szCs w:val="24"/>
        </w:rPr>
        <w:t xml:space="preserve">Luiz </w:t>
      </w:r>
      <w:proofErr w:type="spellStart"/>
      <w:r w:rsidRPr="0068454D">
        <w:rPr>
          <w:rFonts w:ascii="Times New Roman" w:hAnsi="Times New Roman"/>
          <w:b/>
          <w:sz w:val="24"/>
          <w:szCs w:val="24"/>
        </w:rPr>
        <w:t>Postimo</w:t>
      </w:r>
      <w:proofErr w:type="spellEnd"/>
      <w:r w:rsidRPr="0068454D">
        <w:rPr>
          <w:rFonts w:ascii="Times New Roman" w:hAnsi="Times New Roman"/>
          <w:b/>
          <w:sz w:val="24"/>
          <w:szCs w:val="24"/>
        </w:rPr>
        <w:t xml:space="preserve"> Da Silva Junior</w:t>
      </w:r>
    </w:p>
    <w:p w14:paraId="55EB3E29" w14:textId="77777777" w:rsidR="0068454D" w:rsidRDefault="0068454D" w:rsidP="0068454D">
      <w:pPr>
        <w:spacing w:line="360" w:lineRule="auto"/>
        <w:jc w:val="center"/>
        <w:rPr>
          <w:b/>
        </w:rPr>
      </w:pPr>
      <w:r w:rsidRPr="00860F9F">
        <w:rPr>
          <w:b/>
        </w:rPr>
        <w:t xml:space="preserve">Orientador: Prof. Dr. Fábio </w:t>
      </w:r>
      <w:proofErr w:type="spellStart"/>
      <w:r w:rsidRPr="00860F9F">
        <w:rPr>
          <w:b/>
          <w:bCs/>
          <w:shd w:val="clear" w:color="auto" w:fill="FFFFFF"/>
        </w:rPr>
        <w:t>Mielezrski</w:t>
      </w:r>
      <w:proofErr w:type="spellEnd"/>
    </w:p>
    <w:p w14:paraId="6CEDEE22" w14:textId="77777777" w:rsidR="00D6439F" w:rsidRPr="00A72690" w:rsidRDefault="00D6439F" w:rsidP="00480E6D">
      <w:pPr>
        <w:tabs>
          <w:tab w:val="left" w:pos="3720"/>
        </w:tabs>
        <w:spacing w:line="360" w:lineRule="auto"/>
        <w:jc w:val="both"/>
        <w:rPr>
          <w:b/>
        </w:rPr>
      </w:pPr>
    </w:p>
    <w:p w14:paraId="607A5E8A" w14:textId="77777777" w:rsidR="00D6439F" w:rsidRPr="00A72690" w:rsidRDefault="00D6439F" w:rsidP="00480E6D">
      <w:pPr>
        <w:tabs>
          <w:tab w:val="left" w:pos="3720"/>
        </w:tabs>
        <w:spacing w:line="360" w:lineRule="auto"/>
        <w:jc w:val="both"/>
        <w:rPr>
          <w:b/>
        </w:rPr>
      </w:pPr>
    </w:p>
    <w:p w14:paraId="5189AAF9" w14:textId="77777777" w:rsidR="00232CDB" w:rsidRPr="00A72690" w:rsidRDefault="00232CDB" w:rsidP="00480E6D">
      <w:pPr>
        <w:tabs>
          <w:tab w:val="left" w:pos="3720"/>
        </w:tabs>
        <w:spacing w:line="360" w:lineRule="auto"/>
        <w:jc w:val="both"/>
        <w:rPr>
          <w:b/>
        </w:rPr>
      </w:pPr>
    </w:p>
    <w:p w14:paraId="2971004E" w14:textId="77777777" w:rsidR="00EB5336" w:rsidRPr="00A72690" w:rsidRDefault="00EB5336" w:rsidP="00480E6D">
      <w:pPr>
        <w:tabs>
          <w:tab w:val="left" w:pos="3720"/>
        </w:tabs>
        <w:spacing w:line="360" w:lineRule="auto"/>
        <w:jc w:val="both"/>
        <w:rPr>
          <w:b/>
        </w:rPr>
      </w:pPr>
    </w:p>
    <w:p w14:paraId="35AB1814" w14:textId="77777777" w:rsidR="0068454D" w:rsidRPr="00700E31" w:rsidRDefault="0068454D" w:rsidP="0068454D">
      <w:pPr>
        <w:spacing w:line="360" w:lineRule="auto"/>
        <w:jc w:val="center"/>
        <w:rPr>
          <w:b/>
        </w:rPr>
      </w:pPr>
      <w:r w:rsidRPr="00700E31">
        <w:rPr>
          <w:b/>
        </w:rPr>
        <w:t>AREIA – PB</w:t>
      </w:r>
    </w:p>
    <w:p w14:paraId="2138DF3A" w14:textId="7C3D3597" w:rsidR="00421379" w:rsidRPr="00A72690" w:rsidRDefault="0068454D" w:rsidP="00F462A8">
      <w:pPr>
        <w:spacing w:line="360" w:lineRule="auto"/>
        <w:jc w:val="center"/>
        <w:rPr>
          <w:b/>
        </w:rPr>
      </w:pPr>
      <w:r w:rsidRPr="00700E31">
        <w:rPr>
          <w:b/>
        </w:rPr>
        <w:t>DE</w:t>
      </w:r>
      <w:r>
        <w:rPr>
          <w:b/>
        </w:rPr>
        <w:t>Z</w:t>
      </w:r>
      <w:r w:rsidRPr="00700E31">
        <w:rPr>
          <w:b/>
        </w:rPr>
        <w:t>EMBRO DE 2018</w:t>
      </w:r>
    </w:p>
    <w:p w14:paraId="1DD86C45" w14:textId="77777777" w:rsidR="00F8681E" w:rsidRPr="00F462A8" w:rsidRDefault="00F8681E" w:rsidP="00F8681E">
      <w:pPr>
        <w:pStyle w:val="SemEspaamento"/>
        <w:spacing w:line="360" w:lineRule="auto"/>
        <w:jc w:val="center"/>
        <w:rPr>
          <w:rFonts w:ascii="Times New Roman" w:hAnsi="Times New Roman"/>
          <w:b/>
          <w:sz w:val="24"/>
          <w:szCs w:val="24"/>
        </w:rPr>
      </w:pPr>
      <w:r w:rsidRPr="00F462A8">
        <w:rPr>
          <w:rFonts w:ascii="Times New Roman" w:hAnsi="Times New Roman"/>
          <w:b/>
          <w:sz w:val="24"/>
          <w:szCs w:val="24"/>
        </w:rPr>
        <w:lastRenderedPageBreak/>
        <w:t>LUIZ POSTIMO DA SILVA JUNIOR</w:t>
      </w:r>
    </w:p>
    <w:p w14:paraId="12BE4F63" w14:textId="77777777" w:rsidR="00D6439F" w:rsidRPr="00A72690" w:rsidRDefault="00D6439F" w:rsidP="00480E6D">
      <w:pPr>
        <w:spacing w:line="360" w:lineRule="auto"/>
        <w:jc w:val="both"/>
      </w:pPr>
    </w:p>
    <w:p w14:paraId="29F844E9" w14:textId="77777777" w:rsidR="00D6439F" w:rsidRPr="00A72690" w:rsidRDefault="00D6439F" w:rsidP="00480E6D">
      <w:pPr>
        <w:spacing w:line="360" w:lineRule="auto"/>
        <w:jc w:val="both"/>
      </w:pPr>
    </w:p>
    <w:p w14:paraId="34785E1C" w14:textId="77777777" w:rsidR="00D6439F" w:rsidRPr="00A72690" w:rsidRDefault="00D6439F" w:rsidP="00480E6D">
      <w:pPr>
        <w:spacing w:line="360" w:lineRule="auto"/>
        <w:jc w:val="both"/>
      </w:pPr>
    </w:p>
    <w:p w14:paraId="08BF2C3F" w14:textId="77777777" w:rsidR="00EB5336" w:rsidRPr="00A72690" w:rsidRDefault="00EB5336" w:rsidP="00480E6D">
      <w:pPr>
        <w:spacing w:line="360" w:lineRule="auto"/>
        <w:jc w:val="both"/>
      </w:pPr>
    </w:p>
    <w:p w14:paraId="291118B9" w14:textId="77777777" w:rsidR="00EB5336" w:rsidRPr="00A72690" w:rsidRDefault="00EB5336" w:rsidP="00480E6D">
      <w:pPr>
        <w:spacing w:line="360" w:lineRule="auto"/>
        <w:jc w:val="both"/>
      </w:pPr>
    </w:p>
    <w:p w14:paraId="0FEE2EA7" w14:textId="77777777" w:rsidR="00EB5336" w:rsidRPr="00A72690" w:rsidRDefault="00EB5336" w:rsidP="00480E6D">
      <w:pPr>
        <w:spacing w:line="360" w:lineRule="auto"/>
        <w:jc w:val="both"/>
      </w:pPr>
    </w:p>
    <w:p w14:paraId="3F806E0C" w14:textId="77777777" w:rsidR="005F577B" w:rsidRPr="00A72690" w:rsidRDefault="005F577B" w:rsidP="00480E6D">
      <w:pPr>
        <w:spacing w:line="360" w:lineRule="auto"/>
        <w:jc w:val="both"/>
      </w:pPr>
    </w:p>
    <w:p w14:paraId="3D0A90BC" w14:textId="48D651CD" w:rsidR="00F8681E" w:rsidRPr="00A72690" w:rsidRDefault="00F8681E" w:rsidP="00F8681E">
      <w:pPr>
        <w:pStyle w:val="SemEspaamento"/>
        <w:spacing w:line="360" w:lineRule="auto"/>
        <w:jc w:val="center"/>
        <w:rPr>
          <w:rFonts w:ascii="Times New Roman" w:hAnsi="Times New Roman"/>
          <w:sz w:val="24"/>
          <w:szCs w:val="24"/>
        </w:rPr>
      </w:pPr>
      <w:r w:rsidRPr="00A72690">
        <w:rPr>
          <w:rFonts w:ascii="Times New Roman" w:hAnsi="Times New Roman"/>
          <w:b/>
          <w:sz w:val="24"/>
          <w:szCs w:val="24"/>
        </w:rPr>
        <w:t xml:space="preserve">ANALISE ECONÔMICA E PRODUTIVIDADE DE SISAL EM MANEJO SUSTENTÁVEL NO </w:t>
      </w:r>
      <w:r w:rsidR="00F462A8" w:rsidRPr="00463559">
        <w:rPr>
          <w:rFonts w:ascii="Times New Roman" w:hAnsi="Times New Roman"/>
          <w:b/>
          <w:sz w:val="24"/>
          <w:szCs w:val="24"/>
        </w:rPr>
        <w:t xml:space="preserve">CURIMATAÚ </w:t>
      </w:r>
      <w:r w:rsidRPr="00A72690">
        <w:rPr>
          <w:rFonts w:ascii="Times New Roman" w:hAnsi="Times New Roman"/>
          <w:b/>
          <w:sz w:val="24"/>
          <w:szCs w:val="24"/>
        </w:rPr>
        <w:t>PARAIBANO</w:t>
      </w:r>
      <w:r w:rsidR="008129FF" w:rsidRPr="008129FF">
        <w:rPr>
          <w:rFonts w:ascii="Times New Roman" w:hAnsi="Times New Roman"/>
          <w:b/>
          <w:sz w:val="24"/>
          <w:szCs w:val="24"/>
        </w:rPr>
        <w:t xml:space="preserve"> </w:t>
      </w:r>
      <w:r w:rsidR="008129FF" w:rsidRPr="00463559">
        <w:rPr>
          <w:rFonts w:ascii="Times New Roman" w:hAnsi="Times New Roman"/>
          <w:b/>
          <w:sz w:val="24"/>
          <w:szCs w:val="24"/>
        </w:rPr>
        <w:t>OCIDENTAL</w:t>
      </w:r>
    </w:p>
    <w:p w14:paraId="595F55FC" w14:textId="77777777" w:rsidR="00D6439F" w:rsidRPr="00A72690" w:rsidRDefault="00D6439F" w:rsidP="00480E6D">
      <w:pPr>
        <w:spacing w:line="360" w:lineRule="auto"/>
        <w:jc w:val="both"/>
      </w:pPr>
    </w:p>
    <w:p w14:paraId="39728EA5" w14:textId="77777777" w:rsidR="00D6439F" w:rsidRPr="00A72690" w:rsidRDefault="00D6439F" w:rsidP="00480E6D">
      <w:pPr>
        <w:spacing w:line="360" w:lineRule="auto"/>
        <w:jc w:val="both"/>
      </w:pPr>
    </w:p>
    <w:p w14:paraId="7AD73192" w14:textId="77777777" w:rsidR="00D6439F" w:rsidRPr="00A72690" w:rsidRDefault="00D6439F" w:rsidP="00480E6D">
      <w:pPr>
        <w:spacing w:line="360" w:lineRule="auto"/>
        <w:jc w:val="both"/>
      </w:pPr>
    </w:p>
    <w:p w14:paraId="2C95A1E1" w14:textId="77777777" w:rsidR="001731A1" w:rsidRPr="00A72690" w:rsidRDefault="001731A1" w:rsidP="00480E6D">
      <w:pPr>
        <w:spacing w:line="360" w:lineRule="auto"/>
        <w:jc w:val="both"/>
      </w:pPr>
    </w:p>
    <w:p w14:paraId="037007B0" w14:textId="77777777" w:rsidR="001731A1" w:rsidRPr="00A72690" w:rsidRDefault="001731A1" w:rsidP="00480E6D">
      <w:pPr>
        <w:spacing w:line="360" w:lineRule="auto"/>
        <w:jc w:val="both"/>
      </w:pPr>
    </w:p>
    <w:p w14:paraId="7BE3A155" w14:textId="77777777" w:rsidR="009A76F5" w:rsidRPr="00A72690" w:rsidRDefault="009A76F5" w:rsidP="00480E6D">
      <w:pPr>
        <w:spacing w:line="360" w:lineRule="auto"/>
        <w:jc w:val="both"/>
      </w:pPr>
    </w:p>
    <w:p w14:paraId="5857F6B1" w14:textId="0A751968" w:rsidR="00D6439F" w:rsidRPr="00F462A8" w:rsidRDefault="00D6439F" w:rsidP="00F462A8">
      <w:pPr>
        <w:pStyle w:val="PargrafodaLista"/>
        <w:ind w:left="4820"/>
        <w:contextualSpacing w:val="0"/>
        <w:rPr>
          <w:rFonts w:ascii="Times New Roman" w:hAnsi="Times New Roman"/>
          <w:sz w:val="24"/>
          <w:szCs w:val="24"/>
        </w:rPr>
      </w:pPr>
      <w:r w:rsidRPr="00A72690">
        <w:rPr>
          <w:rFonts w:ascii="Times New Roman" w:hAnsi="Times New Roman"/>
          <w:sz w:val="24"/>
          <w:szCs w:val="24"/>
        </w:rPr>
        <w:t>Trabalho de graduação apresentado ao curso de Graduação em Agronomia do Centro de Ciências Agrárias da Universidade Federal da Paraíba, em cumprimento às exigências para obtenção do título de Engenheiro Agrônomo.</w:t>
      </w:r>
    </w:p>
    <w:p w14:paraId="419FBDFD" w14:textId="77777777" w:rsidR="00421379" w:rsidRPr="00A72690" w:rsidRDefault="00421379" w:rsidP="00480E6D">
      <w:pPr>
        <w:spacing w:line="360" w:lineRule="auto"/>
        <w:ind w:firstLine="1134"/>
        <w:jc w:val="both"/>
      </w:pPr>
    </w:p>
    <w:p w14:paraId="28487D03" w14:textId="77777777" w:rsidR="00421379" w:rsidRPr="00A72690" w:rsidRDefault="00421379" w:rsidP="00480E6D">
      <w:pPr>
        <w:spacing w:line="360" w:lineRule="auto"/>
        <w:ind w:firstLine="1134"/>
        <w:jc w:val="both"/>
      </w:pPr>
    </w:p>
    <w:p w14:paraId="7FF0975B" w14:textId="77777777" w:rsidR="00421379" w:rsidRPr="00A72690" w:rsidRDefault="00421379" w:rsidP="00480E6D">
      <w:pPr>
        <w:spacing w:line="360" w:lineRule="auto"/>
        <w:ind w:firstLine="1134"/>
        <w:jc w:val="both"/>
      </w:pPr>
    </w:p>
    <w:p w14:paraId="4BEB71E6" w14:textId="77777777" w:rsidR="009A76F5" w:rsidRPr="00A72690" w:rsidRDefault="009A76F5" w:rsidP="00480E6D">
      <w:pPr>
        <w:spacing w:line="360" w:lineRule="auto"/>
        <w:ind w:firstLine="1134"/>
        <w:jc w:val="both"/>
      </w:pPr>
    </w:p>
    <w:p w14:paraId="227D5781" w14:textId="77777777" w:rsidR="009A76F5" w:rsidRPr="00A72690" w:rsidRDefault="009A76F5" w:rsidP="00480E6D">
      <w:pPr>
        <w:spacing w:line="360" w:lineRule="auto"/>
        <w:ind w:firstLine="1134"/>
        <w:jc w:val="both"/>
      </w:pPr>
    </w:p>
    <w:p w14:paraId="01DE4A78" w14:textId="77777777" w:rsidR="00F462A8" w:rsidRPr="00B32CE9" w:rsidRDefault="00F462A8" w:rsidP="00F462A8">
      <w:pPr>
        <w:tabs>
          <w:tab w:val="left" w:pos="3720"/>
        </w:tabs>
        <w:spacing w:line="360" w:lineRule="auto"/>
        <w:rPr>
          <w:b/>
        </w:rPr>
      </w:pPr>
      <w:r w:rsidRPr="00B32CE9">
        <w:rPr>
          <w:b/>
        </w:rPr>
        <w:t xml:space="preserve">ORIENTADOR: Prof. Dr. </w:t>
      </w:r>
      <w:r w:rsidRPr="00860F9F">
        <w:rPr>
          <w:b/>
        </w:rPr>
        <w:t xml:space="preserve">Fábio </w:t>
      </w:r>
      <w:proofErr w:type="spellStart"/>
      <w:r w:rsidRPr="00860F9F">
        <w:rPr>
          <w:b/>
          <w:bCs/>
          <w:shd w:val="clear" w:color="auto" w:fill="FFFFFF"/>
        </w:rPr>
        <w:t>Mielezrski</w:t>
      </w:r>
      <w:proofErr w:type="spellEnd"/>
    </w:p>
    <w:p w14:paraId="47DB8D8C" w14:textId="77777777" w:rsidR="00F462A8" w:rsidRDefault="00F462A8" w:rsidP="00F462A8">
      <w:pPr>
        <w:tabs>
          <w:tab w:val="left" w:pos="3720"/>
        </w:tabs>
        <w:spacing w:line="360" w:lineRule="auto"/>
        <w:rPr>
          <w:b/>
        </w:rPr>
      </w:pPr>
    </w:p>
    <w:p w14:paraId="4CD2174B" w14:textId="77777777" w:rsidR="00F462A8" w:rsidRDefault="00F462A8" w:rsidP="00F462A8">
      <w:pPr>
        <w:tabs>
          <w:tab w:val="left" w:pos="3720"/>
        </w:tabs>
        <w:spacing w:line="360" w:lineRule="auto"/>
        <w:rPr>
          <w:b/>
        </w:rPr>
      </w:pPr>
    </w:p>
    <w:p w14:paraId="32D46426" w14:textId="77777777" w:rsidR="00F462A8" w:rsidRPr="00B32CE9" w:rsidRDefault="00F462A8" w:rsidP="00F462A8">
      <w:pPr>
        <w:tabs>
          <w:tab w:val="left" w:pos="3720"/>
        </w:tabs>
        <w:spacing w:line="360" w:lineRule="auto"/>
        <w:rPr>
          <w:b/>
        </w:rPr>
      </w:pPr>
    </w:p>
    <w:p w14:paraId="1912DFB9" w14:textId="77777777" w:rsidR="00F462A8" w:rsidRPr="00B32CE9" w:rsidRDefault="00F462A8" w:rsidP="00F462A8">
      <w:pPr>
        <w:tabs>
          <w:tab w:val="left" w:pos="3720"/>
        </w:tabs>
        <w:spacing w:line="360" w:lineRule="auto"/>
        <w:rPr>
          <w:b/>
        </w:rPr>
      </w:pPr>
    </w:p>
    <w:p w14:paraId="041D6E7D" w14:textId="77777777" w:rsidR="00F462A8" w:rsidRPr="00943029" w:rsidRDefault="00F462A8" w:rsidP="00F462A8">
      <w:pPr>
        <w:tabs>
          <w:tab w:val="left" w:pos="3720"/>
        </w:tabs>
        <w:spacing w:line="360" w:lineRule="auto"/>
        <w:jc w:val="center"/>
        <w:rPr>
          <w:b/>
        </w:rPr>
      </w:pPr>
      <w:r w:rsidRPr="00943029">
        <w:rPr>
          <w:b/>
        </w:rPr>
        <w:t>AREIA – PB</w:t>
      </w:r>
    </w:p>
    <w:p w14:paraId="25A4791E" w14:textId="6D166247" w:rsidR="00753D67" w:rsidRPr="00A72690" w:rsidRDefault="00F462A8" w:rsidP="00EC5274">
      <w:pPr>
        <w:spacing w:line="360" w:lineRule="auto"/>
        <w:jc w:val="center"/>
        <w:rPr>
          <w:b/>
        </w:rPr>
      </w:pPr>
      <w:r w:rsidRPr="00943029">
        <w:rPr>
          <w:noProof/>
        </w:rPr>
        <mc:AlternateContent>
          <mc:Choice Requires="wps">
            <w:drawing>
              <wp:anchor distT="0" distB="0" distL="114300" distR="114300" simplePos="0" relativeHeight="251658752" behindDoc="0" locked="0" layoutInCell="1" allowOverlap="1" wp14:anchorId="268FD207" wp14:editId="76791ED9">
                <wp:simplePos x="0" y="0"/>
                <wp:positionH relativeFrom="column">
                  <wp:posOffset>5203190</wp:posOffset>
                </wp:positionH>
                <wp:positionV relativeFrom="paragraph">
                  <wp:posOffset>389890</wp:posOffset>
                </wp:positionV>
                <wp:extent cx="461010" cy="340995"/>
                <wp:effectExtent l="0" t="0" r="15240" b="20955"/>
                <wp:wrapNone/>
                <wp:docPr id="16" name="Caixa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40995"/>
                        </a:xfrm>
                        <a:prstGeom prst="rect">
                          <a:avLst/>
                        </a:prstGeom>
                        <a:solidFill>
                          <a:srgbClr val="FFFFFF"/>
                        </a:solidFill>
                        <a:ln w="6350">
                          <a:solidFill>
                            <a:srgbClr val="FFFFFF"/>
                          </a:solidFill>
                          <a:miter lim="800000"/>
                          <a:headEnd/>
                          <a:tailEnd/>
                        </a:ln>
                      </wps:spPr>
                      <wps:txbx>
                        <w:txbxContent>
                          <w:p w14:paraId="1A6F37AC" w14:textId="77777777" w:rsidR="00F462A8" w:rsidRDefault="00F462A8" w:rsidP="00F462A8"/>
                          <w:p w14:paraId="37B77E41" w14:textId="77777777" w:rsidR="00F462A8" w:rsidRDefault="00F462A8" w:rsidP="00F462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68FD207" id="_x0000_t202" coordsize="21600,21600" o:spt="202" path="m,l,21600r21600,l21600,xe">
                <v:stroke joinstyle="miter"/>
                <v:path gradientshapeok="t" o:connecttype="rect"/>
              </v:shapetype>
              <v:shape id="Caixa de texto 16" o:spid="_x0000_s1026" type="#_x0000_t202" style="position:absolute;left:0;text-align:left;margin-left:409.7pt;margin-top:30.7pt;width:36.3pt;height:26.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" strokecolor="white" strokeweight=".5pt">
                <v:textbox>
                  <w:txbxContent>
                    <w:p w14:paraId="1A6F37AC" w14:textId="77777777" w:rsidR="00F462A8" w:rsidRDefault="00F462A8" w:rsidP="00F462A8"/>
                    <w:p w14:paraId="37B77E41" w14:textId="77777777" w:rsidR="00F462A8" w:rsidRDefault="00F462A8" w:rsidP="00F462A8"/>
                  </w:txbxContent>
                </v:textbox>
              </v:shape>
            </w:pict>
          </mc:Fallback>
        </mc:AlternateContent>
      </w:r>
      <w:r>
        <w:rPr>
          <w:b/>
        </w:rPr>
        <w:t>DEZEMBRO</w:t>
      </w:r>
      <w:r w:rsidRPr="0066001F">
        <w:rPr>
          <w:b/>
        </w:rPr>
        <w:t xml:space="preserve"> DE 2018</w:t>
      </w:r>
    </w:p>
    <w:p w14:paraId="31C741E6" w14:textId="77777777" w:rsidR="00F8681E" w:rsidRPr="00EC5274" w:rsidRDefault="00F8681E" w:rsidP="00F8681E">
      <w:pPr>
        <w:pStyle w:val="SemEspaamento"/>
        <w:spacing w:line="360" w:lineRule="auto"/>
        <w:jc w:val="center"/>
        <w:rPr>
          <w:rFonts w:ascii="Times New Roman" w:hAnsi="Times New Roman"/>
          <w:b/>
          <w:sz w:val="24"/>
          <w:szCs w:val="24"/>
        </w:rPr>
      </w:pPr>
      <w:r w:rsidRPr="00EC5274">
        <w:rPr>
          <w:rFonts w:ascii="Times New Roman" w:hAnsi="Times New Roman"/>
          <w:b/>
          <w:sz w:val="24"/>
          <w:szCs w:val="24"/>
        </w:rPr>
        <w:lastRenderedPageBreak/>
        <w:t>LUIZ POSTIMO DA SILVA JUNIOR</w:t>
      </w:r>
    </w:p>
    <w:p w14:paraId="4437F1C4" w14:textId="77777777" w:rsidR="001731A1" w:rsidRPr="00A72690" w:rsidRDefault="001731A1" w:rsidP="00480E6D">
      <w:pPr>
        <w:tabs>
          <w:tab w:val="left" w:pos="3720"/>
        </w:tabs>
        <w:spacing w:line="360" w:lineRule="auto"/>
        <w:rPr>
          <w:b/>
        </w:rPr>
      </w:pPr>
    </w:p>
    <w:p w14:paraId="3142C48B" w14:textId="77777777" w:rsidR="001731A1" w:rsidRPr="00A72690" w:rsidRDefault="001731A1" w:rsidP="00480E6D">
      <w:pPr>
        <w:tabs>
          <w:tab w:val="left" w:pos="3720"/>
        </w:tabs>
        <w:spacing w:line="360" w:lineRule="auto"/>
        <w:rPr>
          <w:b/>
        </w:rPr>
      </w:pPr>
    </w:p>
    <w:p w14:paraId="697AE841" w14:textId="77777777" w:rsidR="001731A1" w:rsidRPr="00A72690" w:rsidRDefault="001731A1" w:rsidP="00480E6D">
      <w:pPr>
        <w:tabs>
          <w:tab w:val="left" w:pos="3720"/>
        </w:tabs>
        <w:spacing w:line="360" w:lineRule="auto"/>
        <w:rPr>
          <w:b/>
        </w:rPr>
      </w:pPr>
    </w:p>
    <w:p w14:paraId="2B2CE4B3" w14:textId="77777777" w:rsidR="001731A1" w:rsidRPr="00A72690" w:rsidRDefault="001731A1" w:rsidP="00480E6D">
      <w:pPr>
        <w:tabs>
          <w:tab w:val="left" w:pos="3720"/>
        </w:tabs>
        <w:spacing w:line="360" w:lineRule="auto"/>
        <w:rPr>
          <w:b/>
        </w:rPr>
      </w:pPr>
    </w:p>
    <w:p w14:paraId="744E6DC2" w14:textId="77777777" w:rsidR="001731A1" w:rsidRPr="00A72690" w:rsidRDefault="001731A1" w:rsidP="00480E6D">
      <w:pPr>
        <w:tabs>
          <w:tab w:val="left" w:pos="3720"/>
        </w:tabs>
        <w:spacing w:line="360" w:lineRule="auto"/>
        <w:rPr>
          <w:b/>
        </w:rPr>
      </w:pPr>
    </w:p>
    <w:p w14:paraId="7FD5974B" w14:textId="014D4CD0" w:rsidR="00F8681E" w:rsidRPr="00A72690" w:rsidRDefault="00F8681E" w:rsidP="00F8681E">
      <w:pPr>
        <w:pStyle w:val="SemEspaamento"/>
        <w:spacing w:line="360" w:lineRule="auto"/>
        <w:jc w:val="center"/>
        <w:rPr>
          <w:rFonts w:ascii="Times New Roman" w:hAnsi="Times New Roman"/>
          <w:sz w:val="24"/>
          <w:szCs w:val="24"/>
        </w:rPr>
      </w:pPr>
      <w:r w:rsidRPr="00A72690">
        <w:rPr>
          <w:rFonts w:ascii="Times New Roman" w:hAnsi="Times New Roman"/>
          <w:b/>
          <w:sz w:val="24"/>
          <w:szCs w:val="24"/>
        </w:rPr>
        <w:t xml:space="preserve">ANALISE ECONÔMICA E PRODUTIVIDADE DE SISAL EM MANEJO SUSTENTÁVEL NO </w:t>
      </w:r>
      <w:r w:rsidR="00EC5274" w:rsidRPr="00463559">
        <w:rPr>
          <w:rFonts w:ascii="Times New Roman" w:hAnsi="Times New Roman"/>
          <w:b/>
          <w:sz w:val="24"/>
          <w:szCs w:val="24"/>
        </w:rPr>
        <w:t>CURIMATAÚ OCIDENTAL</w:t>
      </w:r>
      <w:r w:rsidRPr="00A72690">
        <w:rPr>
          <w:rFonts w:ascii="Times New Roman" w:hAnsi="Times New Roman"/>
          <w:b/>
          <w:sz w:val="24"/>
          <w:szCs w:val="24"/>
        </w:rPr>
        <w:t xml:space="preserve"> PARAIBANO</w:t>
      </w:r>
    </w:p>
    <w:p w14:paraId="401A2722" w14:textId="77777777" w:rsidR="001731A1" w:rsidRPr="00A72690" w:rsidRDefault="001731A1" w:rsidP="00480E6D">
      <w:pPr>
        <w:tabs>
          <w:tab w:val="left" w:pos="3720"/>
        </w:tabs>
        <w:spacing w:line="360" w:lineRule="auto"/>
        <w:jc w:val="both"/>
        <w:rPr>
          <w:b/>
        </w:rPr>
      </w:pPr>
    </w:p>
    <w:p w14:paraId="465C2C2D" w14:textId="77777777" w:rsidR="001731A1" w:rsidRPr="00A72690" w:rsidRDefault="001731A1" w:rsidP="00480E6D">
      <w:pPr>
        <w:tabs>
          <w:tab w:val="left" w:pos="3720"/>
        </w:tabs>
        <w:spacing w:line="360" w:lineRule="auto"/>
        <w:jc w:val="both"/>
        <w:rPr>
          <w:b/>
        </w:rPr>
      </w:pPr>
    </w:p>
    <w:p w14:paraId="5917989B" w14:textId="77777777" w:rsidR="001731A1" w:rsidRPr="00A72690" w:rsidRDefault="001731A1" w:rsidP="00480E6D">
      <w:pPr>
        <w:tabs>
          <w:tab w:val="left" w:pos="3720"/>
        </w:tabs>
        <w:spacing w:line="360" w:lineRule="auto"/>
        <w:jc w:val="both"/>
        <w:rPr>
          <w:b/>
        </w:rPr>
      </w:pPr>
    </w:p>
    <w:p w14:paraId="79465F7A" w14:textId="77777777" w:rsidR="0082720D" w:rsidRPr="00A72690" w:rsidRDefault="0082720D" w:rsidP="00480E6D">
      <w:pPr>
        <w:tabs>
          <w:tab w:val="left" w:pos="3720"/>
        </w:tabs>
        <w:spacing w:line="360" w:lineRule="auto"/>
        <w:jc w:val="right"/>
      </w:pPr>
      <w:r w:rsidRPr="00A72690">
        <w:t>MONOGRAFIA APROVADA EM: ______/_______________/_______</w:t>
      </w:r>
    </w:p>
    <w:p w14:paraId="1BC9BE1D" w14:textId="77777777" w:rsidR="0082720D" w:rsidRPr="00A72690" w:rsidRDefault="0082720D" w:rsidP="00480E6D">
      <w:pPr>
        <w:tabs>
          <w:tab w:val="left" w:pos="3720"/>
        </w:tabs>
        <w:spacing w:line="360" w:lineRule="auto"/>
        <w:jc w:val="right"/>
      </w:pPr>
    </w:p>
    <w:p w14:paraId="258F1C81" w14:textId="77777777" w:rsidR="0082720D" w:rsidRPr="00A72690" w:rsidRDefault="0082720D" w:rsidP="00480E6D">
      <w:pPr>
        <w:tabs>
          <w:tab w:val="left" w:pos="3720"/>
        </w:tabs>
        <w:spacing w:line="360" w:lineRule="auto"/>
        <w:jc w:val="right"/>
      </w:pPr>
    </w:p>
    <w:p w14:paraId="7E453CA7" w14:textId="77777777" w:rsidR="0082720D" w:rsidRPr="00A72690" w:rsidRDefault="0082720D" w:rsidP="00480E6D">
      <w:pPr>
        <w:tabs>
          <w:tab w:val="left" w:pos="3720"/>
        </w:tabs>
        <w:spacing w:line="360" w:lineRule="auto"/>
        <w:jc w:val="right"/>
        <w:rPr>
          <w:b/>
        </w:rPr>
      </w:pPr>
      <w:r w:rsidRPr="00A72690">
        <w:rPr>
          <w:b/>
        </w:rPr>
        <w:t>BANCA EXAMINADORA</w:t>
      </w:r>
    </w:p>
    <w:p w14:paraId="4134D0EC" w14:textId="77777777" w:rsidR="0082720D" w:rsidRPr="00A72690" w:rsidRDefault="0082720D" w:rsidP="00480E6D">
      <w:pPr>
        <w:tabs>
          <w:tab w:val="left" w:pos="3720"/>
        </w:tabs>
        <w:spacing w:line="360" w:lineRule="auto"/>
        <w:jc w:val="right"/>
        <w:rPr>
          <w:b/>
        </w:rPr>
      </w:pPr>
    </w:p>
    <w:p w14:paraId="223FCA20" w14:textId="0D3191D7" w:rsidR="0082720D" w:rsidRPr="00A72690" w:rsidRDefault="00AB6DAD" w:rsidP="00480E6D">
      <w:pPr>
        <w:pBdr>
          <w:bottom w:val="single" w:sz="12" w:space="1" w:color="auto"/>
        </w:pBdr>
        <w:tabs>
          <w:tab w:val="left" w:pos="3720"/>
        </w:tabs>
        <w:spacing w:line="360" w:lineRule="auto"/>
        <w:jc w:val="right"/>
        <w:rPr>
          <w:b/>
        </w:rPr>
      </w:pPr>
      <w:r w:rsidRPr="009402DF">
        <w:rPr>
          <w:b/>
          <w:noProof/>
        </w:rPr>
        <w:drawing>
          <wp:inline distT="0" distB="0" distL="0" distR="0" wp14:anchorId="41B49655" wp14:editId="47F821AE">
            <wp:extent cx="3143250" cy="390828"/>
            <wp:effectExtent l="0" t="0" r="0" b="9525"/>
            <wp:docPr id="20" name="Imagem 20" descr="C:\Users\Casa\Downloads\Novo Documento 2018-02-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sa\Downloads\Novo Documento 2018-02-09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6710" cy="406179"/>
                    </a:xfrm>
                    <a:prstGeom prst="rect">
                      <a:avLst/>
                    </a:prstGeom>
                    <a:noFill/>
                    <a:ln>
                      <a:noFill/>
                    </a:ln>
                  </pic:spPr>
                </pic:pic>
              </a:graphicData>
            </a:graphic>
          </wp:inline>
        </w:drawing>
      </w:r>
    </w:p>
    <w:p w14:paraId="0439DFAE" w14:textId="77777777" w:rsidR="0082720D" w:rsidRPr="00A72690" w:rsidRDefault="0082720D" w:rsidP="00480E6D">
      <w:pPr>
        <w:tabs>
          <w:tab w:val="left" w:pos="3720"/>
        </w:tabs>
        <w:spacing w:line="360" w:lineRule="auto"/>
        <w:jc w:val="right"/>
      </w:pPr>
      <w:r w:rsidRPr="00A72690">
        <w:t xml:space="preserve">Prof. Dr. </w:t>
      </w:r>
      <w:r w:rsidR="00DD58A2" w:rsidRPr="00A72690">
        <w:t xml:space="preserve">Fábio </w:t>
      </w:r>
      <w:proofErr w:type="spellStart"/>
      <w:r w:rsidR="00DD58A2" w:rsidRPr="00A72690">
        <w:t>Mielezrski</w:t>
      </w:r>
      <w:proofErr w:type="spellEnd"/>
      <w:r w:rsidRPr="00A72690">
        <w:t xml:space="preserve"> - Orientador</w:t>
      </w:r>
    </w:p>
    <w:p w14:paraId="3B46D693" w14:textId="77777777" w:rsidR="0082720D" w:rsidRPr="00A72690" w:rsidRDefault="0082720D" w:rsidP="00480E6D">
      <w:pPr>
        <w:tabs>
          <w:tab w:val="left" w:pos="3720"/>
        </w:tabs>
        <w:spacing w:line="360" w:lineRule="auto"/>
        <w:jc w:val="right"/>
      </w:pPr>
      <w:r w:rsidRPr="00A72690">
        <w:t>UFPB/CCA</w:t>
      </w:r>
    </w:p>
    <w:p w14:paraId="27A2A05E" w14:textId="77777777" w:rsidR="0082720D" w:rsidRPr="00A72690" w:rsidRDefault="0082720D" w:rsidP="00480E6D">
      <w:pPr>
        <w:pBdr>
          <w:bottom w:val="single" w:sz="12" w:space="1" w:color="auto"/>
        </w:pBdr>
        <w:tabs>
          <w:tab w:val="left" w:pos="3720"/>
        </w:tabs>
        <w:spacing w:line="360" w:lineRule="auto"/>
        <w:jc w:val="right"/>
      </w:pPr>
    </w:p>
    <w:p w14:paraId="24EEFD42" w14:textId="77777777" w:rsidR="0082720D" w:rsidRPr="00A72690" w:rsidRDefault="0082720D" w:rsidP="00480E6D">
      <w:pPr>
        <w:pBdr>
          <w:bottom w:val="single" w:sz="12" w:space="1" w:color="auto"/>
        </w:pBdr>
        <w:tabs>
          <w:tab w:val="left" w:pos="3720"/>
        </w:tabs>
        <w:spacing w:line="360" w:lineRule="auto"/>
        <w:jc w:val="right"/>
      </w:pPr>
    </w:p>
    <w:p w14:paraId="7F768EE9" w14:textId="77777777" w:rsidR="0082720D" w:rsidRPr="00A72690" w:rsidRDefault="00D92A6D" w:rsidP="00480E6D">
      <w:pPr>
        <w:tabs>
          <w:tab w:val="left" w:pos="3720"/>
        </w:tabs>
        <w:spacing w:line="360" w:lineRule="auto"/>
        <w:jc w:val="right"/>
      </w:pPr>
      <w:proofErr w:type="spellStart"/>
      <w:r>
        <w:t>Marenilson</w:t>
      </w:r>
      <w:proofErr w:type="spellEnd"/>
      <w:r>
        <w:t xml:space="preserve"> Batista da Silva - Avaliador</w:t>
      </w:r>
    </w:p>
    <w:p w14:paraId="02557ADB" w14:textId="4A8EB307" w:rsidR="008A2BE8" w:rsidRPr="00A72690" w:rsidRDefault="008129FF" w:rsidP="00480E6D">
      <w:pPr>
        <w:tabs>
          <w:tab w:val="left" w:pos="3720"/>
        </w:tabs>
        <w:spacing w:line="360" w:lineRule="auto"/>
        <w:jc w:val="right"/>
      </w:pPr>
      <w:r>
        <w:t xml:space="preserve">Embrapa </w:t>
      </w:r>
      <w:proofErr w:type="gramStart"/>
      <w:r>
        <w:t>algodão -PB</w:t>
      </w:r>
      <w:proofErr w:type="gramEnd"/>
    </w:p>
    <w:p w14:paraId="2456E0ED" w14:textId="77777777" w:rsidR="008A2BE8" w:rsidRPr="00A72690" w:rsidRDefault="008A2BE8" w:rsidP="00480E6D">
      <w:pPr>
        <w:tabs>
          <w:tab w:val="left" w:pos="3720"/>
        </w:tabs>
        <w:spacing w:line="360" w:lineRule="auto"/>
        <w:jc w:val="right"/>
      </w:pPr>
    </w:p>
    <w:p w14:paraId="33FFB4E0" w14:textId="77777777" w:rsidR="0082720D" w:rsidRPr="00A72690" w:rsidRDefault="0082720D" w:rsidP="00480E6D">
      <w:pPr>
        <w:pBdr>
          <w:bottom w:val="single" w:sz="12" w:space="1" w:color="auto"/>
        </w:pBdr>
        <w:tabs>
          <w:tab w:val="left" w:pos="3720"/>
        </w:tabs>
        <w:spacing w:line="360" w:lineRule="auto"/>
        <w:jc w:val="right"/>
      </w:pPr>
    </w:p>
    <w:p w14:paraId="73CAB882" w14:textId="66618551" w:rsidR="0082720D" w:rsidRDefault="00D92A6D" w:rsidP="00480E6D">
      <w:pPr>
        <w:tabs>
          <w:tab w:val="left" w:pos="3720"/>
        </w:tabs>
        <w:spacing w:line="360" w:lineRule="auto"/>
        <w:jc w:val="both"/>
      </w:pPr>
      <w:r>
        <w:t xml:space="preserve">                                                                                </w:t>
      </w:r>
      <w:proofErr w:type="spellStart"/>
      <w:r>
        <w:t>Roseilton</w:t>
      </w:r>
      <w:proofErr w:type="spellEnd"/>
      <w:r>
        <w:t xml:space="preserve"> Ferna</w:t>
      </w:r>
      <w:r w:rsidR="007715A7">
        <w:t>n</w:t>
      </w:r>
      <w:r>
        <w:t xml:space="preserve">des dos Santos </w:t>
      </w:r>
      <w:r w:rsidR="008129FF">
        <w:t>–</w:t>
      </w:r>
      <w:r>
        <w:t xml:space="preserve"> Avaliador</w:t>
      </w:r>
    </w:p>
    <w:p w14:paraId="5F76EFC7" w14:textId="4B4C5562" w:rsidR="008129FF" w:rsidRPr="00A72690" w:rsidRDefault="008129FF" w:rsidP="00480E6D">
      <w:pPr>
        <w:tabs>
          <w:tab w:val="left" w:pos="3720"/>
        </w:tabs>
        <w:spacing w:line="360" w:lineRule="auto"/>
        <w:jc w:val="both"/>
      </w:pPr>
      <w:r>
        <w:t xml:space="preserve">                                                                                                                                  UFPB-CCA</w:t>
      </w:r>
    </w:p>
    <w:p w14:paraId="431549D7" w14:textId="77777777" w:rsidR="008A2BE8" w:rsidRPr="00A72690" w:rsidRDefault="008A2BE8" w:rsidP="00480E6D">
      <w:pPr>
        <w:tabs>
          <w:tab w:val="left" w:pos="3720"/>
        </w:tabs>
        <w:spacing w:line="360" w:lineRule="auto"/>
        <w:jc w:val="both"/>
      </w:pPr>
    </w:p>
    <w:p w14:paraId="629EC473" w14:textId="77777777" w:rsidR="00463559" w:rsidRPr="00A72690" w:rsidRDefault="00463559" w:rsidP="00480E6D">
      <w:pPr>
        <w:tabs>
          <w:tab w:val="left" w:pos="3720"/>
        </w:tabs>
        <w:spacing w:line="360" w:lineRule="auto"/>
        <w:jc w:val="both"/>
      </w:pPr>
    </w:p>
    <w:p w14:paraId="20EF4E7A" w14:textId="77777777" w:rsidR="00EB5336" w:rsidRPr="00A72690" w:rsidRDefault="00EB5336" w:rsidP="00480E6D">
      <w:pPr>
        <w:tabs>
          <w:tab w:val="left" w:pos="3720"/>
        </w:tabs>
        <w:spacing w:line="360" w:lineRule="auto"/>
        <w:jc w:val="both"/>
        <w:rPr>
          <w:b/>
        </w:rPr>
      </w:pPr>
    </w:p>
    <w:p w14:paraId="29148663" w14:textId="77777777" w:rsidR="00AB6DAD" w:rsidRPr="00943029" w:rsidRDefault="00AB6DAD" w:rsidP="00AB6DAD">
      <w:pPr>
        <w:tabs>
          <w:tab w:val="left" w:pos="3720"/>
        </w:tabs>
        <w:spacing w:line="360" w:lineRule="auto"/>
        <w:jc w:val="center"/>
        <w:rPr>
          <w:b/>
        </w:rPr>
      </w:pPr>
      <w:r w:rsidRPr="00943029">
        <w:rPr>
          <w:b/>
        </w:rPr>
        <w:t>AREIA – PB</w:t>
      </w:r>
    </w:p>
    <w:p w14:paraId="13744F32" w14:textId="77777777" w:rsidR="00AB6DAD" w:rsidRPr="00A72690" w:rsidRDefault="00AB6DAD" w:rsidP="00AB6DAD">
      <w:pPr>
        <w:spacing w:line="360" w:lineRule="auto"/>
        <w:jc w:val="center"/>
        <w:rPr>
          <w:b/>
        </w:rPr>
      </w:pPr>
      <w:r w:rsidRPr="00943029">
        <w:rPr>
          <w:noProof/>
        </w:rPr>
        <mc:AlternateContent>
          <mc:Choice Requires="wps">
            <w:drawing>
              <wp:anchor distT="0" distB="0" distL="114300" distR="114300" simplePos="0" relativeHeight="251661312" behindDoc="0" locked="0" layoutInCell="1" allowOverlap="1" wp14:anchorId="700EF2B9" wp14:editId="0882A0F1">
                <wp:simplePos x="0" y="0"/>
                <wp:positionH relativeFrom="column">
                  <wp:posOffset>5203190</wp:posOffset>
                </wp:positionH>
                <wp:positionV relativeFrom="paragraph">
                  <wp:posOffset>389890</wp:posOffset>
                </wp:positionV>
                <wp:extent cx="461010" cy="340995"/>
                <wp:effectExtent l="0" t="0" r="15240" b="20955"/>
                <wp:wrapNone/>
                <wp:docPr id="26" name="Caixa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40995"/>
                        </a:xfrm>
                        <a:prstGeom prst="rect">
                          <a:avLst/>
                        </a:prstGeom>
                        <a:solidFill>
                          <a:srgbClr val="FFFFFF"/>
                        </a:solidFill>
                        <a:ln w="6350">
                          <a:solidFill>
                            <a:srgbClr val="FFFFFF"/>
                          </a:solidFill>
                          <a:miter lim="800000"/>
                          <a:headEnd/>
                          <a:tailEnd/>
                        </a:ln>
                      </wps:spPr>
                      <wps:txbx>
                        <w:txbxContent>
                          <w:p w14:paraId="30019872" w14:textId="77777777" w:rsidR="00AB6DAD" w:rsidRDefault="00AB6DAD" w:rsidP="00AB6DAD"/>
                          <w:p w14:paraId="48420DB4" w14:textId="77777777" w:rsidR="00AB6DAD" w:rsidRDefault="00AB6DAD" w:rsidP="00AB6D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0EF2B9" id="Caixa de texto 26" o:spid="_x0000_s1027" type="#_x0000_t202" style="position:absolute;left:0;text-align:left;margin-left:409.7pt;margin-top:30.7pt;width:36.3pt;height:2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" strokecolor="white" strokeweight=".5pt">
                <v:textbox>
                  <w:txbxContent>
                    <w:p w14:paraId="30019872" w14:textId="77777777" w:rsidR="00AB6DAD" w:rsidRDefault="00AB6DAD" w:rsidP="00AB6DAD"/>
                    <w:p w14:paraId="48420DB4" w14:textId="77777777" w:rsidR="00AB6DAD" w:rsidRDefault="00AB6DAD" w:rsidP="00AB6DAD"/>
                  </w:txbxContent>
                </v:textbox>
              </v:shape>
            </w:pict>
          </mc:Fallback>
        </mc:AlternateContent>
      </w:r>
      <w:r>
        <w:rPr>
          <w:b/>
        </w:rPr>
        <w:t>DEZEMBRO</w:t>
      </w:r>
      <w:r w:rsidRPr="0066001F">
        <w:rPr>
          <w:b/>
        </w:rPr>
        <w:t xml:space="preserve"> DE 2018</w:t>
      </w:r>
    </w:p>
    <w:p w14:paraId="6F394D43" w14:textId="385478AA" w:rsidR="00855B8A" w:rsidRDefault="00855B8A" w:rsidP="00AB6DAD">
      <w:pPr>
        <w:tabs>
          <w:tab w:val="left" w:pos="3720"/>
        </w:tabs>
        <w:spacing w:line="360" w:lineRule="auto"/>
        <w:rPr>
          <w:b/>
        </w:rPr>
      </w:pPr>
    </w:p>
    <w:p w14:paraId="045608CB" w14:textId="77777777" w:rsidR="00D6439F" w:rsidRDefault="00D6439F" w:rsidP="00480E6D">
      <w:pPr>
        <w:spacing w:line="360" w:lineRule="auto"/>
        <w:jc w:val="center"/>
        <w:rPr>
          <w:b/>
        </w:rPr>
      </w:pPr>
      <w:r w:rsidRPr="00A72690">
        <w:rPr>
          <w:b/>
        </w:rPr>
        <w:lastRenderedPageBreak/>
        <w:t>DEDICATÓRIA</w:t>
      </w:r>
    </w:p>
    <w:p w14:paraId="1BA5F1BE" w14:textId="77777777" w:rsidR="00AB6DAD" w:rsidRDefault="00AB6DAD" w:rsidP="00480E6D">
      <w:pPr>
        <w:spacing w:line="360" w:lineRule="auto"/>
        <w:jc w:val="center"/>
        <w:rPr>
          <w:b/>
        </w:rPr>
      </w:pPr>
    </w:p>
    <w:p w14:paraId="4837D3A6" w14:textId="77777777" w:rsidR="00AB6DAD" w:rsidRDefault="00AB6DAD" w:rsidP="00480E6D">
      <w:pPr>
        <w:spacing w:line="360" w:lineRule="auto"/>
        <w:jc w:val="center"/>
        <w:rPr>
          <w:b/>
        </w:rPr>
      </w:pPr>
    </w:p>
    <w:p w14:paraId="20BF680A" w14:textId="77777777" w:rsidR="00AB6DAD" w:rsidRDefault="00AB6DAD" w:rsidP="00480E6D">
      <w:pPr>
        <w:spacing w:line="360" w:lineRule="auto"/>
        <w:jc w:val="center"/>
        <w:rPr>
          <w:b/>
        </w:rPr>
      </w:pPr>
    </w:p>
    <w:p w14:paraId="6A070E37" w14:textId="77777777" w:rsidR="00AB6DAD" w:rsidRDefault="00AB6DAD" w:rsidP="00480E6D">
      <w:pPr>
        <w:spacing w:line="360" w:lineRule="auto"/>
        <w:jc w:val="center"/>
        <w:rPr>
          <w:b/>
        </w:rPr>
      </w:pPr>
    </w:p>
    <w:p w14:paraId="2BB931DE" w14:textId="77777777" w:rsidR="00AB6DAD" w:rsidRDefault="00AB6DAD" w:rsidP="00480E6D">
      <w:pPr>
        <w:spacing w:line="360" w:lineRule="auto"/>
        <w:jc w:val="center"/>
        <w:rPr>
          <w:b/>
        </w:rPr>
      </w:pPr>
    </w:p>
    <w:p w14:paraId="7ABADBF9" w14:textId="77777777" w:rsidR="00AB6DAD" w:rsidRDefault="00AB6DAD" w:rsidP="00480E6D">
      <w:pPr>
        <w:spacing w:line="360" w:lineRule="auto"/>
        <w:jc w:val="center"/>
        <w:rPr>
          <w:b/>
        </w:rPr>
      </w:pPr>
    </w:p>
    <w:p w14:paraId="6D95E6DA" w14:textId="77777777" w:rsidR="00AB6DAD" w:rsidRDefault="00AB6DAD" w:rsidP="00480E6D">
      <w:pPr>
        <w:spacing w:line="360" w:lineRule="auto"/>
        <w:jc w:val="center"/>
        <w:rPr>
          <w:b/>
        </w:rPr>
      </w:pPr>
    </w:p>
    <w:p w14:paraId="2AC61BBA" w14:textId="77777777" w:rsidR="00AB6DAD" w:rsidRDefault="00AB6DAD" w:rsidP="00480E6D">
      <w:pPr>
        <w:spacing w:line="360" w:lineRule="auto"/>
        <w:jc w:val="center"/>
        <w:rPr>
          <w:b/>
        </w:rPr>
      </w:pPr>
    </w:p>
    <w:p w14:paraId="0D228305" w14:textId="77777777" w:rsidR="00AB6DAD" w:rsidRDefault="00AB6DAD" w:rsidP="00480E6D">
      <w:pPr>
        <w:spacing w:line="360" w:lineRule="auto"/>
        <w:jc w:val="center"/>
        <w:rPr>
          <w:b/>
        </w:rPr>
      </w:pPr>
    </w:p>
    <w:p w14:paraId="0008FF22" w14:textId="77777777" w:rsidR="00AB6DAD" w:rsidRDefault="00AB6DAD" w:rsidP="00480E6D">
      <w:pPr>
        <w:spacing w:line="360" w:lineRule="auto"/>
        <w:jc w:val="center"/>
        <w:rPr>
          <w:b/>
        </w:rPr>
      </w:pPr>
    </w:p>
    <w:p w14:paraId="7430642F" w14:textId="77777777" w:rsidR="00AB6DAD" w:rsidRDefault="00AB6DAD" w:rsidP="00480E6D">
      <w:pPr>
        <w:spacing w:line="360" w:lineRule="auto"/>
        <w:jc w:val="center"/>
        <w:rPr>
          <w:b/>
        </w:rPr>
      </w:pPr>
    </w:p>
    <w:p w14:paraId="7F805F0D" w14:textId="77777777" w:rsidR="00AB6DAD" w:rsidRDefault="00AB6DAD" w:rsidP="00480E6D">
      <w:pPr>
        <w:spacing w:line="360" w:lineRule="auto"/>
        <w:jc w:val="center"/>
        <w:rPr>
          <w:b/>
        </w:rPr>
      </w:pPr>
    </w:p>
    <w:p w14:paraId="7ACB66A3" w14:textId="77777777" w:rsidR="00AB6DAD" w:rsidRDefault="00AB6DAD" w:rsidP="00480E6D">
      <w:pPr>
        <w:spacing w:line="360" w:lineRule="auto"/>
        <w:jc w:val="center"/>
        <w:rPr>
          <w:b/>
        </w:rPr>
      </w:pPr>
    </w:p>
    <w:p w14:paraId="682D713A" w14:textId="77777777" w:rsidR="00AB6DAD" w:rsidRDefault="00AB6DAD" w:rsidP="00480E6D">
      <w:pPr>
        <w:spacing w:line="360" w:lineRule="auto"/>
        <w:jc w:val="center"/>
        <w:rPr>
          <w:b/>
        </w:rPr>
      </w:pPr>
    </w:p>
    <w:p w14:paraId="325D9B35" w14:textId="77777777" w:rsidR="00AB6DAD" w:rsidRDefault="00AB6DAD" w:rsidP="00480E6D">
      <w:pPr>
        <w:spacing w:line="360" w:lineRule="auto"/>
        <w:jc w:val="center"/>
        <w:rPr>
          <w:b/>
        </w:rPr>
      </w:pPr>
    </w:p>
    <w:p w14:paraId="4C1811A0" w14:textId="77777777" w:rsidR="00AB6DAD" w:rsidRDefault="00AB6DAD" w:rsidP="00480E6D">
      <w:pPr>
        <w:spacing w:line="360" w:lineRule="auto"/>
        <w:jc w:val="center"/>
        <w:rPr>
          <w:b/>
        </w:rPr>
      </w:pPr>
    </w:p>
    <w:p w14:paraId="52690B01" w14:textId="77777777" w:rsidR="00AB6DAD" w:rsidRDefault="00AB6DAD" w:rsidP="00480E6D">
      <w:pPr>
        <w:spacing w:line="360" w:lineRule="auto"/>
        <w:jc w:val="center"/>
        <w:rPr>
          <w:b/>
        </w:rPr>
      </w:pPr>
    </w:p>
    <w:p w14:paraId="22D80413" w14:textId="77777777" w:rsidR="00AB6DAD" w:rsidRDefault="00AB6DAD" w:rsidP="00480E6D">
      <w:pPr>
        <w:spacing w:line="360" w:lineRule="auto"/>
        <w:jc w:val="center"/>
        <w:rPr>
          <w:b/>
        </w:rPr>
      </w:pPr>
    </w:p>
    <w:p w14:paraId="54211728" w14:textId="77777777" w:rsidR="00AB6DAD" w:rsidRDefault="00AB6DAD" w:rsidP="00480E6D">
      <w:pPr>
        <w:spacing w:line="360" w:lineRule="auto"/>
        <w:jc w:val="center"/>
        <w:rPr>
          <w:b/>
        </w:rPr>
      </w:pPr>
    </w:p>
    <w:p w14:paraId="14823399" w14:textId="77777777" w:rsidR="00AB6DAD" w:rsidRDefault="00AB6DAD" w:rsidP="00480E6D">
      <w:pPr>
        <w:spacing w:line="360" w:lineRule="auto"/>
        <w:jc w:val="center"/>
        <w:rPr>
          <w:b/>
        </w:rPr>
      </w:pPr>
    </w:p>
    <w:p w14:paraId="620234CB" w14:textId="77777777" w:rsidR="00AB6DAD" w:rsidRDefault="00AB6DAD" w:rsidP="00480E6D">
      <w:pPr>
        <w:spacing w:line="360" w:lineRule="auto"/>
        <w:jc w:val="center"/>
        <w:rPr>
          <w:b/>
        </w:rPr>
      </w:pPr>
    </w:p>
    <w:p w14:paraId="09B04324" w14:textId="77777777" w:rsidR="00AB6DAD" w:rsidRDefault="00AB6DAD" w:rsidP="00480E6D">
      <w:pPr>
        <w:spacing w:line="360" w:lineRule="auto"/>
        <w:jc w:val="center"/>
        <w:rPr>
          <w:b/>
        </w:rPr>
      </w:pPr>
    </w:p>
    <w:p w14:paraId="4A0C6510" w14:textId="77777777" w:rsidR="00AB6DAD" w:rsidRDefault="00AB6DAD" w:rsidP="00480E6D">
      <w:pPr>
        <w:spacing w:line="360" w:lineRule="auto"/>
        <w:jc w:val="center"/>
        <w:rPr>
          <w:b/>
        </w:rPr>
      </w:pPr>
    </w:p>
    <w:p w14:paraId="588DFE5D" w14:textId="77777777" w:rsidR="00AB6DAD" w:rsidRDefault="00AB6DAD" w:rsidP="00480E6D">
      <w:pPr>
        <w:spacing w:line="360" w:lineRule="auto"/>
        <w:jc w:val="center"/>
        <w:rPr>
          <w:b/>
        </w:rPr>
      </w:pPr>
    </w:p>
    <w:p w14:paraId="5A6410AC" w14:textId="77777777" w:rsidR="00AB6DAD" w:rsidRDefault="00AB6DAD" w:rsidP="00480E6D">
      <w:pPr>
        <w:spacing w:line="360" w:lineRule="auto"/>
        <w:jc w:val="center"/>
        <w:rPr>
          <w:b/>
        </w:rPr>
      </w:pPr>
    </w:p>
    <w:p w14:paraId="4BE07CFC" w14:textId="77777777" w:rsidR="00AB6DAD" w:rsidRDefault="00AB6DAD" w:rsidP="00480E6D">
      <w:pPr>
        <w:spacing w:line="360" w:lineRule="auto"/>
        <w:jc w:val="center"/>
        <w:rPr>
          <w:b/>
        </w:rPr>
      </w:pPr>
    </w:p>
    <w:p w14:paraId="5562EC90" w14:textId="77777777" w:rsidR="00AB6DAD" w:rsidRPr="00A72690" w:rsidRDefault="00AB6DAD" w:rsidP="00480E6D">
      <w:pPr>
        <w:spacing w:line="360" w:lineRule="auto"/>
        <w:jc w:val="center"/>
        <w:rPr>
          <w:b/>
        </w:rPr>
      </w:pPr>
    </w:p>
    <w:p w14:paraId="739BF430" w14:textId="77777777" w:rsidR="0082720D" w:rsidRPr="00A72690" w:rsidRDefault="0082720D" w:rsidP="00480E6D">
      <w:pPr>
        <w:tabs>
          <w:tab w:val="left" w:pos="3720"/>
        </w:tabs>
        <w:spacing w:line="360" w:lineRule="auto"/>
        <w:jc w:val="both"/>
        <w:rPr>
          <w:color w:val="FF0000"/>
        </w:rPr>
      </w:pPr>
    </w:p>
    <w:p w14:paraId="40F3C83A" w14:textId="77777777" w:rsidR="0082720D" w:rsidRPr="00A72690" w:rsidRDefault="00D703AB" w:rsidP="00480E6D">
      <w:pPr>
        <w:tabs>
          <w:tab w:val="left" w:pos="3720"/>
        </w:tabs>
        <w:spacing w:line="360" w:lineRule="auto"/>
        <w:jc w:val="both"/>
        <w:rPr>
          <w:color w:val="000000" w:themeColor="text1"/>
        </w:rPr>
      </w:pPr>
      <w:r w:rsidRPr="00A72690">
        <w:rPr>
          <w:color w:val="000000" w:themeColor="text1"/>
        </w:rPr>
        <w:t xml:space="preserve">“Só quando a última arvore for derrubada, último peixe for morto e o último rio for poluído é que o homem </w:t>
      </w:r>
      <w:proofErr w:type="gramStart"/>
      <w:r w:rsidRPr="00A72690">
        <w:rPr>
          <w:color w:val="000000" w:themeColor="text1"/>
        </w:rPr>
        <w:t>perceberá,</w:t>
      </w:r>
      <w:proofErr w:type="gramEnd"/>
      <w:r w:rsidRPr="00A72690">
        <w:rPr>
          <w:color w:val="000000" w:themeColor="text1"/>
        </w:rPr>
        <w:t xml:space="preserve"> que </w:t>
      </w:r>
      <w:proofErr w:type="spellStart"/>
      <w:r w:rsidRPr="00A72690">
        <w:rPr>
          <w:color w:val="000000" w:themeColor="text1"/>
        </w:rPr>
        <w:t>nâo</w:t>
      </w:r>
      <w:proofErr w:type="spellEnd"/>
      <w:r w:rsidRPr="00A72690">
        <w:rPr>
          <w:color w:val="000000" w:themeColor="text1"/>
        </w:rPr>
        <w:t xml:space="preserve"> pode comer dinheiro” </w:t>
      </w:r>
    </w:p>
    <w:p w14:paraId="63553D66" w14:textId="77777777" w:rsidR="00D703AB" w:rsidRPr="00A72690" w:rsidRDefault="00D703AB" w:rsidP="00480E6D">
      <w:pPr>
        <w:tabs>
          <w:tab w:val="left" w:pos="3720"/>
        </w:tabs>
        <w:spacing w:line="360" w:lineRule="auto"/>
        <w:jc w:val="both"/>
        <w:rPr>
          <w:color w:val="000000" w:themeColor="text1"/>
        </w:rPr>
      </w:pPr>
    </w:p>
    <w:p w14:paraId="6E7BFBB5" w14:textId="25743F4C" w:rsidR="00792436" w:rsidRPr="00792436" w:rsidRDefault="00D703AB" w:rsidP="00792436">
      <w:pPr>
        <w:tabs>
          <w:tab w:val="left" w:pos="3720"/>
        </w:tabs>
        <w:spacing w:line="360" w:lineRule="auto"/>
        <w:jc w:val="both"/>
        <w:rPr>
          <w:color w:val="000000" w:themeColor="text1"/>
        </w:rPr>
      </w:pPr>
      <w:r w:rsidRPr="00A72690">
        <w:rPr>
          <w:color w:val="000000" w:themeColor="text1"/>
        </w:rPr>
        <w:t xml:space="preserve">                                                                                                   Prov</w:t>
      </w:r>
      <w:r w:rsidR="00F229AC">
        <w:rPr>
          <w:color w:val="000000" w:themeColor="text1"/>
        </w:rPr>
        <w:t>é</w:t>
      </w:r>
      <w:r w:rsidRPr="00A72690">
        <w:rPr>
          <w:color w:val="000000" w:themeColor="text1"/>
        </w:rPr>
        <w:t>rbio Ind</w:t>
      </w:r>
      <w:r w:rsidR="00F229AC">
        <w:rPr>
          <w:color w:val="000000" w:themeColor="text1"/>
        </w:rPr>
        <w:t>í</w:t>
      </w:r>
      <w:r w:rsidR="00792436">
        <w:rPr>
          <w:color w:val="000000" w:themeColor="text1"/>
        </w:rPr>
        <w:t>gena</w:t>
      </w:r>
    </w:p>
    <w:p w14:paraId="1946FC61" w14:textId="77777777" w:rsidR="00C220AF" w:rsidRDefault="00C220AF" w:rsidP="00480E6D">
      <w:pPr>
        <w:spacing w:line="360" w:lineRule="auto"/>
        <w:jc w:val="center"/>
        <w:rPr>
          <w:b/>
        </w:rPr>
      </w:pPr>
    </w:p>
    <w:p w14:paraId="2B7625CC" w14:textId="77777777" w:rsidR="005720E1" w:rsidRPr="00A72690" w:rsidRDefault="005720E1" w:rsidP="00480E6D">
      <w:pPr>
        <w:spacing w:line="360" w:lineRule="auto"/>
        <w:jc w:val="center"/>
        <w:rPr>
          <w:b/>
        </w:rPr>
      </w:pPr>
      <w:r w:rsidRPr="00A72690">
        <w:rPr>
          <w:b/>
        </w:rPr>
        <w:lastRenderedPageBreak/>
        <w:t>AGRADECIMENTOS</w:t>
      </w:r>
    </w:p>
    <w:p w14:paraId="6E94C378" w14:textId="77777777" w:rsidR="005720E1" w:rsidRPr="00A72690" w:rsidRDefault="005720E1" w:rsidP="00480E6D">
      <w:pPr>
        <w:spacing w:line="360" w:lineRule="auto"/>
        <w:ind w:firstLine="1134"/>
        <w:jc w:val="both"/>
        <w:rPr>
          <w:color w:val="000000" w:themeColor="text1"/>
        </w:rPr>
      </w:pPr>
    </w:p>
    <w:p w14:paraId="5C1BD3EB" w14:textId="43539082" w:rsidR="00572320" w:rsidRPr="00A72690" w:rsidRDefault="00572320" w:rsidP="00572320">
      <w:pPr>
        <w:spacing w:after="160" w:line="360" w:lineRule="auto"/>
        <w:jc w:val="both"/>
        <w:rPr>
          <w:color w:val="000000" w:themeColor="text1"/>
        </w:rPr>
      </w:pPr>
      <w:r w:rsidRPr="00A72690">
        <w:rPr>
          <w:color w:val="000000" w:themeColor="text1"/>
        </w:rPr>
        <w:tab/>
        <w:t xml:space="preserve">Agradeço primeiramente a Deus que me deu força, </w:t>
      </w:r>
      <w:r w:rsidR="00463559" w:rsidRPr="00A72690">
        <w:rPr>
          <w:color w:val="000000" w:themeColor="text1"/>
        </w:rPr>
        <w:t>saúde,</w:t>
      </w:r>
      <w:r w:rsidRPr="00A72690">
        <w:rPr>
          <w:color w:val="000000" w:themeColor="text1"/>
        </w:rPr>
        <w:t xml:space="preserve"> coragem e disposição para realização desse sonho. Depois agradeço a minha família que sempre me apoiaram e em maior relevância </w:t>
      </w:r>
      <w:proofErr w:type="gramStart"/>
      <w:r w:rsidRPr="00A72690">
        <w:rPr>
          <w:color w:val="000000" w:themeColor="text1"/>
        </w:rPr>
        <w:t xml:space="preserve">meu pai Luiz </w:t>
      </w:r>
      <w:proofErr w:type="spellStart"/>
      <w:r w:rsidRPr="00A72690">
        <w:rPr>
          <w:color w:val="000000" w:themeColor="text1"/>
        </w:rPr>
        <w:t>Postimo</w:t>
      </w:r>
      <w:proofErr w:type="spellEnd"/>
      <w:r w:rsidRPr="00A72690">
        <w:rPr>
          <w:color w:val="000000" w:themeColor="text1"/>
        </w:rPr>
        <w:t xml:space="preserve"> da Silva, e minha mãe, Maria do Desterro de Lima Silva, agradeço</w:t>
      </w:r>
      <w:proofErr w:type="gramEnd"/>
      <w:r w:rsidRPr="00A72690">
        <w:rPr>
          <w:color w:val="000000" w:themeColor="text1"/>
        </w:rPr>
        <w:t xml:space="preserve"> também a minha esposa Rafaela Sales da Silva, e meu filho Laerte Rafael </w:t>
      </w:r>
      <w:proofErr w:type="spellStart"/>
      <w:r w:rsidRPr="00A72690">
        <w:rPr>
          <w:color w:val="000000" w:themeColor="text1"/>
        </w:rPr>
        <w:t>Postimo</w:t>
      </w:r>
      <w:proofErr w:type="spellEnd"/>
      <w:r w:rsidRPr="00A72690">
        <w:rPr>
          <w:color w:val="000000" w:themeColor="text1"/>
        </w:rPr>
        <w:t xml:space="preserve"> da Silva que foram essenciais nas minhas decisões e me apoiaram nos momentos mais difíceis na graduação e por eles e por mim que sempre tive forças de seguir em frente e nunca desistir, e a todos os meus familiares. </w:t>
      </w:r>
    </w:p>
    <w:p w14:paraId="329DCBFE" w14:textId="77777777" w:rsidR="00433FF0" w:rsidRPr="00A72690" w:rsidRDefault="00572320" w:rsidP="00572320">
      <w:pPr>
        <w:spacing w:after="160" w:line="360" w:lineRule="auto"/>
        <w:jc w:val="both"/>
        <w:rPr>
          <w:color w:val="000000" w:themeColor="text1"/>
        </w:rPr>
      </w:pPr>
      <w:r w:rsidRPr="00A72690">
        <w:rPr>
          <w:color w:val="000000" w:themeColor="text1"/>
        </w:rPr>
        <w:tab/>
        <w:t xml:space="preserve">Agradeço a todos meus amigos e colegas que sempre me deram força e me acolheram, tais como, Arthur Felipe, </w:t>
      </w:r>
      <w:proofErr w:type="spellStart"/>
      <w:r w:rsidRPr="00A72690">
        <w:rPr>
          <w:color w:val="000000" w:themeColor="text1"/>
        </w:rPr>
        <w:t>Tassio</w:t>
      </w:r>
      <w:proofErr w:type="spellEnd"/>
      <w:r w:rsidRPr="00A72690">
        <w:rPr>
          <w:color w:val="000000" w:themeColor="text1"/>
        </w:rPr>
        <w:t xml:space="preserve"> </w:t>
      </w:r>
      <w:proofErr w:type="spellStart"/>
      <w:r w:rsidRPr="00A72690">
        <w:rPr>
          <w:color w:val="000000" w:themeColor="text1"/>
        </w:rPr>
        <w:t>rogerio</w:t>
      </w:r>
      <w:proofErr w:type="spellEnd"/>
      <w:r w:rsidRPr="00A72690">
        <w:rPr>
          <w:color w:val="000000" w:themeColor="text1"/>
        </w:rPr>
        <w:t xml:space="preserve">, Leandro Batista, </w:t>
      </w:r>
      <w:proofErr w:type="spellStart"/>
      <w:r w:rsidRPr="00A72690">
        <w:rPr>
          <w:color w:val="000000" w:themeColor="text1"/>
        </w:rPr>
        <w:t>Cleriston</w:t>
      </w:r>
      <w:proofErr w:type="spellEnd"/>
      <w:r w:rsidRPr="00A72690">
        <w:rPr>
          <w:color w:val="000000" w:themeColor="text1"/>
        </w:rPr>
        <w:t xml:space="preserve">, </w:t>
      </w:r>
      <w:r w:rsidR="00433FF0" w:rsidRPr="00A72690">
        <w:rPr>
          <w:color w:val="000000" w:themeColor="text1"/>
        </w:rPr>
        <w:t xml:space="preserve">Josenildo </w:t>
      </w:r>
      <w:proofErr w:type="gramStart"/>
      <w:r w:rsidR="00433FF0" w:rsidRPr="00A72690">
        <w:rPr>
          <w:color w:val="000000" w:themeColor="text1"/>
        </w:rPr>
        <w:t>gomes</w:t>
      </w:r>
      <w:proofErr w:type="gramEnd"/>
      <w:r w:rsidR="00433FF0" w:rsidRPr="00A72690">
        <w:rPr>
          <w:color w:val="000000" w:themeColor="text1"/>
        </w:rPr>
        <w:t xml:space="preserve">, Renan, Rodolfo </w:t>
      </w:r>
      <w:proofErr w:type="spellStart"/>
      <w:r w:rsidR="00433FF0" w:rsidRPr="00A72690">
        <w:rPr>
          <w:color w:val="000000" w:themeColor="text1"/>
        </w:rPr>
        <w:t>jose</w:t>
      </w:r>
      <w:proofErr w:type="spellEnd"/>
      <w:r w:rsidR="00433FF0" w:rsidRPr="00A72690">
        <w:rPr>
          <w:color w:val="000000" w:themeColor="text1"/>
        </w:rPr>
        <w:t xml:space="preserve"> e entre outros que fizeram parte da realização desse sonho. </w:t>
      </w:r>
    </w:p>
    <w:p w14:paraId="6AA79F25" w14:textId="77777777" w:rsidR="00DC74FB" w:rsidRPr="00753D67" w:rsidRDefault="00433FF0" w:rsidP="00572320">
      <w:pPr>
        <w:spacing w:after="160" w:line="360" w:lineRule="auto"/>
        <w:jc w:val="both"/>
      </w:pPr>
      <w:r w:rsidRPr="00A72690">
        <w:rPr>
          <w:color w:val="000000" w:themeColor="text1"/>
        </w:rPr>
        <w:tab/>
        <w:t xml:space="preserve">E por fim agradecer ao meu orientador e professor Fabio </w:t>
      </w:r>
      <w:proofErr w:type="spellStart"/>
      <w:r w:rsidRPr="00A72690">
        <w:rPr>
          <w:color w:val="000000" w:themeColor="text1"/>
        </w:rPr>
        <w:t>Miele</w:t>
      </w:r>
      <w:r w:rsidR="00915B2E" w:rsidRPr="00A72690">
        <w:rPr>
          <w:color w:val="000000" w:themeColor="text1"/>
        </w:rPr>
        <w:t>zr</w:t>
      </w:r>
      <w:r w:rsidRPr="00A72690">
        <w:rPr>
          <w:color w:val="000000" w:themeColor="text1"/>
        </w:rPr>
        <w:t>sk</w:t>
      </w:r>
      <w:r w:rsidR="00915B2E" w:rsidRPr="00A72690">
        <w:rPr>
          <w:color w:val="000000" w:themeColor="text1"/>
        </w:rPr>
        <w:t>i</w:t>
      </w:r>
      <w:proofErr w:type="spellEnd"/>
      <w:r w:rsidRPr="00A72690">
        <w:rPr>
          <w:color w:val="000000" w:themeColor="text1"/>
        </w:rPr>
        <w:t xml:space="preserve">, que foi sempre prestativo e me incentivou a buscar sempre melhorias no meu trabalho, destaco também a atenção do professor </w:t>
      </w:r>
      <w:proofErr w:type="spellStart"/>
      <w:r w:rsidRPr="00A72690">
        <w:rPr>
          <w:color w:val="000000" w:themeColor="text1"/>
        </w:rPr>
        <w:t>Roseilton</w:t>
      </w:r>
      <w:proofErr w:type="spellEnd"/>
      <w:r w:rsidRPr="00A72690">
        <w:rPr>
          <w:color w:val="000000" w:themeColor="text1"/>
        </w:rPr>
        <w:t xml:space="preserve"> Fernandes e de </w:t>
      </w:r>
      <w:proofErr w:type="spellStart"/>
      <w:r w:rsidRPr="00A72690">
        <w:rPr>
          <w:color w:val="000000" w:themeColor="text1"/>
        </w:rPr>
        <w:t>Marenilson</w:t>
      </w:r>
      <w:proofErr w:type="spellEnd"/>
      <w:r w:rsidRPr="00A72690">
        <w:rPr>
          <w:color w:val="000000" w:themeColor="text1"/>
        </w:rPr>
        <w:t xml:space="preserve"> Batista que sempre foram atenciosos comigo e minha família. </w:t>
      </w:r>
      <w:r w:rsidR="00DC74FB" w:rsidRPr="00753D67">
        <w:br w:type="page"/>
      </w:r>
    </w:p>
    <w:sdt>
      <w:sdtPr>
        <w:rPr>
          <w:rFonts w:ascii="Times New Roman" w:eastAsia="Times New Roman" w:hAnsi="Times New Roman" w:cs="Times New Roman"/>
          <w:color w:val="auto"/>
          <w:sz w:val="24"/>
          <w:szCs w:val="24"/>
        </w:rPr>
        <w:id w:val="-1245905536"/>
        <w:docPartObj>
          <w:docPartGallery w:val="Table of Contents"/>
          <w:docPartUnique/>
        </w:docPartObj>
      </w:sdtPr>
      <w:sdtEndPr/>
      <w:sdtContent>
        <w:p w14:paraId="3B914068" w14:textId="77777777" w:rsidR="005C62DF" w:rsidRPr="00A72690" w:rsidRDefault="005C62DF">
          <w:pPr>
            <w:pStyle w:val="CabealhodoSumrio"/>
            <w:rPr>
              <w:rFonts w:ascii="Times New Roman" w:hAnsi="Times New Roman" w:cs="Times New Roman"/>
              <w:b/>
              <w:color w:val="auto"/>
            </w:rPr>
          </w:pPr>
          <w:r w:rsidRPr="00A72690">
            <w:rPr>
              <w:rFonts w:ascii="Times New Roman" w:hAnsi="Times New Roman" w:cs="Times New Roman"/>
              <w:b/>
              <w:color w:val="auto"/>
            </w:rPr>
            <w:t>Sumário</w:t>
          </w:r>
        </w:p>
        <w:p w14:paraId="4E60BA2F" w14:textId="77777777" w:rsidR="005C62DF" w:rsidRPr="00A72690" w:rsidRDefault="00766BDE">
          <w:pPr>
            <w:pStyle w:val="Sumrio1"/>
            <w:tabs>
              <w:tab w:val="right" w:leader="dot" w:pos="9061"/>
            </w:tabs>
            <w:rPr>
              <w:rFonts w:eastAsiaTheme="minorEastAsia"/>
              <w:noProof/>
              <w:sz w:val="22"/>
              <w:szCs w:val="22"/>
            </w:rPr>
          </w:pPr>
          <w:r w:rsidRPr="00A72690">
            <w:fldChar w:fldCharType="begin"/>
          </w:r>
          <w:r w:rsidR="005C62DF" w:rsidRPr="00753D67">
            <w:instrText xml:space="preserve"> TOC \o "1-3" \h \z \u </w:instrText>
          </w:r>
          <w:r w:rsidRPr="00A72690">
            <w:fldChar w:fldCharType="separate"/>
          </w:r>
          <w:hyperlink w:anchor="_Toc530763510" w:history="1">
            <w:r w:rsidR="005C62DF" w:rsidRPr="00A72690">
              <w:rPr>
                <w:rStyle w:val="Hyperlink"/>
                <w:b/>
                <w:noProof/>
              </w:rPr>
              <w:t>LISTA DE FIGURAS</w:t>
            </w:r>
            <w:r w:rsidR="005C62DF" w:rsidRPr="00753D67">
              <w:rPr>
                <w:noProof/>
                <w:webHidden/>
              </w:rPr>
              <w:tab/>
            </w:r>
            <w:r w:rsidRPr="00A72690">
              <w:rPr>
                <w:noProof/>
                <w:webHidden/>
              </w:rPr>
              <w:fldChar w:fldCharType="begin"/>
            </w:r>
            <w:r w:rsidR="005C62DF" w:rsidRPr="00753D67">
              <w:rPr>
                <w:noProof/>
                <w:webHidden/>
              </w:rPr>
              <w:instrText xml:space="preserve"> PAGEREF _Toc530763510 \h </w:instrText>
            </w:r>
            <w:r w:rsidRPr="00A72690">
              <w:rPr>
                <w:noProof/>
                <w:webHidden/>
              </w:rPr>
            </w:r>
            <w:r w:rsidRPr="00A72690">
              <w:rPr>
                <w:noProof/>
                <w:webHidden/>
              </w:rPr>
              <w:fldChar w:fldCharType="separate"/>
            </w:r>
            <w:r w:rsidR="00A82AEA">
              <w:rPr>
                <w:noProof/>
                <w:webHidden/>
              </w:rPr>
              <w:t>8</w:t>
            </w:r>
            <w:r w:rsidRPr="00A72690">
              <w:rPr>
                <w:noProof/>
                <w:webHidden/>
              </w:rPr>
              <w:fldChar w:fldCharType="end"/>
            </w:r>
          </w:hyperlink>
        </w:p>
        <w:p w14:paraId="6FD38632" w14:textId="77777777" w:rsidR="005C62DF" w:rsidRPr="00A72690" w:rsidRDefault="0048037E">
          <w:pPr>
            <w:pStyle w:val="Sumrio1"/>
            <w:tabs>
              <w:tab w:val="right" w:leader="dot" w:pos="9061"/>
            </w:tabs>
            <w:rPr>
              <w:rFonts w:eastAsiaTheme="minorEastAsia"/>
              <w:noProof/>
              <w:sz w:val="22"/>
              <w:szCs w:val="22"/>
            </w:rPr>
          </w:pPr>
          <w:hyperlink w:anchor="_Toc530763511" w:history="1">
            <w:r w:rsidR="005C62DF" w:rsidRPr="00A72690">
              <w:rPr>
                <w:rStyle w:val="Hyperlink"/>
                <w:b/>
                <w:noProof/>
              </w:rPr>
              <w:t>LISTA DE TABELAS</w:t>
            </w:r>
            <w:r w:rsidR="005C62DF" w:rsidRPr="00753D67">
              <w:rPr>
                <w:noProof/>
                <w:webHidden/>
              </w:rPr>
              <w:tab/>
            </w:r>
            <w:r w:rsidR="00766BDE" w:rsidRPr="00A72690">
              <w:rPr>
                <w:noProof/>
                <w:webHidden/>
              </w:rPr>
              <w:fldChar w:fldCharType="begin"/>
            </w:r>
            <w:r w:rsidR="005C62DF" w:rsidRPr="00753D67">
              <w:rPr>
                <w:noProof/>
                <w:webHidden/>
              </w:rPr>
              <w:instrText xml:space="preserve"> PAGEREF _Toc530763511 \h </w:instrText>
            </w:r>
            <w:r w:rsidR="00766BDE" w:rsidRPr="00A72690">
              <w:rPr>
                <w:noProof/>
                <w:webHidden/>
              </w:rPr>
            </w:r>
            <w:r w:rsidR="00766BDE" w:rsidRPr="00A72690">
              <w:rPr>
                <w:noProof/>
                <w:webHidden/>
              </w:rPr>
              <w:fldChar w:fldCharType="separate"/>
            </w:r>
            <w:r w:rsidR="00A82AEA">
              <w:rPr>
                <w:noProof/>
                <w:webHidden/>
              </w:rPr>
              <w:t>8</w:t>
            </w:r>
            <w:r w:rsidR="00766BDE" w:rsidRPr="00A72690">
              <w:rPr>
                <w:noProof/>
                <w:webHidden/>
              </w:rPr>
              <w:fldChar w:fldCharType="end"/>
            </w:r>
          </w:hyperlink>
        </w:p>
        <w:p w14:paraId="20D0264D" w14:textId="77777777" w:rsidR="005C62DF" w:rsidRPr="00A72690" w:rsidRDefault="0048037E">
          <w:pPr>
            <w:pStyle w:val="Sumrio1"/>
            <w:tabs>
              <w:tab w:val="right" w:leader="dot" w:pos="9061"/>
            </w:tabs>
            <w:rPr>
              <w:rFonts w:eastAsiaTheme="minorEastAsia"/>
              <w:noProof/>
              <w:sz w:val="22"/>
              <w:szCs w:val="22"/>
            </w:rPr>
          </w:pPr>
          <w:hyperlink w:anchor="_Toc530763512" w:history="1">
            <w:r w:rsidR="005C62DF" w:rsidRPr="00A72690">
              <w:rPr>
                <w:rStyle w:val="Hyperlink"/>
                <w:b/>
                <w:noProof/>
              </w:rPr>
              <w:t>RESUMO</w:t>
            </w:r>
            <w:r w:rsidR="005C62DF" w:rsidRPr="00753D67">
              <w:rPr>
                <w:noProof/>
                <w:webHidden/>
              </w:rPr>
              <w:tab/>
            </w:r>
            <w:r w:rsidR="00766BDE" w:rsidRPr="00A72690">
              <w:rPr>
                <w:noProof/>
                <w:webHidden/>
              </w:rPr>
              <w:fldChar w:fldCharType="begin"/>
            </w:r>
            <w:r w:rsidR="005C62DF" w:rsidRPr="00753D67">
              <w:rPr>
                <w:noProof/>
                <w:webHidden/>
              </w:rPr>
              <w:instrText xml:space="preserve"> PAGEREF _Toc530763512 \h </w:instrText>
            </w:r>
            <w:r w:rsidR="00766BDE" w:rsidRPr="00A72690">
              <w:rPr>
                <w:noProof/>
                <w:webHidden/>
              </w:rPr>
            </w:r>
            <w:r w:rsidR="00766BDE" w:rsidRPr="00A72690">
              <w:rPr>
                <w:noProof/>
                <w:webHidden/>
              </w:rPr>
              <w:fldChar w:fldCharType="separate"/>
            </w:r>
            <w:r w:rsidR="00A82AEA">
              <w:rPr>
                <w:noProof/>
                <w:webHidden/>
              </w:rPr>
              <w:t>10</w:t>
            </w:r>
            <w:r w:rsidR="00766BDE" w:rsidRPr="00A72690">
              <w:rPr>
                <w:noProof/>
                <w:webHidden/>
              </w:rPr>
              <w:fldChar w:fldCharType="end"/>
            </w:r>
          </w:hyperlink>
        </w:p>
        <w:p w14:paraId="6C5A0E71" w14:textId="77777777" w:rsidR="005C62DF" w:rsidRPr="00A72690" w:rsidRDefault="0048037E">
          <w:pPr>
            <w:pStyle w:val="Sumrio1"/>
            <w:tabs>
              <w:tab w:val="right" w:leader="dot" w:pos="9061"/>
            </w:tabs>
            <w:rPr>
              <w:rFonts w:eastAsiaTheme="minorEastAsia"/>
              <w:noProof/>
              <w:sz w:val="22"/>
              <w:szCs w:val="22"/>
            </w:rPr>
          </w:pPr>
          <w:hyperlink w:anchor="_Toc530763513" w:history="1">
            <w:r w:rsidR="005C62DF" w:rsidRPr="00A72690">
              <w:rPr>
                <w:rStyle w:val="Hyperlink"/>
                <w:b/>
                <w:noProof/>
              </w:rPr>
              <w:t>ABSTRACT</w:t>
            </w:r>
            <w:r w:rsidR="005C62DF" w:rsidRPr="00753D67">
              <w:rPr>
                <w:noProof/>
                <w:webHidden/>
              </w:rPr>
              <w:tab/>
            </w:r>
            <w:r w:rsidR="00766BDE" w:rsidRPr="00A72690">
              <w:rPr>
                <w:noProof/>
                <w:webHidden/>
              </w:rPr>
              <w:fldChar w:fldCharType="begin"/>
            </w:r>
            <w:r w:rsidR="005C62DF" w:rsidRPr="00753D67">
              <w:rPr>
                <w:noProof/>
                <w:webHidden/>
              </w:rPr>
              <w:instrText xml:space="preserve"> PAGEREF _Toc530763513 \h </w:instrText>
            </w:r>
            <w:r w:rsidR="00766BDE" w:rsidRPr="00A72690">
              <w:rPr>
                <w:noProof/>
                <w:webHidden/>
              </w:rPr>
            </w:r>
            <w:r w:rsidR="00766BDE" w:rsidRPr="00A72690">
              <w:rPr>
                <w:noProof/>
                <w:webHidden/>
              </w:rPr>
              <w:fldChar w:fldCharType="separate"/>
            </w:r>
            <w:r w:rsidR="00A82AEA">
              <w:rPr>
                <w:noProof/>
                <w:webHidden/>
              </w:rPr>
              <w:t>11</w:t>
            </w:r>
            <w:r w:rsidR="00766BDE" w:rsidRPr="00A72690">
              <w:rPr>
                <w:noProof/>
                <w:webHidden/>
              </w:rPr>
              <w:fldChar w:fldCharType="end"/>
            </w:r>
          </w:hyperlink>
        </w:p>
        <w:p w14:paraId="55E90746" w14:textId="77777777" w:rsidR="005C62DF" w:rsidRDefault="0048037E">
          <w:pPr>
            <w:pStyle w:val="Sumrio1"/>
            <w:tabs>
              <w:tab w:val="right" w:leader="dot" w:pos="9061"/>
            </w:tabs>
            <w:rPr>
              <w:noProof/>
            </w:rPr>
          </w:pPr>
          <w:hyperlink w:anchor="_Toc530763514" w:history="1">
            <w:r w:rsidR="00610E84" w:rsidRPr="00A72690">
              <w:rPr>
                <w:rStyle w:val="Hyperlink"/>
                <w:b/>
                <w:noProof/>
              </w:rPr>
              <w:t>INTRODUÇÃO</w:t>
            </w:r>
            <w:r w:rsidR="00610E84" w:rsidRPr="00753D67">
              <w:rPr>
                <w:noProof/>
                <w:webHidden/>
              </w:rPr>
              <w:tab/>
            </w:r>
            <w:r w:rsidR="00610E84" w:rsidRPr="00A72690">
              <w:rPr>
                <w:noProof/>
                <w:webHidden/>
              </w:rPr>
              <w:fldChar w:fldCharType="begin"/>
            </w:r>
            <w:r w:rsidR="00610E84" w:rsidRPr="00753D67">
              <w:rPr>
                <w:noProof/>
                <w:webHidden/>
              </w:rPr>
              <w:instrText xml:space="preserve"> PAGEREF _Toc530763514 \h </w:instrText>
            </w:r>
            <w:r w:rsidR="00610E84" w:rsidRPr="00A72690">
              <w:rPr>
                <w:noProof/>
                <w:webHidden/>
              </w:rPr>
            </w:r>
            <w:r w:rsidR="00610E84" w:rsidRPr="00A72690">
              <w:rPr>
                <w:noProof/>
                <w:webHidden/>
              </w:rPr>
              <w:fldChar w:fldCharType="separate"/>
            </w:r>
            <w:r w:rsidR="00A82AEA">
              <w:rPr>
                <w:noProof/>
                <w:webHidden/>
              </w:rPr>
              <w:t>12</w:t>
            </w:r>
            <w:r w:rsidR="00610E84" w:rsidRPr="00A72690">
              <w:rPr>
                <w:noProof/>
                <w:webHidden/>
              </w:rPr>
              <w:fldChar w:fldCharType="end"/>
            </w:r>
          </w:hyperlink>
        </w:p>
        <w:p w14:paraId="67C8FCF1" w14:textId="77DB9C5F" w:rsidR="00610E84" w:rsidRPr="00A72690" w:rsidRDefault="00610E84" w:rsidP="00A72690">
          <w:pPr>
            <w:rPr>
              <w:rFonts w:eastAsiaTheme="minorEastAsia"/>
            </w:rPr>
          </w:pPr>
          <w:r w:rsidRPr="00A72690">
            <w:rPr>
              <w:rFonts w:eastAsiaTheme="minorEastAsia"/>
              <w:b/>
            </w:rPr>
            <w:t>OBJETIVO</w:t>
          </w:r>
          <w:r>
            <w:rPr>
              <w:rFonts w:eastAsiaTheme="minorEastAsia"/>
              <w:b/>
            </w:rPr>
            <w:t>S</w:t>
          </w:r>
          <w:r>
            <w:rPr>
              <w:rFonts w:eastAsiaTheme="minorEastAsia"/>
            </w:rPr>
            <w:t>............................................................................................................................</w:t>
          </w:r>
          <w:r w:rsidR="00696943">
            <w:rPr>
              <w:rFonts w:eastAsiaTheme="minorEastAsia"/>
            </w:rPr>
            <w:t>1</w:t>
          </w:r>
          <w:r w:rsidR="00F30E59">
            <w:rPr>
              <w:rFonts w:eastAsiaTheme="minorEastAsia"/>
            </w:rPr>
            <w:t>3</w:t>
          </w:r>
        </w:p>
        <w:p w14:paraId="249C94B3" w14:textId="1EEDB90F" w:rsidR="005C62DF" w:rsidRPr="00A72690" w:rsidRDefault="0048037E">
          <w:pPr>
            <w:pStyle w:val="Sumrio1"/>
            <w:tabs>
              <w:tab w:val="right" w:leader="dot" w:pos="9061"/>
            </w:tabs>
            <w:rPr>
              <w:rFonts w:eastAsiaTheme="minorEastAsia"/>
              <w:noProof/>
              <w:sz w:val="22"/>
              <w:szCs w:val="22"/>
            </w:rPr>
          </w:pPr>
          <w:hyperlink w:anchor="_Toc530763515" w:history="1">
            <w:r w:rsidR="005C62DF" w:rsidRPr="00A72690">
              <w:rPr>
                <w:rStyle w:val="Hyperlink"/>
                <w:b/>
                <w:noProof/>
              </w:rPr>
              <w:t>REVISÃO DE LITERATURA</w:t>
            </w:r>
            <w:r w:rsidR="005C62DF" w:rsidRPr="00753D67">
              <w:rPr>
                <w:noProof/>
                <w:webHidden/>
              </w:rPr>
              <w:tab/>
            </w:r>
            <w:r w:rsidR="00766BDE" w:rsidRPr="00A72690">
              <w:rPr>
                <w:noProof/>
                <w:webHidden/>
              </w:rPr>
              <w:fldChar w:fldCharType="begin"/>
            </w:r>
            <w:r w:rsidR="005C62DF" w:rsidRPr="00753D67">
              <w:rPr>
                <w:noProof/>
                <w:webHidden/>
              </w:rPr>
              <w:instrText xml:space="preserve"> PAGEREF _Toc530763515 \h </w:instrText>
            </w:r>
            <w:r w:rsidR="00766BDE" w:rsidRPr="00A72690">
              <w:rPr>
                <w:noProof/>
                <w:webHidden/>
              </w:rPr>
            </w:r>
            <w:r w:rsidR="00766BDE" w:rsidRPr="00A72690">
              <w:rPr>
                <w:noProof/>
                <w:webHidden/>
              </w:rPr>
              <w:fldChar w:fldCharType="separate"/>
            </w:r>
            <w:r w:rsidR="00A82AEA">
              <w:rPr>
                <w:noProof/>
                <w:webHidden/>
              </w:rPr>
              <w:t>14</w:t>
            </w:r>
            <w:r w:rsidR="00766BDE" w:rsidRPr="00A72690">
              <w:rPr>
                <w:noProof/>
                <w:webHidden/>
              </w:rPr>
              <w:fldChar w:fldCharType="end"/>
            </w:r>
          </w:hyperlink>
        </w:p>
        <w:p w14:paraId="26016721" w14:textId="785B258D" w:rsidR="005C62DF" w:rsidRPr="00A72690" w:rsidRDefault="0048037E">
          <w:pPr>
            <w:pStyle w:val="Sumrio2"/>
            <w:tabs>
              <w:tab w:val="left" w:pos="880"/>
              <w:tab w:val="right" w:leader="dot" w:pos="9061"/>
            </w:tabs>
            <w:rPr>
              <w:rFonts w:eastAsiaTheme="minorEastAsia"/>
              <w:noProof/>
              <w:sz w:val="22"/>
              <w:szCs w:val="22"/>
            </w:rPr>
          </w:pPr>
          <w:hyperlink w:anchor="_Toc530763516" w:history="1">
            <w:r w:rsidR="005C62DF" w:rsidRPr="00A72690">
              <w:rPr>
                <w:rStyle w:val="Hyperlink"/>
                <w:noProof/>
              </w:rPr>
              <w:t>1.</w:t>
            </w:r>
            <w:r w:rsidR="005C62DF" w:rsidRPr="00A72690">
              <w:rPr>
                <w:rFonts w:eastAsiaTheme="minorEastAsia"/>
                <w:noProof/>
                <w:sz w:val="22"/>
                <w:szCs w:val="22"/>
              </w:rPr>
              <w:tab/>
            </w:r>
            <w:r w:rsidR="005C62DF" w:rsidRPr="00A72690">
              <w:rPr>
                <w:rStyle w:val="Hyperlink"/>
                <w:noProof/>
              </w:rPr>
              <w:t>Importância econômica do sisal</w:t>
            </w:r>
            <w:r w:rsidR="005C62DF" w:rsidRPr="00753D67">
              <w:rPr>
                <w:noProof/>
                <w:webHidden/>
              </w:rPr>
              <w:tab/>
            </w:r>
            <w:r w:rsidR="00766BDE" w:rsidRPr="00A72690">
              <w:rPr>
                <w:noProof/>
                <w:webHidden/>
              </w:rPr>
              <w:fldChar w:fldCharType="begin"/>
            </w:r>
            <w:r w:rsidR="005C62DF" w:rsidRPr="00753D67">
              <w:rPr>
                <w:noProof/>
                <w:webHidden/>
              </w:rPr>
              <w:instrText xml:space="preserve"> PAGEREF _Toc530763516 \h </w:instrText>
            </w:r>
            <w:r w:rsidR="00766BDE" w:rsidRPr="00A72690">
              <w:rPr>
                <w:noProof/>
                <w:webHidden/>
              </w:rPr>
            </w:r>
            <w:r w:rsidR="00766BDE" w:rsidRPr="00A72690">
              <w:rPr>
                <w:noProof/>
                <w:webHidden/>
              </w:rPr>
              <w:fldChar w:fldCharType="separate"/>
            </w:r>
            <w:r w:rsidR="00A82AEA">
              <w:rPr>
                <w:noProof/>
                <w:webHidden/>
              </w:rPr>
              <w:t>14</w:t>
            </w:r>
            <w:r w:rsidR="00766BDE" w:rsidRPr="00A72690">
              <w:rPr>
                <w:noProof/>
                <w:webHidden/>
              </w:rPr>
              <w:fldChar w:fldCharType="end"/>
            </w:r>
          </w:hyperlink>
        </w:p>
        <w:p w14:paraId="1EDE1723" w14:textId="77777777" w:rsidR="005C62DF" w:rsidRPr="00A72690" w:rsidRDefault="0048037E">
          <w:pPr>
            <w:pStyle w:val="Sumrio2"/>
            <w:tabs>
              <w:tab w:val="left" w:pos="880"/>
              <w:tab w:val="right" w:leader="dot" w:pos="9061"/>
            </w:tabs>
            <w:rPr>
              <w:rFonts w:eastAsiaTheme="minorEastAsia"/>
              <w:noProof/>
              <w:sz w:val="22"/>
              <w:szCs w:val="22"/>
            </w:rPr>
          </w:pPr>
          <w:hyperlink w:anchor="_Toc530763517" w:history="1">
            <w:r w:rsidR="005C62DF" w:rsidRPr="00A72690">
              <w:rPr>
                <w:rStyle w:val="Hyperlink"/>
                <w:b/>
                <w:noProof/>
              </w:rPr>
              <w:t>2.</w:t>
            </w:r>
            <w:r w:rsidR="005C62DF" w:rsidRPr="00A72690">
              <w:rPr>
                <w:rFonts w:eastAsiaTheme="minorEastAsia"/>
                <w:noProof/>
                <w:sz w:val="22"/>
                <w:szCs w:val="22"/>
              </w:rPr>
              <w:tab/>
            </w:r>
            <w:r w:rsidR="005C62DF" w:rsidRPr="00A72690">
              <w:rPr>
                <w:rStyle w:val="Hyperlink"/>
                <w:b/>
                <w:noProof/>
              </w:rPr>
              <w:t>Morfologia da planta</w:t>
            </w:r>
            <w:r w:rsidR="005C62DF" w:rsidRPr="00753D67">
              <w:rPr>
                <w:noProof/>
                <w:webHidden/>
              </w:rPr>
              <w:tab/>
            </w:r>
            <w:r w:rsidR="00766BDE" w:rsidRPr="00A72690">
              <w:rPr>
                <w:noProof/>
                <w:webHidden/>
              </w:rPr>
              <w:fldChar w:fldCharType="begin"/>
            </w:r>
            <w:r w:rsidR="005C62DF" w:rsidRPr="00753D67">
              <w:rPr>
                <w:noProof/>
                <w:webHidden/>
              </w:rPr>
              <w:instrText xml:space="preserve"> PAGEREF _Toc530763517 \h </w:instrText>
            </w:r>
            <w:r w:rsidR="00766BDE" w:rsidRPr="00A72690">
              <w:rPr>
                <w:noProof/>
                <w:webHidden/>
              </w:rPr>
            </w:r>
            <w:r w:rsidR="00766BDE" w:rsidRPr="00A72690">
              <w:rPr>
                <w:noProof/>
                <w:webHidden/>
              </w:rPr>
              <w:fldChar w:fldCharType="separate"/>
            </w:r>
            <w:r w:rsidR="00A82AEA">
              <w:rPr>
                <w:noProof/>
                <w:webHidden/>
              </w:rPr>
              <w:t>14</w:t>
            </w:r>
            <w:r w:rsidR="00766BDE" w:rsidRPr="00A72690">
              <w:rPr>
                <w:noProof/>
                <w:webHidden/>
              </w:rPr>
              <w:fldChar w:fldCharType="end"/>
            </w:r>
          </w:hyperlink>
        </w:p>
        <w:p w14:paraId="492A4B64" w14:textId="77777777" w:rsidR="005C62DF" w:rsidRPr="00A72690" w:rsidRDefault="0048037E">
          <w:pPr>
            <w:pStyle w:val="Sumrio2"/>
            <w:tabs>
              <w:tab w:val="left" w:pos="880"/>
              <w:tab w:val="right" w:leader="dot" w:pos="9061"/>
            </w:tabs>
            <w:rPr>
              <w:rFonts w:eastAsiaTheme="minorEastAsia"/>
              <w:noProof/>
              <w:sz w:val="22"/>
              <w:szCs w:val="22"/>
            </w:rPr>
          </w:pPr>
          <w:hyperlink w:anchor="_Toc530763518" w:history="1">
            <w:r w:rsidR="005C62DF" w:rsidRPr="00A72690">
              <w:rPr>
                <w:rStyle w:val="Hyperlink"/>
                <w:noProof/>
              </w:rPr>
              <w:t>3.</w:t>
            </w:r>
            <w:r w:rsidR="005C62DF" w:rsidRPr="00A72690">
              <w:rPr>
                <w:rFonts w:eastAsiaTheme="minorEastAsia"/>
                <w:noProof/>
                <w:sz w:val="22"/>
                <w:szCs w:val="22"/>
              </w:rPr>
              <w:tab/>
            </w:r>
            <w:r w:rsidR="005C62DF" w:rsidRPr="00A72690">
              <w:rPr>
                <w:rStyle w:val="Hyperlink"/>
                <w:noProof/>
              </w:rPr>
              <w:t>Ecofisiologia da cultura</w:t>
            </w:r>
            <w:r w:rsidR="005C62DF" w:rsidRPr="00753D67">
              <w:rPr>
                <w:noProof/>
                <w:webHidden/>
              </w:rPr>
              <w:tab/>
            </w:r>
            <w:r w:rsidR="00766BDE" w:rsidRPr="00A72690">
              <w:rPr>
                <w:noProof/>
                <w:webHidden/>
              </w:rPr>
              <w:fldChar w:fldCharType="begin"/>
            </w:r>
            <w:r w:rsidR="005C62DF" w:rsidRPr="00753D67">
              <w:rPr>
                <w:noProof/>
                <w:webHidden/>
              </w:rPr>
              <w:instrText xml:space="preserve"> PAGEREF _Toc530763518 \h </w:instrText>
            </w:r>
            <w:r w:rsidR="00766BDE" w:rsidRPr="00A72690">
              <w:rPr>
                <w:noProof/>
                <w:webHidden/>
              </w:rPr>
            </w:r>
            <w:r w:rsidR="00766BDE" w:rsidRPr="00A72690">
              <w:rPr>
                <w:noProof/>
                <w:webHidden/>
              </w:rPr>
              <w:fldChar w:fldCharType="separate"/>
            </w:r>
            <w:r w:rsidR="00A82AEA">
              <w:rPr>
                <w:noProof/>
                <w:webHidden/>
              </w:rPr>
              <w:t>15</w:t>
            </w:r>
            <w:r w:rsidR="00766BDE" w:rsidRPr="00A72690">
              <w:rPr>
                <w:noProof/>
                <w:webHidden/>
              </w:rPr>
              <w:fldChar w:fldCharType="end"/>
            </w:r>
          </w:hyperlink>
        </w:p>
        <w:p w14:paraId="769B2593" w14:textId="77777777" w:rsidR="005C62DF" w:rsidRPr="00A72690" w:rsidRDefault="0048037E">
          <w:pPr>
            <w:pStyle w:val="Sumrio2"/>
            <w:tabs>
              <w:tab w:val="left" w:pos="880"/>
              <w:tab w:val="right" w:leader="dot" w:pos="9061"/>
            </w:tabs>
            <w:rPr>
              <w:rFonts w:eastAsiaTheme="minorEastAsia"/>
              <w:noProof/>
              <w:sz w:val="22"/>
              <w:szCs w:val="22"/>
            </w:rPr>
          </w:pPr>
          <w:hyperlink w:anchor="_Toc530763519" w:history="1">
            <w:r w:rsidR="005C62DF" w:rsidRPr="00A72690">
              <w:rPr>
                <w:rStyle w:val="Hyperlink"/>
                <w:b/>
                <w:noProof/>
              </w:rPr>
              <w:t>4.</w:t>
            </w:r>
            <w:r w:rsidR="005C62DF" w:rsidRPr="00A72690">
              <w:rPr>
                <w:rFonts w:eastAsiaTheme="minorEastAsia"/>
                <w:noProof/>
                <w:sz w:val="22"/>
                <w:szCs w:val="22"/>
              </w:rPr>
              <w:tab/>
            </w:r>
            <w:r w:rsidR="005C62DF" w:rsidRPr="00A72690">
              <w:rPr>
                <w:rStyle w:val="Hyperlink"/>
                <w:b/>
                <w:noProof/>
              </w:rPr>
              <w:t>Manejo de produção do sisal</w:t>
            </w:r>
            <w:r w:rsidR="005C62DF" w:rsidRPr="00753D67">
              <w:rPr>
                <w:noProof/>
                <w:webHidden/>
              </w:rPr>
              <w:tab/>
            </w:r>
            <w:r w:rsidR="00766BDE" w:rsidRPr="00A72690">
              <w:rPr>
                <w:noProof/>
                <w:webHidden/>
              </w:rPr>
              <w:fldChar w:fldCharType="begin"/>
            </w:r>
            <w:r w:rsidR="005C62DF" w:rsidRPr="00753D67">
              <w:rPr>
                <w:noProof/>
                <w:webHidden/>
              </w:rPr>
              <w:instrText xml:space="preserve"> PAGEREF _Toc530763519 \h </w:instrText>
            </w:r>
            <w:r w:rsidR="00766BDE" w:rsidRPr="00A72690">
              <w:rPr>
                <w:noProof/>
                <w:webHidden/>
              </w:rPr>
            </w:r>
            <w:r w:rsidR="00766BDE" w:rsidRPr="00A72690">
              <w:rPr>
                <w:noProof/>
                <w:webHidden/>
              </w:rPr>
              <w:fldChar w:fldCharType="separate"/>
            </w:r>
            <w:r w:rsidR="00A82AEA">
              <w:rPr>
                <w:noProof/>
                <w:webHidden/>
              </w:rPr>
              <w:t>15</w:t>
            </w:r>
            <w:r w:rsidR="00766BDE" w:rsidRPr="00A72690">
              <w:rPr>
                <w:noProof/>
                <w:webHidden/>
              </w:rPr>
              <w:fldChar w:fldCharType="end"/>
            </w:r>
          </w:hyperlink>
        </w:p>
        <w:p w14:paraId="38FD67F9" w14:textId="77777777" w:rsidR="005C62DF" w:rsidRPr="00A72690" w:rsidRDefault="0048037E">
          <w:pPr>
            <w:pStyle w:val="Sumrio3"/>
            <w:tabs>
              <w:tab w:val="left" w:pos="1320"/>
              <w:tab w:val="right" w:leader="dot" w:pos="9061"/>
            </w:tabs>
            <w:rPr>
              <w:rFonts w:eastAsiaTheme="minorEastAsia"/>
              <w:noProof/>
              <w:sz w:val="22"/>
              <w:szCs w:val="22"/>
            </w:rPr>
          </w:pPr>
          <w:hyperlink w:anchor="_Toc530763520" w:history="1">
            <w:r w:rsidR="005C62DF" w:rsidRPr="00A72690">
              <w:rPr>
                <w:rStyle w:val="Hyperlink"/>
                <w:b/>
                <w:noProof/>
              </w:rPr>
              <w:t>4.1.</w:t>
            </w:r>
            <w:r w:rsidR="005C62DF" w:rsidRPr="00A72690">
              <w:rPr>
                <w:rFonts w:eastAsiaTheme="minorEastAsia"/>
                <w:noProof/>
                <w:sz w:val="22"/>
                <w:szCs w:val="22"/>
              </w:rPr>
              <w:tab/>
            </w:r>
            <w:r w:rsidR="005C62DF" w:rsidRPr="00A72690">
              <w:rPr>
                <w:rStyle w:val="Hyperlink"/>
                <w:b/>
                <w:noProof/>
              </w:rPr>
              <w:t>Adubação</w:t>
            </w:r>
            <w:r w:rsidR="005C62DF" w:rsidRPr="00753D67">
              <w:rPr>
                <w:noProof/>
                <w:webHidden/>
              </w:rPr>
              <w:tab/>
            </w:r>
            <w:r w:rsidR="00766BDE" w:rsidRPr="00A72690">
              <w:rPr>
                <w:noProof/>
                <w:webHidden/>
              </w:rPr>
              <w:fldChar w:fldCharType="begin"/>
            </w:r>
            <w:r w:rsidR="005C62DF" w:rsidRPr="00753D67">
              <w:rPr>
                <w:noProof/>
                <w:webHidden/>
              </w:rPr>
              <w:instrText xml:space="preserve"> PAGEREF _Toc530763520 \h </w:instrText>
            </w:r>
            <w:r w:rsidR="00766BDE" w:rsidRPr="00A72690">
              <w:rPr>
                <w:noProof/>
                <w:webHidden/>
              </w:rPr>
            </w:r>
            <w:r w:rsidR="00766BDE" w:rsidRPr="00A72690">
              <w:rPr>
                <w:noProof/>
                <w:webHidden/>
              </w:rPr>
              <w:fldChar w:fldCharType="separate"/>
            </w:r>
            <w:r w:rsidR="00A82AEA">
              <w:rPr>
                <w:noProof/>
                <w:webHidden/>
              </w:rPr>
              <w:t>15</w:t>
            </w:r>
            <w:r w:rsidR="00766BDE" w:rsidRPr="00A72690">
              <w:rPr>
                <w:noProof/>
                <w:webHidden/>
              </w:rPr>
              <w:fldChar w:fldCharType="end"/>
            </w:r>
          </w:hyperlink>
        </w:p>
        <w:p w14:paraId="6C8A80C3" w14:textId="77777777" w:rsidR="005C62DF" w:rsidRPr="00A72690" w:rsidRDefault="0048037E">
          <w:pPr>
            <w:pStyle w:val="Sumrio3"/>
            <w:tabs>
              <w:tab w:val="left" w:pos="1320"/>
              <w:tab w:val="right" w:leader="dot" w:pos="9061"/>
            </w:tabs>
            <w:rPr>
              <w:rFonts w:eastAsiaTheme="minorEastAsia"/>
              <w:noProof/>
              <w:sz w:val="22"/>
              <w:szCs w:val="22"/>
            </w:rPr>
          </w:pPr>
          <w:hyperlink w:anchor="_Toc530763521" w:history="1">
            <w:r w:rsidR="005C62DF" w:rsidRPr="00A72690">
              <w:rPr>
                <w:rStyle w:val="Hyperlink"/>
                <w:b/>
                <w:noProof/>
              </w:rPr>
              <w:t>4.2.</w:t>
            </w:r>
            <w:r w:rsidR="005C62DF" w:rsidRPr="00A72690">
              <w:rPr>
                <w:rFonts w:eastAsiaTheme="minorEastAsia"/>
                <w:noProof/>
                <w:sz w:val="22"/>
                <w:szCs w:val="22"/>
              </w:rPr>
              <w:tab/>
            </w:r>
            <w:r w:rsidR="005C62DF" w:rsidRPr="00A72690">
              <w:rPr>
                <w:rStyle w:val="Hyperlink"/>
                <w:b/>
                <w:noProof/>
              </w:rPr>
              <w:t>Espaçamento</w:t>
            </w:r>
            <w:r w:rsidR="005C62DF" w:rsidRPr="00753D67">
              <w:rPr>
                <w:noProof/>
                <w:webHidden/>
              </w:rPr>
              <w:tab/>
            </w:r>
            <w:r w:rsidR="00766BDE" w:rsidRPr="00A72690">
              <w:rPr>
                <w:noProof/>
                <w:webHidden/>
              </w:rPr>
              <w:fldChar w:fldCharType="begin"/>
            </w:r>
            <w:r w:rsidR="005C62DF" w:rsidRPr="00753D67">
              <w:rPr>
                <w:noProof/>
                <w:webHidden/>
              </w:rPr>
              <w:instrText xml:space="preserve"> PAGEREF _Toc530763521 \h </w:instrText>
            </w:r>
            <w:r w:rsidR="00766BDE" w:rsidRPr="00A72690">
              <w:rPr>
                <w:noProof/>
                <w:webHidden/>
              </w:rPr>
            </w:r>
            <w:r w:rsidR="00766BDE" w:rsidRPr="00A72690">
              <w:rPr>
                <w:noProof/>
                <w:webHidden/>
              </w:rPr>
              <w:fldChar w:fldCharType="separate"/>
            </w:r>
            <w:r w:rsidR="00A82AEA">
              <w:rPr>
                <w:noProof/>
                <w:webHidden/>
              </w:rPr>
              <w:t>16</w:t>
            </w:r>
            <w:r w:rsidR="00766BDE" w:rsidRPr="00A72690">
              <w:rPr>
                <w:noProof/>
                <w:webHidden/>
              </w:rPr>
              <w:fldChar w:fldCharType="end"/>
            </w:r>
          </w:hyperlink>
        </w:p>
        <w:p w14:paraId="187AB9B8" w14:textId="6C1393B9" w:rsidR="005C62DF" w:rsidRPr="00A72690" w:rsidRDefault="0048037E">
          <w:pPr>
            <w:pStyle w:val="Sumrio3"/>
            <w:tabs>
              <w:tab w:val="left" w:pos="1320"/>
              <w:tab w:val="right" w:leader="dot" w:pos="9061"/>
            </w:tabs>
            <w:rPr>
              <w:rFonts w:eastAsiaTheme="minorEastAsia"/>
              <w:noProof/>
              <w:sz w:val="22"/>
              <w:szCs w:val="22"/>
            </w:rPr>
          </w:pPr>
          <w:hyperlink w:anchor="_Toc530763522" w:history="1">
            <w:r w:rsidR="005C62DF" w:rsidRPr="00A72690">
              <w:rPr>
                <w:rStyle w:val="Hyperlink"/>
                <w:b/>
                <w:noProof/>
              </w:rPr>
              <w:t>4.3.</w:t>
            </w:r>
            <w:r w:rsidR="005C62DF" w:rsidRPr="00A72690">
              <w:rPr>
                <w:rFonts w:eastAsiaTheme="minorEastAsia"/>
                <w:noProof/>
                <w:sz w:val="22"/>
                <w:szCs w:val="22"/>
              </w:rPr>
              <w:tab/>
            </w:r>
            <w:r w:rsidR="005C62DF" w:rsidRPr="00A72690">
              <w:rPr>
                <w:rStyle w:val="Hyperlink"/>
                <w:b/>
                <w:noProof/>
              </w:rPr>
              <w:t>Época de plantio</w:t>
            </w:r>
            <w:r w:rsidR="005C62DF" w:rsidRPr="00753D67">
              <w:rPr>
                <w:noProof/>
                <w:webHidden/>
              </w:rPr>
              <w:tab/>
            </w:r>
            <w:r w:rsidR="00766BDE" w:rsidRPr="00A72690">
              <w:rPr>
                <w:noProof/>
                <w:webHidden/>
              </w:rPr>
              <w:fldChar w:fldCharType="begin"/>
            </w:r>
            <w:r w:rsidR="005C62DF" w:rsidRPr="00753D67">
              <w:rPr>
                <w:noProof/>
                <w:webHidden/>
              </w:rPr>
              <w:instrText xml:space="preserve"> PAGEREF _Toc530763522 \h </w:instrText>
            </w:r>
            <w:r w:rsidR="00766BDE" w:rsidRPr="00A72690">
              <w:rPr>
                <w:noProof/>
                <w:webHidden/>
              </w:rPr>
            </w:r>
            <w:r w:rsidR="00766BDE" w:rsidRPr="00A72690">
              <w:rPr>
                <w:noProof/>
                <w:webHidden/>
              </w:rPr>
              <w:fldChar w:fldCharType="separate"/>
            </w:r>
            <w:r w:rsidR="00A82AEA">
              <w:rPr>
                <w:noProof/>
                <w:webHidden/>
              </w:rPr>
              <w:t>17</w:t>
            </w:r>
            <w:r w:rsidR="00766BDE" w:rsidRPr="00A72690">
              <w:rPr>
                <w:noProof/>
                <w:webHidden/>
              </w:rPr>
              <w:fldChar w:fldCharType="end"/>
            </w:r>
          </w:hyperlink>
        </w:p>
        <w:p w14:paraId="37338B81" w14:textId="77777777" w:rsidR="005C62DF" w:rsidRPr="00A72690" w:rsidRDefault="0048037E">
          <w:pPr>
            <w:pStyle w:val="Sumrio3"/>
            <w:tabs>
              <w:tab w:val="left" w:pos="1320"/>
              <w:tab w:val="right" w:leader="dot" w:pos="9061"/>
            </w:tabs>
            <w:rPr>
              <w:rFonts w:eastAsiaTheme="minorEastAsia"/>
              <w:noProof/>
              <w:sz w:val="22"/>
              <w:szCs w:val="22"/>
            </w:rPr>
          </w:pPr>
          <w:hyperlink w:anchor="_Toc530763523" w:history="1">
            <w:r w:rsidR="005C62DF" w:rsidRPr="00A72690">
              <w:rPr>
                <w:rStyle w:val="Hyperlink"/>
                <w:b/>
                <w:noProof/>
              </w:rPr>
              <w:t>4.4.</w:t>
            </w:r>
            <w:r w:rsidR="005C62DF" w:rsidRPr="00A72690">
              <w:rPr>
                <w:rFonts w:eastAsiaTheme="minorEastAsia"/>
                <w:noProof/>
                <w:sz w:val="22"/>
                <w:szCs w:val="22"/>
              </w:rPr>
              <w:tab/>
            </w:r>
            <w:r w:rsidR="005C62DF" w:rsidRPr="00A72690">
              <w:rPr>
                <w:rStyle w:val="Hyperlink"/>
                <w:b/>
                <w:noProof/>
              </w:rPr>
              <w:t>Método de plantio</w:t>
            </w:r>
            <w:r w:rsidR="005C62DF" w:rsidRPr="00753D67">
              <w:rPr>
                <w:noProof/>
                <w:webHidden/>
              </w:rPr>
              <w:tab/>
            </w:r>
            <w:r w:rsidR="00766BDE" w:rsidRPr="00A72690">
              <w:rPr>
                <w:noProof/>
                <w:webHidden/>
              </w:rPr>
              <w:fldChar w:fldCharType="begin"/>
            </w:r>
            <w:r w:rsidR="005C62DF" w:rsidRPr="00753D67">
              <w:rPr>
                <w:noProof/>
                <w:webHidden/>
              </w:rPr>
              <w:instrText xml:space="preserve"> PAGEREF _Toc530763523 \h </w:instrText>
            </w:r>
            <w:r w:rsidR="00766BDE" w:rsidRPr="00A72690">
              <w:rPr>
                <w:noProof/>
                <w:webHidden/>
              </w:rPr>
            </w:r>
            <w:r w:rsidR="00766BDE" w:rsidRPr="00A72690">
              <w:rPr>
                <w:noProof/>
                <w:webHidden/>
              </w:rPr>
              <w:fldChar w:fldCharType="separate"/>
            </w:r>
            <w:r w:rsidR="00A82AEA">
              <w:rPr>
                <w:noProof/>
                <w:webHidden/>
              </w:rPr>
              <w:t>17</w:t>
            </w:r>
            <w:r w:rsidR="00766BDE" w:rsidRPr="00A72690">
              <w:rPr>
                <w:noProof/>
                <w:webHidden/>
              </w:rPr>
              <w:fldChar w:fldCharType="end"/>
            </w:r>
          </w:hyperlink>
        </w:p>
        <w:p w14:paraId="4F7BAE87" w14:textId="77777777" w:rsidR="005C62DF" w:rsidRPr="00A72690" w:rsidRDefault="0048037E">
          <w:pPr>
            <w:pStyle w:val="Sumrio3"/>
            <w:tabs>
              <w:tab w:val="left" w:pos="1320"/>
              <w:tab w:val="right" w:leader="dot" w:pos="9061"/>
            </w:tabs>
            <w:rPr>
              <w:rFonts w:eastAsiaTheme="minorEastAsia"/>
              <w:noProof/>
              <w:sz w:val="22"/>
              <w:szCs w:val="22"/>
            </w:rPr>
          </w:pPr>
          <w:hyperlink w:anchor="_Toc530763524" w:history="1">
            <w:r w:rsidR="005C62DF" w:rsidRPr="00A72690">
              <w:rPr>
                <w:rStyle w:val="Hyperlink"/>
                <w:b/>
                <w:noProof/>
              </w:rPr>
              <w:t>4.5.</w:t>
            </w:r>
            <w:r w:rsidR="005C62DF" w:rsidRPr="00A72690">
              <w:rPr>
                <w:rFonts w:eastAsiaTheme="minorEastAsia"/>
                <w:noProof/>
                <w:sz w:val="22"/>
                <w:szCs w:val="22"/>
              </w:rPr>
              <w:tab/>
            </w:r>
            <w:r w:rsidR="005C62DF" w:rsidRPr="00A72690">
              <w:rPr>
                <w:rStyle w:val="Hyperlink"/>
                <w:b/>
                <w:noProof/>
              </w:rPr>
              <w:t>Cultivares</w:t>
            </w:r>
            <w:r w:rsidR="005C62DF" w:rsidRPr="00753D67">
              <w:rPr>
                <w:noProof/>
                <w:webHidden/>
              </w:rPr>
              <w:tab/>
            </w:r>
            <w:r w:rsidR="00766BDE" w:rsidRPr="00A72690">
              <w:rPr>
                <w:noProof/>
                <w:webHidden/>
              </w:rPr>
              <w:fldChar w:fldCharType="begin"/>
            </w:r>
            <w:r w:rsidR="005C62DF" w:rsidRPr="00753D67">
              <w:rPr>
                <w:noProof/>
                <w:webHidden/>
              </w:rPr>
              <w:instrText xml:space="preserve"> PAGEREF _Toc530763524 \h </w:instrText>
            </w:r>
            <w:r w:rsidR="00766BDE" w:rsidRPr="00A72690">
              <w:rPr>
                <w:noProof/>
                <w:webHidden/>
              </w:rPr>
            </w:r>
            <w:r w:rsidR="00766BDE" w:rsidRPr="00A72690">
              <w:rPr>
                <w:noProof/>
                <w:webHidden/>
              </w:rPr>
              <w:fldChar w:fldCharType="separate"/>
            </w:r>
            <w:r w:rsidR="00A82AEA">
              <w:rPr>
                <w:noProof/>
                <w:webHidden/>
              </w:rPr>
              <w:t>17</w:t>
            </w:r>
            <w:r w:rsidR="00766BDE" w:rsidRPr="00A72690">
              <w:rPr>
                <w:noProof/>
                <w:webHidden/>
              </w:rPr>
              <w:fldChar w:fldCharType="end"/>
            </w:r>
          </w:hyperlink>
        </w:p>
        <w:p w14:paraId="56E342A4" w14:textId="77777777" w:rsidR="005C62DF" w:rsidRPr="00A72690" w:rsidRDefault="0048037E">
          <w:pPr>
            <w:pStyle w:val="Sumrio3"/>
            <w:tabs>
              <w:tab w:val="left" w:pos="1320"/>
              <w:tab w:val="right" w:leader="dot" w:pos="9061"/>
            </w:tabs>
            <w:rPr>
              <w:rFonts w:eastAsiaTheme="minorEastAsia"/>
              <w:noProof/>
              <w:sz w:val="22"/>
              <w:szCs w:val="22"/>
            </w:rPr>
          </w:pPr>
          <w:hyperlink w:anchor="_Toc530763525" w:history="1">
            <w:r w:rsidR="005C62DF" w:rsidRPr="00A72690">
              <w:rPr>
                <w:rStyle w:val="Hyperlink"/>
                <w:b/>
                <w:noProof/>
              </w:rPr>
              <w:t>4.6.</w:t>
            </w:r>
            <w:r w:rsidR="005C62DF" w:rsidRPr="00A72690">
              <w:rPr>
                <w:rFonts w:eastAsiaTheme="minorEastAsia"/>
                <w:noProof/>
                <w:sz w:val="22"/>
                <w:szCs w:val="22"/>
              </w:rPr>
              <w:tab/>
            </w:r>
            <w:r w:rsidR="005C62DF" w:rsidRPr="00A72690">
              <w:rPr>
                <w:rStyle w:val="Hyperlink"/>
                <w:b/>
                <w:noProof/>
              </w:rPr>
              <w:t>Produção de mudas</w:t>
            </w:r>
            <w:r w:rsidR="005C62DF" w:rsidRPr="00753D67">
              <w:rPr>
                <w:noProof/>
                <w:webHidden/>
              </w:rPr>
              <w:tab/>
            </w:r>
            <w:r w:rsidR="00766BDE" w:rsidRPr="00A72690">
              <w:rPr>
                <w:noProof/>
                <w:webHidden/>
              </w:rPr>
              <w:fldChar w:fldCharType="begin"/>
            </w:r>
            <w:r w:rsidR="005C62DF" w:rsidRPr="00753D67">
              <w:rPr>
                <w:noProof/>
                <w:webHidden/>
              </w:rPr>
              <w:instrText xml:space="preserve"> PAGEREF _Toc530763525 \h </w:instrText>
            </w:r>
            <w:r w:rsidR="00766BDE" w:rsidRPr="00A72690">
              <w:rPr>
                <w:noProof/>
                <w:webHidden/>
              </w:rPr>
            </w:r>
            <w:r w:rsidR="00766BDE" w:rsidRPr="00A72690">
              <w:rPr>
                <w:noProof/>
                <w:webHidden/>
              </w:rPr>
              <w:fldChar w:fldCharType="separate"/>
            </w:r>
            <w:r w:rsidR="00A82AEA">
              <w:rPr>
                <w:noProof/>
                <w:webHidden/>
              </w:rPr>
              <w:t>17</w:t>
            </w:r>
            <w:r w:rsidR="00766BDE" w:rsidRPr="00A72690">
              <w:rPr>
                <w:noProof/>
                <w:webHidden/>
              </w:rPr>
              <w:fldChar w:fldCharType="end"/>
            </w:r>
          </w:hyperlink>
        </w:p>
        <w:p w14:paraId="67805FFF" w14:textId="77777777" w:rsidR="005C62DF" w:rsidRPr="00A72690" w:rsidRDefault="0048037E">
          <w:pPr>
            <w:pStyle w:val="Sumrio3"/>
            <w:tabs>
              <w:tab w:val="left" w:pos="1320"/>
              <w:tab w:val="right" w:leader="dot" w:pos="9061"/>
            </w:tabs>
            <w:rPr>
              <w:rFonts w:eastAsiaTheme="minorEastAsia"/>
              <w:noProof/>
              <w:sz w:val="22"/>
              <w:szCs w:val="22"/>
            </w:rPr>
          </w:pPr>
          <w:hyperlink w:anchor="_Toc530763526" w:history="1">
            <w:r w:rsidR="005C62DF" w:rsidRPr="00A72690">
              <w:rPr>
                <w:rStyle w:val="Hyperlink"/>
                <w:b/>
                <w:noProof/>
              </w:rPr>
              <w:t>4.7.</w:t>
            </w:r>
            <w:r w:rsidR="005C62DF" w:rsidRPr="00A72690">
              <w:rPr>
                <w:rFonts w:eastAsiaTheme="minorEastAsia"/>
                <w:noProof/>
                <w:sz w:val="22"/>
                <w:szCs w:val="22"/>
              </w:rPr>
              <w:tab/>
            </w:r>
            <w:r w:rsidR="005C62DF" w:rsidRPr="00A72690">
              <w:rPr>
                <w:rStyle w:val="Hyperlink"/>
                <w:b/>
                <w:noProof/>
              </w:rPr>
              <w:t>Colheita</w:t>
            </w:r>
            <w:r w:rsidR="005C62DF" w:rsidRPr="00753D67">
              <w:rPr>
                <w:noProof/>
                <w:webHidden/>
              </w:rPr>
              <w:tab/>
            </w:r>
            <w:r w:rsidR="00766BDE" w:rsidRPr="00A72690">
              <w:rPr>
                <w:noProof/>
                <w:webHidden/>
              </w:rPr>
              <w:fldChar w:fldCharType="begin"/>
            </w:r>
            <w:r w:rsidR="005C62DF" w:rsidRPr="00753D67">
              <w:rPr>
                <w:noProof/>
                <w:webHidden/>
              </w:rPr>
              <w:instrText xml:space="preserve"> PAGEREF _Toc530763526 \h </w:instrText>
            </w:r>
            <w:r w:rsidR="00766BDE" w:rsidRPr="00A72690">
              <w:rPr>
                <w:noProof/>
                <w:webHidden/>
              </w:rPr>
            </w:r>
            <w:r w:rsidR="00766BDE" w:rsidRPr="00A72690">
              <w:rPr>
                <w:noProof/>
                <w:webHidden/>
              </w:rPr>
              <w:fldChar w:fldCharType="separate"/>
            </w:r>
            <w:r w:rsidR="00A82AEA">
              <w:rPr>
                <w:noProof/>
                <w:webHidden/>
              </w:rPr>
              <w:t>18</w:t>
            </w:r>
            <w:r w:rsidR="00766BDE" w:rsidRPr="00A72690">
              <w:rPr>
                <w:noProof/>
                <w:webHidden/>
              </w:rPr>
              <w:fldChar w:fldCharType="end"/>
            </w:r>
          </w:hyperlink>
        </w:p>
        <w:p w14:paraId="42EFB259" w14:textId="77777777" w:rsidR="005C62DF" w:rsidRPr="00A72690" w:rsidRDefault="0048037E">
          <w:pPr>
            <w:pStyle w:val="Sumrio3"/>
            <w:tabs>
              <w:tab w:val="left" w:pos="1320"/>
              <w:tab w:val="right" w:leader="dot" w:pos="9061"/>
            </w:tabs>
            <w:rPr>
              <w:rFonts w:eastAsiaTheme="minorEastAsia"/>
              <w:noProof/>
              <w:sz w:val="22"/>
              <w:szCs w:val="22"/>
            </w:rPr>
          </w:pPr>
          <w:hyperlink w:anchor="_Toc530763527" w:history="1">
            <w:r w:rsidR="005C62DF" w:rsidRPr="00A72690">
              <w:rPr>
                <w:rStyle w:val="Hyperlink"/>
                <w:b/>
                <w:noProof/>
              </w:rPr>
              <w:t>4.8.</w:t>
            </w:r>
            <w:r w:rsidR="005C62DF" w:rsidRPr="00A72690">
              <w:rPr>
                <w:rFonts w:eastAsiaTheme="minorEastAsia"/>
                <w:noProof/>
                <w:sz w:val="22"/>
                <w:szCs w:val="22"/>
              </w:rPr>
              <w:tab/>
            </w:r>
            <w:r w:rsidR="005C62DF" w:rsidRPr="00A72690">
              <w:rPr>
                <w:rStyle w:val="Hyperlink"/>
                <w:b/>
                <w:noProof/>
              </w:rPr>
              <w:t>Produtos e subprodutos</w:t>
            </w:r>
            <w:r w:rsidR="005C62DF" w:rsidRPr="00753D67">
              <w:rPr>
                <w:noProof/>
                <w:webHidden/>
              </w:rPr>
              <w:tab/>
            </w:r>
            <w:r w:rsidR="00766BDE" w:rsidRPr="00A72690">
              <w:rPr>
                <w:noProof/>
                <w:webHidden/>
              </w:rPr>
              <w:fldChar w:fldCharType="begin"/>
            </w:r>
            <w:r w:rsidR="005C62DF" w:rsidRPr="00753D67">
              <w:rPr>
                <w:noProof/>
                <w:webHidden/>
              </w:rPr>
              <w:instrText xml:space="preserve"> PAGEREF _Toc530763527 \h </w:instrText>
            </w:r>
            <w:r w:rsidR="00766BDE" w:rsidRPr="00A72690">
              <w:rPr>
                <w:noProof/>
                <w:webHidden/>
              </w:rPr>
            </w:r>
            <w:r w:rsidR="00766BDE" w:rsidRPr="00A72690">
              <w:rPr>
                <w:noProof/>
                <w:webHidden/>
              </w:rPr>
              <w:fldChar w:fldCharType="separate"/>
            </w:r>
            <w:r w:rsidR="00A82AEA">
              <w:rPr>
                <w:noProof/>
                <w:webHidden/>
              </w:rPr>
              <w:t>18</w:t>
            </w:r>
            <w:r w:rsidR="00766BDE" w:rsidRPr="00A72690">
              <w:rPr>
                <w:noProof/>
                <w:webHidden/>
              </w:rPr>
              <w:fldChar w:fldCharType="end"/>
            </w:r>
          </w:hyperlink>
        </w:p>
        <w:p w14:paraId="0099CBB7" w14:textId="77777777" w:rsidR="005C62DF" w:rsidRPr="00A72690" w:rsidRDefault="0048037E">
          <w:pPr>
            <w:pStyle w:val="Sumrio2"/>
            <w:tabs>
              <w:tab w:val="left" w:pos="880"/>
              <w:tab w:val="right" w:leader="dot" w:pos="9061"/>
            </w:tabs>
            <w:rPr>
              <w:rFonts w:eastAsiaTheme="minorEastAsia"/>
              <w:noProof/>
              <w:sz w:val="22"/>
              <w:szCs w:val="22"/>
            </w:rPr>
          </w:pPr>
          <w:hyperlink w:anchor="_Toc530763528" w:history="1">
            <w:r w:rsidR="005C62DF" w:rsidRPr="00A72690">
              <w:rPr>
                <w:rStyle w:val="Hyperlink"/>
                <w:b/>
                <w:noProof/>
              </w:rPr>
              <w:t>5.</w:t>
            </w:r>
            <w:r w:rsidR="005C62DF" w:rsidRPr="00A72690">
              <w:rPr>
                <w:rFonts w:eastAsiaTheme="minorEastAsia"/>
                <w:noProof/>
                <w:sz w:val="22"/>
                <w:szCs w:val="22"/>
              </w:rPr>
              <w:tab/>
            </w:r>
            <w:r w:rsidR="005C62DF" w:rsidRPr="00A72690">
              <w:rPr>
                <w:rStyle w:val="Hyperlink"/>
                <w:b/>
                <w:noProof/>
              </w:rPr>
              <w:t>Manejo sustentável</w:t>
            </w:r>
            <w:r w:rsidR="005C62DF" w:rsidRPr="00753D67">
              <w:rPr>
                <w:noProof/>
                <w:webHidden/>
              </w:rPr>
              <w:tab/>
            </w:r>
            <w:r w:rsidR="00766BDE" w:rsidRPr="00A72690">
              <w:rPr>
                <w:noProof/>
                <w:webHidden/>
              </w:rPr>
              <w:fldChar w:fldCharType="begin"/>
            </w:r>
            <w:r w:rsidR="005C62DF" w:rsidRPr="00753D67">
              <w:rPr>
                <w:noProof/>
                <w:webHidden/>
              </w:rPr>
              <w:instrText xml:space="preserve"> PAGEREF _Toc530763528 \h </w:instrText>
            </w:r>
            <w:r w:rsidR="00766BDE" w:rsidRPr="00A72690">
              <w:rPr>
                <w:noProof/>
                <w:webHidden/>
              </w:rPr>
            </w:r>
            <w:r w:rsidR="00766BDE" w:rsidRPr="00A72690">
              <w:rPr>
                <w:noProof/>
                <w:webHidden/>
              </w:rPr>
              <w:fldChar w:fldCharType="separate"/>
            </w:r>
            <w:r w:rsidR="00A82AEA">
              <w:rPr>
                <w:noProof/>
                <w:webHidden/>
              </w:rPr>
              <w:t>19</w:t>
            </w:r>
            <w:r w:rsidR="00766BDE" w:rsidRPr="00A72690">
              <w:rPr>
                <w:noProof/>
                <w:webHidden/>
              </w:rPr>
              <w:fldChar w:fldCharType="end"/>
            </w:r>
          </w:hyperlink>
        </w:p>
        <w:p w14:paraId="2728D49E" w14:textId="77777777" w:rsidR="005C62DF" w:rsidRPr="00A72690" w:rsidRDefault="0048037E">
          <w:pPr>
            <w:pStyle w:val="Sumrio1"/>
            <w:tabs>
              <w:tab w:val="right" w:leader="dot" w:pos="9061"/>
            </w:tabs>
            <w:rPr>
              <w:rFonts w:eastAsiaTheme="minorEastAsia"/>
              <w:noProof/>
              <w:sz w:val="22"/>
              <w:szCs w:val="22"/>
            </w:rPr>
          </w:pPr>
          <w:hyperlink w:anchor="_Toc530763529" w:history="1">
            <w:r w:rsidR="005C62DF" w:rsidRPr="00A72690">
              <w:rPr>
                <w:rStyle w:val="Hyperlink"/>
                <w:b/>
                <w:noProof/>
              </w:rPr>
              <w:t>MATERIAL E MÉTODOS</w:t>
            </w:r>
            <w:r w:rsidR="005C62DF" w:rsidRPr="00753D67">
              <w:rPr>
                <w:noProof/>
                <w:webHidden/>
              </w:rPr>
              <w:tab/>
            </w:r>
            <w:r w:rsidR="00766BDE" w:rsidRPr="00A72690">
              <w:rPr>
                <w:noProof/>
                <w:webHidden/>
              </w:rPr>
              <w:fldChar w:fldCharType="begin"/>
            </w:r>
            <w:r w:rsidR="005C62DF" w:rsidRPr="00753D67">
              <w:rPr>
                <w:noProof/>
                <w:webHidden/>
              </w:rPr>
              <w:instrText xml:space="preserve"> PAGEREF _Toc530763529 \h </w:instrText>
            </w:r>
            <w:r w:rsidR="00766BDE" w:rsidRPr="00A72690">
              <w:rPr>
                <w:noProof/>
                <w:webHidden/>
              </w:rPr>
            </w:r>
            <w:r w:rsidR="00766BDE" w:rsidRPr="00A72690">
              <w:rPr>
                <w:noProof/>
                <w:webHidden/>
              </w:rPr>
              <w:fldChar w:fldCharType="separate"/>
            </w:r>
            <w:r w:rsidR="00A82AEA">
              <w:rPr>
                <w:noProof/>
                <w:webHidden/>
              </w:rPr>
              <w:t>19</w:t>
            </w:r>
            <w:r w:rsidR="00766BDE" w:rsidRPr="00A72690">
              <w:rPr>
                <w:noProof/>
                <w:webHidden/>
              </w:rPr>
              <w:fldChar w:fldCharType="end"/>
            </w:r>
          </w:hyperlink>
        </w:p>
        <w:p w14:paraId="64718086" w14:textId="77777777" w:rsidR="005C62DF" w:rsidRPr="00A72690" w:rsidRDefault="0048037E">
          <w:pPr>
            <w:pStyle w:val="Sumrio2"/>
            <w:tabs>
              <w:tab w:val="left" w:pos="660"/>
              <w:tab w:val="right" w:leader="dot" w:pos="9061"/>
            </w:tabs>
            <w:rPr>
              <w:rFonts w:eastAsiaTheme="minorEastAsia"/>
              <w:noProof/>
              <w:sz w:val="22"/>
              <w:szCs w:val="22"/>
            </w:rPr>
          </w:pPr>
          <w:hyperlink w:anchor="_Toc530763530" w:history="1">
            <w:r w:rsidR="005C62DF" w:rsidRPr="00A72690">
              <w:rPr>
                <w:rStyle w:val="Hyperlink"/>
                <w:b/>
                <w:noProof/>
              </w:rPr>
              <w:t>1.</w:t>
            </w:r>
            <w:r w:rsidR="005C62DF" w:rsidRPr="00A72690">
              <w:rPr>
                <w:rFonts w:eastAsiaTheme="minorEastAsia"/>
                <w:noProof/>
                <w:sz w:val="22"/>
                <w:szCs w:val="22"/>
              </w:rPr>
              <w:tab/>
            </w:r>
            <w:r w:rsidR="005C62DF" w:rsidRPr="00A72690">
              <w:rPr>
                <w:rStyle w:val="Hyperlink"/>
                <w:b/>
                <w:noProof/>
              </w:rPr>
              <w:t>Localização do Experimento</w:t>
            </w:r>
            <w:r w:rsidR="005C62DF" w:rsidRPr="00753D67">
              <w:rPr>
                <w:noProof/>
                <w:webHidden/>
              </w:rPr>
              <w:tab/>
            </w:r>
            <w:r w:rsidR="00766BDE" w:rsidRPr="00A72690">
              <w:rPr>
                <w:noProof/>
                <w:webHidden/>
              </w:rPr>
              <w:fldChar w:fldCharType="begin"/>
            </w:r>
            <w:r w:rsidR="005C62DF" w:rsidRPr="00753D67">
              <w:rPr>
                <w:noProof/>
                <w:webHidden/>
              </w:rPr>
              <w:instrText xml:space="preserve"> PAGEREF _Toc530763530 \h </w:instrText>
            </w:r>
            <w:r w:rsidR="00766BDE" w:rsidRPr="00A72690">
              <w:rPr>
                <w:noProof/>
                <w:webHidden/>
              </w:rPr>
            </w:r>
            <w:r w:rsidR="00766BDE" w:rsidRPr="00A72690">
              <w:rPr>
                <w:noProof/>
                <w:webHidden/>
              </w:rPr>
              <w:fldChar w:fldCharType="separate"/>
            </w:r>
            <w:r w:rsidR="00A82AEA">
              <w:rPr>
                <w:noProof/>
                <w:webHidden/>
              </w:rPr>
              <w:t>19</w:t>
            </w:r>
            <w:r w:rsidR="00766BDE" w:rsidRPr="00A72690">
              <w:rPr>
                <w:noProof/>
                <w:webHidden/>
              </w:rPr>
              <w:fldChar w:fldCharType="end"/>
            </w:r>
          </w:hyperlink>
        </w:p>
        <w:p w14:paraId="715C72D3" w14:textId="77777777" w:rsidR="005C62DF" w:rsidRPr="00A72690" w:rsidRDefault="0048037E">
          <w:pPr>
            <w:pStyle w:val="Sumrio2"/>
            <w:tabs>
              <w:tab w:val="left" w:pos="880"/>
              <w:tab w:val="right" w:leader="dot" w:pos="9061"/>
            </w:tabs>
            <w:rPr>
              <w:rFonts w:eastAsiaTheme="minorEastAsia"/>
              <w:noProof/>
              <w:sz w:val="22"/>
              <w:szCs w:val="22"/>
            </w:rPr>
          </w:pPr>
          <w:hyperlink w:anchor="_Toc530763531" w:history="1">
            <w:r w:rsidR="005C62DF" w:rsidRPr="00A72690">
              <w:rPr>
                <w:rStyle w:val="Hyperlink"/>
                <w:b/>
                <w:noProof/>
              </w:rPr>
              <w:t>2.</w:t>
            </w:r>
            <w:r w:rsidR="005C62DF" w:rsidRPr="00A72690">
              <w:rPr>
                <w:rFonts w:eastAsiaTheme="minorEastAsia"/>
                <w:noProof/>
                <w:sz w:val="22"/>
                <w:szCs w:val="22"/>
              </w:rPr>
              <w:tab/>
            </w:r>
            <w:r w:rsidR="005C62DF" w:rsidRPr="00A72690">
              <w:rPr>
                <w:rStyle w:val="Hyperlink"/>
                <w:b/>
                <w:noProof/>
              </w:rPr>
              <w:t>Delineamentos experimentais</w:t>
            </w:r>
            <w:r w:rsidR="005C62DF" w:rsidRPr="00753D67">
              <w:rPr>
                <w:noProof/>
                <w:webHidden/>
              </w:rPr>
              <w:tab/>
            </w:r>
            <w:r w:rsidR="00766BDE" w:rsidRPr="00A72690">
              <w:rPr>
                <w:noProof/>
                <w:webHidden/>
              </w:rPr>
              <w:fldChar w:fldCharType="begin"/>
            </w:r>
            <w:r w:rsidR="005C62DF" w:rsidRPr="00753D67">
              <w:rPr>
                <w:noProof/>
                <w:webHidden/>
              </w:rPr>
              <w:instrText xml:space="preserve"> PAGEREF _Toc530763531 \h </w:instrText>
            </w:r>
            <w:r w:rsidR="00766BDE" w:rsidRPr="00A72690">
              <w:rPr>
                <w:noProof/>
                <w:webHidden/>
              </w:rPr>
            </w:r>
            <w:r w:rsidR="00766BDE" w:rsidRPr="00A72690">
              <w:rPr>
                <w:noProof/>
                <w:webHidden/>
              </w:rPr>
              <w:fldChar w:fldCharType="separate"/>
            </w:r>
            <w:r w:rsidR="00A82AEA">
              <w:rPr>
                <w:noProof/>
                <w:webHidden/>
              </w:rPr>
              <w:t>20</w:t>
            </w:r>
            <w:r w:rsidR="00766BDE" w:rsidRPr="00A72690">
              <w:rPr>
                <w:noProof/>
                <w:webHidden/>
              </w:rPr>
              <w:fldChar w:fldCharType="end"/>
            </w:r>
          </w:hyperlink>
        </w:p>
        <w:p w14:paraId="02ADFE98" w14:textId="006E4C08" w:rsidR="005C62DF" w:rsidRPr="00A72690" w:rsidRDefault="0048037E">
          <w:pPr>
            <w:pStyle w:val="Sumrio2"/>
            <w:tabs>
              <w:tab w:val="left" w:pos="880"/>
              <w:tab w:val="right" w:leader="dot" w:pos="9061"/>
            </w:tabs>
            <w:rPr>
              <w:rFonts w:eastAsiaTheme="minorEastAsia"/>
              <w:noProof/>
              <w:sz w:val="22"/>
              <w:szCs w:val="22"/>
            </w:rPr>
          </w:pPr>
          <w:hyperlink w:anchor="_Toc530763532" w:history="1">
            <w:r w:rsidR="005C62DF" w:rsidRPr="00A72690">
              <w:rPr>
                <w:rStyle w:val="Hyperlink"/>
                <w:b/>
                <w:noProof/>
              </w:rPr>
              <w:t>3.</w:t>
            </w:r>
            <w:r w:rsidR="005C62DF" w:rsidRPr="00A72690">
              <w:rPr>
                <w:rFonts w:eastAsiaTheme="minorEastAsia"/>
                <w:noProof/>
                <w:sz w:val="22"/>
                <w:szCs w:val="22"/>
              </w:rPr>
              <w:tab/>
            </w:r>
            <w:r w:rsidR="005C62DF" w:rsidRPr="00A72690">
              <w:rPr>
                <w:rStyle w:val="Hyperlink"/>
                <w:b/>
                <w:noProof/>
              </w:rPr>
              <w:t>Análise de Solo</w:t>
            </w:r>
            <w:r w:rsidR="005C62DF" w:rsidRPr="00753D67">
              <w:rPr>
                <w:noProof/>
                <w:webHidden/>
              </w:rPr>
              <w:tab/>
            </w:r>
            <w:r w:rsidR="00766BDE" w:rsidRPr="00A72690">
              <w:rPr>
                <w:noProof/>
                <w:webHidden/>
              </w:rPr>
              <w:fldChar w:fldCharType="begin"/>
            </w:r>
            <w:r w:rsidR="005C62DF" w:rsidRPr="00753D67">
              <w:rPr>
                <w:noProof/>
                <w:webHidden/>
              </w:rPr>
              <w:instrText xml:space="preserve"> PAGEREF _Toc530763532 \h </w:instrText>
            </w:r>
            <w:r w:rsidR="00766BDE" w:rsidRPr="00A72690">
              <w:rPr>
                <w:noProof/>
                <w:webHidden/>
              </w:rPr>
            </w:r>
            <w:r w:rsidR="00766BDE" w:rsidRPr="00A72690">
              <w:rPr>
                <w:noProof/>
                <w:webHidden/>
              </w:rPr>
              <w:fldChar w:fldCharType="separate"/>
            </w:r>
            <w:r w:rsidR="00A82AEA">
              <w:rPr>
                <w:noProof/>
                <w:webHidden/>
              </w:rPr>
              <w:t>20</w:t>
            </w:r>
            <w:r w:rsidR="00766BDE" w:rsidRPr="00A72690">
              <w:rPr>
                <w:noProof/>
                <w:webHidden/>
              </w:rPr>
              <w:fldChar w:fldCharType="end"/>
            </w:r>
          </w:hyperlink>
        </w:p>
        <w:p w14:paraId="680CBD19" w14:textId="77777777" w:rsidR="005C62DF" w:rsidRPr="00A72690" w:rsidRDefault="0048037E">
          <w:pPr>
            <w:pStyle w:val="Sumrio2"/>
            <w:tabs>
              <w:tab w:val="left" w:pos="880"/>
              <w:tab w:val="right" w:leader="dot" w:pos="9061"/>
            </w:tabs>
            <w:rPr>
              <w:rFonts w:eastAsiaTheme="minorEastAsia"/>
              <w:noProof/>
              <w:sz w:val="22"/>
              <w:szCs w:val="22"/>
            </w:rPr>
          </w:pPr>
          <w:hyperlink w:anchor="_Toc530763533" w:history="1">
            <w:r w:rsidR="005C62DF" w:rsidRPr="00A72690">
              <w:rPr>
                <w:rStyle w:val="Hyperlink"/>
                <w:b/>
                <w:noProof/>
              </w:rPr>
              <w:t>4.</w:t>
            </w:r>
            <w:r w:rsidR="005C62DF" w:rsidRPr="00A72690">
              <w:rPr>
                <w:rFonts w:eastAsiaTheme="minorEastAsia"/>
                <w:noProof/>
                <w:sz w:val="22"/>
                <w:szCs w:val="22"/>
              </w:rPr>
              <w:tab/>
            </w:r>
            <w:r w:rsidR="005C62DF" w:rsidRPr="00A72690">
              <w:rPr>
                <w:rStyle w:val="Hyperlink"/>
                <w:b/>
                <w:noProof/>
              </w:rPr>
              <w:t>Avaliações</w:t>
            </w:r>
            <w:r w:rsidR="005C62DF" w:rsidRPr="00753D67">
              <w:rPr>
                <w:noProof/>
                <w:webHidden/>
              </w:rPr>
              <w:tab/>
            </w:r>
            <w:r w:rsidR="00766BDE" w:rsidRPr="00A72690">
              <w:rPr>
                <w:noProof/>
                <w:webHidden/>
              </w:rPr>
              <w:fldChar w:fldCharType="begin"/>
            </w:r>
            <w:r w:rsidR="005C62DF" w:rsidRPr="00753D67">
              <w:rPr>
                <w:noProof/>
                <w:webHidden/>
              </w:rPr>
              <w:instrText xml:space="preserve"> PAGEREF _Toc530763533 \h </w:instrText>
            </w:r>
            <w:r w:rsidR="00766BDE" w:rsidRPr="00A72690">
              <w:rPr>
                <w:noProof/>
                <w:webHidden/>
              </w:rPr>
            </w:r>
            <w:r w:rsidR="00766BDE" w:rsidRPr="00A72690">
              <w:rPr>
                <w:noProof/>
                <w:webHidden/>
              </w:rPr>
              <w:fldChar w:fldCharType="separate"/>
            </w:r>
            <w:r w:rsidR="00A82AEA">
              <w:rPr>
                <w:noProof/>
                <w:webHidden/>
              </w:rPr>
              <w:t>21</w:t>
            </w:r>
            <w:r w:rsidR="00766BDE" w:rsidRPr="00A72690">
              <w:rPr>
                <w:noProof/>
                <w:webHidden/>
              </w:rPr>
              <w:fldChar w:fldCharType="end"/>
            </w:r>
          </w:hyperlink>
        </w:p>
        <w:p w14:paraId="4BBF448C" w14:textId="77777777" w:rsidR="005C62DF" w:rsidRPr="00A72690" w:rsidRDefault="0048037E">
          <w:pPr>
            <w:pStyle w:val="Sumrio2"/>
            <w:tabs>
              <w:tab w:val="left" w:pos="880"/>
              <w:tab w:val="right" w:leader="dot" w:pos="9061"/>
            </w:tabs>
            <w:rPr>
              <w:rFonts w:eastAsiaTheme="minorEastAsia"/>
              <w:noProof/>
              <w:sz w:val="22"/>
              <w:szCs w:val="22"/>
            </w:rPr>
          </w:pPr>
          <w:hyperlink w:anchor="_Toc530763534" w:history="1">
            <w:r w:rsidR="005C62DF" w:rsidRPr="00A72690">
              <w:rPr>
                <w:rStyle w:val="Hyperlink"/>
                <w:b/>
                <w:noProof/>
              </w:rPr>
              <w:t>5.</w:t>
            </w:r>
            <w:r w:rsidR="005C62DF" w:rsidRPr="00A72690">
              <w:rPr>
                <w:rFonts w:eastAsiaTheme="minorEastAsia"/>
                <w:noProof/>
                <w:sz w:val="22"/>
                <w:szCs w:val="22"/>
              </w:rPr>
              <w:tab/>
            </w:r>
            <w:r w:rsidR="005C62DF" w:rsidRPr="00A72690">
              <w:rPr>
                <w:rStyle w:val="Hyperlink"/>
                <w:b/>
                <w:noProof/>
              </w:rPr>
              <w:t>Delineamentos estatísticos</w:t>
            </w:r>
            <w:r w:rsidR="005C62DF" w:rsidRPr="00753D67">
              <w:rPr>
                <w:noProof/>
                <w:webHidden/>
              </w:rPr>
              <w:tab/>
            </w:r>
            <w:r w:rsidR="00766BDE" w:rsidRPr="00A72690">
              <w:rPr>
                <w:noProof/>
                <w:webHidden/>
              </w:rPr>
              <w:fldChar w:fldCharType="begin"/>
            </w:r>
            <w:r w:rsidR="005C62DF" w:rsidRPr="00753D67">
              <w:rPr>
                <w:noProof/>
                <w:webHidden/>
              </w:rPr>
              <w:instrText xml:space="preserve"> PAGEREF _Toc530763534 \h </w:instrText>
            </w:r>
            <w:r w:rsidR="00766BDE" w:rsidRPr="00A72690">
              <w:rPr>
                <w:noProof/>
                <w:webHidden/>
              </w:rPr>
            </w:r>
            <w:r w:rsidR="00766BDE" w:rsidRPr="00A72690">
              <w:rPr>
                <w:noProof/>
                <w:webHidden/>
              </w:rPr>
              <w:fldChar w:fldCharType="separate"/>
            </w:r>
            <w:r w:rsidR="00A82AEA">
              <w:rPr>
                <w:noProof/>
                <w:webHidden/>
              </w:rPr>
              <w:t>21</w:t>
            </w:r>
            <w:r w:rsidR="00766BDE" w:rsidRPr="00A72690">
              <w:rPr>
                <w:noProof/>
                <w:webHidden/>
              </w:rPr>
              <w:fldChar w:fldCharType="end"/>
            </w:r>
          </w:hyperlink>
        </w:p>
        <w:p w14:paraId="03B57EE3" w14:textId="76836C79" w:rsidR="005C62DF" w:rsidRPr="00A72690" w:rsidRDefault="0048037E">
          <w:pPr>
            <w:pStyle w:val="Sumrio1"/>
            <w:tabs>
              <w:tab w:val="right" w:leader="dot" w:pos="9061"/>
            </w:tabs>
            <w:rPr>
              <w:rFonts w:eastAsiaTheme="minorEastAsia"/>
              <w:noProof/>
              <w:sz w:val="22"/>
              <w:szCs w:val="22"/>
            </w:rPr>
          </w:pPr>
          <w:hyperlink w:anchor="_Toc530763535" w:history="1">
            <w:r w:rsidR="005C62DF" w:rsidRPr="00A72690">
              <w:rPr>
                <w:rStyle w:val="Hyperlink"/>
                <w:b/>
                <w:noProof/>
                <w:snapToGrid w:val="0"/>
              </w:rPr>
              <w:t>RESULTADOS E DISCUSSÕES</w:t>
            </w:r>
            <w:r w:rsidR="005C62DF" w:rsidRPr="00753D67">
              <w:rPr>
                <w:noProof/>
                <w:webHidden/>
              </w:rPr>
              <w:tab/>
            </w:r>
            <w:r w:rsidR="00766BDE" w:rsidRPr="00A72690">
              <w:rPr>
                <w:noProof/>
                <w:webHidden/>
              </w:rPr>
              <w:fldChar w:fldCharType="begin"/>
            </w:r>
            <w:r w:rsidR="005C62DF" w:rsidRPr="00753D67">
              <w:rPr>
                <w:noProof/>
                <w:webHidden/>
              </w:rPr>
              <w:instrText xml:space="preserve"> PAGEREF _Toc530763535 \h </w:instrText>
            </w:r>
            <w:r w:rsidR="00766BDE" w:rsidRPr="00A72690">
              <w:rPr>
                <w:noProof/>
                <w:webHidden/>
              </w:rPr>
            </w:r>
            <w:r w:rsidR="00766BDE" w:rsidRPr="00A72690">
              <w:rPr>
                <w:noProof/>
                <w:webHidden/>
              </w:rPr>
              <w:fldChar w:fldCharType="separate"/>
            </w:r>
            <w:r w:rsidR="00A82AEA">
              <w:rPr>
                <w:noProof/>
                <w:webHidden/>
              </w:rPr>
              <w:t>21</w:t>
            </w:r>
            <w:r w:rsidR="00766BDE" w:rsidRPr="00A72690">
              <w:rPr>
                <w:noProof/>
                <w:webHidden/>
              </w:rPr>
              <w:fldChar w:fldCharType="end"/>
            </w:r>
          </w:hyperlink>
        </w:p>
        <w:p w14:paraId="64D17DA4" w14:textId="77777777" w:rsidR="005C62DF" w:rsidRPr="00A72690" w:rsidRDefault="0048037E">
          <w:pPr>
            <w:pStyle w:val="Sumrio1"/>
            <w:tabs>
              <w:tab w:val="right" w:leader="dot" w:pos="9061"/>
            </w:tabs>
            <w:rPr>
              <w:rFonts w:eastAsiaTheme="minorEastAsia"/>
              <w:noProof/>
              <w:sz w:val="22"/>
              <w:szCs w:val="22"/>
            </w:rPr>
          </w:pPr>
          <w:hyperlink w:anchor="_Toc530763536" w:history="1">
            <w:r w:rsidR="005C62DF" w:rsidRPr="00A72690">
              <w:rPr>
                <w:rStyle w:val="Hyperlink"/>
                <w:b/>
                <w:noProof/>
                <w:snapToGrid w:val="0"/>
              </w:rPr>
              <w:t>CONCLUSÃO</w:t>
            </w:r>
            <w:r w:rsidR="005C62DF" w:rsidRPr="00753D67">
              <w:rPr>
                <w:noProof/>
                <w:webHidden/>
              </w:rPr>
              <w:tab/>
            </w:r>
            <w:r w:rsidR="00766BDE" w:rsidRPr="00A72690">
              <w:rPr>
                <w:noProof/>
                <w:webHidden/>
              </w:rPr>
              <w:fldChar w:fldCharType="begin"/>
            </w:r>
            <w:r w:rsidR="005C62DF" w:rsidRPr="00753D67">
              <w:rPr>
                <w:noProof/>
                <w:webHidden/>
              </w:rPr>
              <w:instrText xml:space="preserve"> PAGEREF _Toc530763536 \h </w:instrText>
            </w:r>
            <w:r w:rsidR="00766BDE" w:rsidRPr="00A72690">
              <w:rPr>
                <w:noProof/>
                <w:webHidden/>
              </w:rPr>
            </w:r>
            <w:r w:rsidR="00766BDE" w:rsidRPr="00A72690">
              <w:rPr>
                <w:noProof/>
                <w:webHidden/>
              </w:rPr>
              <w:fldChar w:fldCharType="separate"/>
            </w:r>
            <w:r w:rsidR="00A82AEA">
              <w:rPr>
                <w:noProof/>
                <w:webHidden/>
              </w:rPr>
              <w:t>27</w:t>
            </w:r>
            <w:r w:rsidR="00766BDE" w:rsidRPr="00A72690">
              <w:rPr>
                <w:noProof/>
                <w:webHidden/>
              </w:rPr>
              <w:fldChar w:fldCharType="end"/>
            </w:r>
          </w:hyperlink>
        </w:p>
        <w:p w14:paraId="53CDD8BD" w14:textId="2AE54DDD" w:rsidR="005C62DF" w:rsidRPr="00A72690" w:rsidRDefault="0048037E">
          <w:pPr>
            <w:pStyle w:val="Sumrio1"/>
            <w:tabs>
              <w:tab w:val="right" w:leader="dot" w:pos="9061"/>
            </w:tabs>
            <w:rPr>
              <w:rFonts w:eastAsiaTheme="minorEastAsia"/>
              <w:noProof/>
              <w:sz w:val="22"/>
              <w:szCs w:val="22"/>
            </w:rPr>
          </w:pPr>
          <w:hyperlink w:anchor="_Toc530763537" w:history="1">
            <w:r w:rsidR="005C62DF" w:rsidRPr="00A72690">
              <w:rPr>
                <w:rStyle w:val="Hyperlink"/>
                <w:b/>
                <w:noProof/>
              </w:rPr>
              <w:t>REFERÊNCIA</w:t>
            </w:r>
            <w:r w:rsidR="005C62DF" w:rsidRPr="00753D67">
              <w:rPr>
                <w:noProof/>
                <w:webHidden/>
              </w:rPr>
              <w:tab/>
            </w:r>
            <w:r w:rsidR="00766BDE" w:rsidRPr="00A72690">
              <w:rPr>
                <w:noProof/>
                <w:webHidden/>
              </w:rPr>
              <w:fldChar w:fldCharType="begin"/>
            </w:r>
            <w:r w:rsidR="005C62DF" w:rsidRPr="00753D67">
              <w:rPr>
                <w:noProof/>
                <w:webHidden/>
              </w:rPr>
              <w:instrText xml:space="preserve"> PAGEREF _Toc530763537 \h </w:instrText>
            </w:r>
            <w:r w:rsidR="00766BDE" w:rsidRPr="00A72690">
              <w:rPr>
                <w:noProof/>
                <w:webHidden/>
              </w:rPr>
            </w:r>
            <w:r w:rsidR="00766BDE" w:rsidRPr="00A72690">
              <w:rPr>
                <w:noProof/>
                <w:webHidden/>
              </w:rPr>
              <w:fldChar w:fldCharType="separate"/>
            </w:r>
            <w:r w:rsidR="00A82AEA">
              <w:rPr>
                <w:noProof/>
                <w:webHidden/>
              </w:rPr>
              <w:t>28</w:t>
            </w:r>
            <w:r w:rsidR="00766BDE" w:rsidRPr="00A72690">
              <w:rPr>
                <w:noProof/>
                <w:webHidden/>
              </w:rPr>
              <w:fldChar w:fldCharType="end"/>
            </w:r>
          </w:hyperlink>
        </w:p>
        <w:p w14:paraId="1B00B489" w14:textId="77777777" w:rsidR="005C62DF" w:rsidRPr="00753D67" w:rsidRDefault="00766BDE">
          <w:r w:rsidRPr="00A72690">
            <w:fldChar w:fldCharType="end"/>
          </w:r>
        </w:p>
      </w:sdtContent>
    </w:sdt>
    <w:p w14:paraId="051AB880" w14:textId="77777777" w:rsidR="001E5AB8" w:rsidRPr="00A72690" w:rsidRDefault="001E5AB8" w:rsidP="00EB52D8">
      <w:pPr>
        <w:pStyle w:val="CabealhodoSumrio"/>
        <w:rPr>
          <w:rFonts w:ascii="Times New Roman" w:hAnsi="Times New Roman" w:cs="Times New Roman"/>
        </w:rPr>
      </w:pPr>
    </w:p>
    <w:p w14:paraId="6D24B9F9" w14:textId="77777777" w:rsidR="000B76FA" w:rsidRPr="00A72690" w:rsidRDefault="000B76FA" w:rsidP="001E5AB8">
      <w:pPr>
        <w:pStyle w:val="CabealhodoSumrio"/>
        <w:rPr>
          <w:rFonts w:ascii="Times New Roman" w:hAnsi="Times New Roman" w:cs="Times New Roman"/>
        </w:rPr>
      </w:pPr>
    </w:p>
    <w:p w14:paraId="34FF7D7E" w14:textId="77777777" w:rsidR="00855B8A" w:rsidRDefault="007C4C0A" w:rsidP="00480E6D">
      <w:pPr>
        <w:spacing w:after="160" w:line="360" w:lineRule="auto"/>
        <w:rPr>
          <w:b/>
          <w:color w:val="FF0000"/>
        </w:rPr>
        <w:sectPr w:rsidR="00855B8A" w:rsidSect="00EC5274">
          <w:footerReference w:type="default" r:id="rId12"/>
          <w:pgSz w:w="11906" w:h="16838"/>
          <w:pgMar w:top="1418" w:right="1418" w:bottom="1134" w:left="1418" w:header="709" w:footer="709" w:gutter="0"/>
          <w:cols w:space="708"/>
          <w:docGrid w:linePitch="360"/>
        </w:sectPr>
      </w:pPr>
      <w:r w:rsidRPr="00A72690">
        <w:rPr>
          <w:b/>
          <w:color w:val="FF0000"/>
        </w:rPr>
        <w:br w:type="page"/>
      </w:r>
    </w:p>
    <w:p w14:paraId="2A43ED3A" w14:textId="77777777" w:rsidR="00EE4918" w:rsidRPr="00A72690" w:rsidRDefault="0082720D" w:rsidP="00EB52D8">
      <w:pPr>
        <w:pStyle w:val="Ttulo1"/>
        <w:rPr>
          <w:rFonts w:ascii="Times New Roman" w:hAnsi="Times New Roman" w:cs="Times New Roman"/>
          <w:b/>
          <w:color w:val="auto"/>
          <w:sz w:val="24"/>
          <w:szCs w:val="24"/>
        </w:rPr>
      </w:pPr>
      <w:bookmarkStart w:id="0" w:name="_Toc530763510"/>
      <w:r w:rsidRPr="00A72690">
        <w:rPr>
          <w:rFonts w:ascii="Times New Roman" w:hAnsi="Times New Roman" w:cs="Times New Roman"/>
          <w:b/>
          <w:color w:val="auto"/>
          <w:sz w:val="24"/>
          <w:szCs w:val="24"/>
        </w:rPr>
        <w:lastRenderedPageBreak/>
        <w:t>LISTA DE FIGURAS</w:t>
      </w:r>
      <w:bookmarkEnd w:id="0"/>
    </w:p>
    <w:p w14:paraId="0AF08D96" w14:textId="77777777" w:rsidR="005C62DF" w:rsidRPr="00A72690" w:rsidRDefault="005C62DF" w:rsidP="005C62DF">
      <w:pPr>
        <w:pStyle w:val="Legenda"/>
        <w:jc w:val="both"/>
        <w:rPr>
          <w:sz w:val="24"/>
          <w:lang w:val="pt-BR"/>
        </w:rPr>
      </w:pPr>
    </w:p>
    <w:p w14:paraId="497459DB" w14:textId="77777777" w:rsidR="008978A8" w:rsidRPr="00A72690" w:rsidRDefault="005C62DF">
      <w:pPr>
        <w:pStyle w:val="Legenda"/>
        <w:spacing w:line="360" w:lineRule="auto"/>
        <w:jc w:val="both"/>
        <w:rPr>
          <w:b w:val="0"/>
          <w:sz w:val="24"/>
          <w:lang w:val="pt-BR"/>
        </w:rPr>
      </w:pPr>
      <w:r w:rsidRPr="00A72690">
        <w:rPr>
          <w:sz w:val="24"/>
          <w:lang w:val="pt-BR"/>
        </w:rPr>
        <w:t xml:space="preserve">Figura </w:t>
      </w:r>
      <w:r w:rsidR="00766BDE" w:rsidRPr="00A72690">
        <w:rPr>
          <w:sz w:val="24"/>
          <w:lang w:val="pt-BR"/>
        </w:rPr>
        <w:fldChar w:fldCharType="begin"/>
      </w:r>
      <w:r w:rsidRPr="00A72690">
        <w:rPr>
          <w:sz w:val="24"/>
          <w:lang w:val="pt-BR"/>
        </w:rPr>
        <w:instrText xml:space="preserve"> SEQ Figura \* ARABIC </w:instrText>
      </w:r>
      <w:r w:rsidR="00766BDE" w:rsidRPr="00A72690">
        <w:rPr>
          <w:sz w:val="24"/>
          <w:lang w:val="pt-BR"/>
        </w:rPr>
        <w:fldChar w:fldCharType="separate"/>
      </w:r>
      <w:r w:rsidR="00A82AEA">
        <w:rPr>
          <w:noProof/>
          <w:sz w:val="24"/>
          <w:lang w:val="pt-BR"/>
        </w:rPr>
        <w:t>1</w:t>
      </w:r>
      <w:r w:rsidR="00766BDE" w:rsidRPr="00A72690">
        <w:rPr>
          <w:sz w:val="24"/>
          <w:lang w:val="pt-BR"/>
        </w:rPr>
        <w:fldChar w:fldCharType="end"/>
      </w:r>
      <w:r w:rsidRPr="00A72690">
        <w:rPr>
          <w:sz w:val="24"/>
          <w:lang w:val="pt-BR"/>
        </w:rPr>
        <w:t xml:space="preserve">. </w:t>
      </w:r>
      <w:r w:rsidRPr="00A72690">
        <w:rPr>
          <w:b w:val="0"/>
          <w:sz w:val="24"/>
          <w:lang w:val="pt-BR"/>
        </w:rPr>
        <w:t>Área de estudo.</w:t>
      </w:r>
      <w:bookmarkStart w:id="1" w:name="_Toc530763511"/>
    </w:p>
    <w:p w14:paraId="0FA80067" w14:textId="77777777" w:rsidR="005C62DF" w:rsidRPr="00A72690" w:rsidRDefault="005C62DF">
      <w:pPr>
        <w:pStyle w:val="Legenda"/>
        <w:spacing w:line="360" w:lineRule="auto"/>
        <w:jc w:val="both"/>
        <w:rPr>
          <w:b w:val="0"/>
          <w:sz w:val="24"/>
          <w:szCs w:val="24"/>
          <w:lang w:val="pt-BR"/>
        </w:rPr>
      </w:pPr>
      <w:r w:rsidRPr="00A72690">
        <w:rPr>
          <w:sz w:val="24"/>
          <w:szCs w:val="24"/>
          <w:lang w:val="pt-BR"/>
        </w:rPr>
        <w:t>Figura 2</w:t>
      </w:r>
      <w:r w:rsidRPr="00A72690">
        <w:rPr>
          <w:b w:val="0"/>
          <w:sz w:val="24"/>
          <w:szCs w:val="24"/>
          <w:lang w:val="pt-BR"/>
        </w:rPr>
        <w:t>. Croqui dos tratamentos utilizados no experimento.</w:t>
      </w:r>
    </w:p>
    <w:p w14:paraId="3B241ABA" w14:textId="77777777" w:rsidR="00C706F9" w:rsidRDefault="008978A8">
      <w:pPr>
        <w:spacing w:after="160" w:line="360" w:lineRule="auto"/>
        <w:jc w:val="both"/>
        <w:rPr>
          <w:snapToGrid w:val="0"/>
        </w:rPr>
      </w:pPr>
      <w:r w:rsidRPr="00A72690">
        <w:rPr>
          <w:b/>
          <w:snapToGrid w:val="0"/>
        </w:rPr>
        <w:t>Figura 3.</w:t>
      </w:r>
      <w:r w:rsidRPr="00A72690">
        <w:rPr>
          <w:snapToGrid w:val="0"/>
        </w:rPr>
        <w:t xml:space="preserve"> </w:t>
      </w:r>
      <w:r w:rsidR="00C706F9" w:rsidRPr="00C706F9">
        <w:rPr>
          <w:snapToGrid w:val="0"/>
        </w:rPr>
        <w:t xml:space="preserve"> Peso de fibra verde</w:t>
      </w:r>
      <w:r w:rsidR="00ED3EC0">
        <w:rPr>
          <w:snapToGrid w:val="0"/>
        </w:rPr>
        <w:t>.</w:t>
      </w:r>
      <w:r w:rsidR="00C706F9" w:rsidRPr="00C706F9">
        <w:rPr>
          <w:snapToGrid w:val="0"/>
        </w:rPr>
        <w:t xml:space="preserve">                </w:t>
      </w:r>
    </w:p>
    <w:p w14:paraId="73222AF5" w14:textId="77777777" w:rsidR="008E1BF3" w:rsidRDefault="00C706F9" w:rsidP="008E1BF3">
      <w:pPr>
        <w:spacing w:after="160" w:line="360" w:lineRule="auto"/>
        <w:jc w:val="both"/>
        <w:rPr>
          <w:snapToGrid w:val="0"/>
        </w:rPr>
      </w:pPr>
      <w:r w:rsidRPr="00A72690">
        <w:rPr>
          <w:b/>
          <w:snapToGrid w:val="0"/>
        </w:rPr>
        <w:t xml:space="preserve">Figura 4.  </w:t>
      </w:r>
      <w:r w:rsidR="008E1BF3" w:rsidRPr="008E1BF3">
        <w:rPr>
          <w:snapToGrid w:val="0"/>
        </w:rPr>
        <w:t>Peso de fibra seca</w:t>
      </w:r>
      <w:r w:rsidR="00ED3EC0">
        <w:rPr>
          <w:snapToGrid w:val="0"/>
        </w:rPr>
        <w:t>.</w:t>
      </w:r>
    </w:p>
    <w:p w14:paraId="00D6ED99" w14:textId="77777777" w:rsidR="008E1BF3" w:rsidRDefault="008E1BF3" w:rsidP="008E1BF3">
      <w:pPr>
        <w:spacing w:after="160" w:line="360" w:lineRule="auto"/>
        <w:jc w:val="both"/>
        <w:rPr>
          <w:snapToGrid w:val="0"/>
        </w:rPr>
      </w:pPr>
      <w:r w:rsidRPr="00A72690">
        <w:rPr>
          <w:b/>
          <w:snapToGrid w:val="0"/>
        </w:rPr>
        <w:t>Figura 5.</w:t>
      </w:r>
      <w:r>
        <w:rPr>
          <w:snapToGrid w:val="0"/>
        </w:rPr>
        <w:t xml:space="preserve"> Numero de Folhas</w:t>
      </w:r>
      <w:r w:rsidR="00ED3EC0">
        <w:rPr>
          <w:snapToGrid w:val="0"/>
        </w:rPr>
        <w:t>.</w:t>
      </w:r>
      <w:r>
        <w:rPr>
          <w:snapToGrid w:val="0"/>
        </w:rPr>
        <w:t xml:space="preserve"> </w:t>
      </w:r>
    </w:p>
    <w:p w14:paraId="5065ABF8" w14:textId="77777777" w:rsidR="00C706F9" w:rsidRDefault="008E1BF3">
      <w:pPr>
        <w:spacing w:after="160" w:line="360" w:lineRule="auto"/>
        <w:jc w:val="both"/>
        <w:rPr>
          <w:snapToGrid w:val="0"/>
        </w:rPr>
      </w:pPr>
      <w:r w:rsidRPr="00A72690">
        <w:rPr>
          <w:b/>
          <w:snapToGrid w:val="0"/>
        </w:rPr>
        <w:t>Figura 6.</w:t>
      </w:r>
      <w:r>
        <w:rPr>
          <w:snapToGrid w:val="0"/>
        </w:rPr>
        <w:t xml:space="preserve"> Peso de folhas</w:t>
      </w:r>
      <w:r w:rsidR="00ED3EC0">
        <w:rPr>
          <w:snapToGrid w:val="0"/>
        </w:rPr>
        <w:t>.</w:t>
      </w:r>
    </w:p>
    <w:p w14:paraId="67833B6F" w14:textId="77777777" w:rsidR="005E7DC4" w:rsidRPr="00A72690" w:rsidRDefault="000D011F">
      <w:pPr>
        <w:spacing w:after="160" w:line="360" w:lineRule="auto"/>
        <w:jc w:val="both"/>
        <w:rPr>
          <w:snapToGrid w:val="0"/>
        </w:rPr>
      </w:pPr>
      <w:r w:rsidRPr="00A72690">
        <w:rPr>
          <w:b/>
          <w:snapToGrid w:val="0"/>
        </w:rPr>
        <w:t>Figura 7.</w:t>
      </w:r>
      <w:r>
        <w:rPr>
          <w:snapToGrid w:val="0"/>
        </w:rPr>
        <w:t xml:space="preserve"> </w:t>
      </w:r>
      <w:r w:rsidR="005E7DC4" w:rsidRPr="00A72690">
        <w:rPr>
          <w:snapToGrid w:val="0"/>
        </w:rPr>
        <w:t>Dados de temperatura média obtidos entre os meses de dezembro de 2017 a junho de 2018</w:t>
      </w:r>
      <w:r w:rsidR="00CF4822">
        <w:rPr>
          <w:snapToGrid w:val="0"/>
        </w:rPr>
        <w:t xml:space="preserve">. </w:t>
      </w:r>
      <w:r w:rsidR="005E7DC4" w:rsidRPr="00A72690">
        <w:rPr>
          <w:snapToGrid w:val="0"/>
        </w:rPr>
        <w:t>Fonte: AESA.</w:t>
      </w:r>
    </w:p>
    <w:p w14:paraId="308BFDAC" w14:textId="77777777" w:rsidR="005E7DC4" w:rsidRDefault="005E7DC4">
      <w:pPr>
        <w:spacing w:after="160" w:line="360" w:lineRule="auto"/>
        <w:jc w:val="both"/>
        <w:rPr>
          <w:snapToGrid w:val="0"/>
        </w:rPr>
      </w:pPr>
      <w:r w:rsidRPr="00A72690">
        <w:rPr>
          <w:b/>
          <w:snapToGrid w:val="0"/>
        </w:rPr>
        <w:t xml:space="preserve">Figura </w:t>
      </w:r>
      <w:r w:rsidR="000D011F">
        <w:rPr>
          <w:b/>
          <w:snapToGrid w:val="0"/>
        </w:rPr>
        <w:t>8</w:t>
      </w:r>
      <w:r w:rsidRPr="00A72690">
        <w:rPr>
          <w:b/>
          <w:snapToGrid w:val="0"/>
        </w:rPr>
        <w:t>.</w:t>
      </w:r>
      <w:r w:rsidRPr="00A72690">
        <w:rPr>
          <w:snapToGrid w:val="0"/>
        </w:rPr>
        <w:t xml:space="preserve"> Dados de precipitação obtidos entre os meses de dezembro de 2017 a junho de 2018</w:t>
      </w:r>
      <w:r w:rsidR="00CF4822">
        <w:rPr>
          <w:snapToGrid w:val="0"/>
        </w:rPr>
        <w:t xml:space="preserve">. </w:t>
      </w:r>
      <w:r w:rsidRPr="00A72690">
        <w:rPr>
          <w:snapToGrid w:val="0"/>
        </w:rPr>
        <w:t xml:space="preserve"> Fonte: AESA.</w:t>
      </w:r>
    </w:p>
    <w:p w14:paraId="058F7BFD" w14:textId="77777777" w:rsidR="000D011F" w:rsidRDefault="000D011F">
      <w:pPr>
        <w:spacing w:after="160" w:line="360" w:lineRule="auto"/>
        <w:jc w:val="both"/>
        <w:rPr>
          <w:snapToGrid w:val="0"/>
        </w:rPr>
      </w:pPr>
      <w:r w:rsidRPr="00A72690">
        <w:rPr>
          <w:b/>
          <w:snapToGrid w:val="0"/>
        </w:rPr>
        <w:t>Figura 9</w:t>
      </w:r>
      <w:r>
        <w:rPr>
          <w:snapToGrid w:val="0"/>
        </w:rPr>
        <w:t xml:space="preserve">. Média de Custos de implantação de sisal em manejo sustentável. </w:t>
      </w:r>
      <w:proofErr w:type="gramStart"/>
      <w:r w:rsidRPr="00674CB1">
        <w:rPr>
          <w:snapToGrid w:val="0"/>
        </w:rPr>
        <w:t>1</w:t>
      </w:r>
      <w:proofErr w:type="gramEnd"/>
      <w:r w:rsidRPr="00674CB1">
        <w:rPr>
          <w:snapToGrid w:val="0"/>
        </w:rPr>
        <w:t>- TEST- Testemunha, 2- MMCR- manejo, mucilagem com replantio; 3- MMSR- manejo, mucilagem sem replantio; 4- MSMSR- manejo sem mucilagem sem replantio; 5- MSMCR- manejo sem mucilagem com replantio</w:t>
      </w:r>
    </w:p>
    <w:p w14:paraId="6C945DD7" w14:textId="77777777" w:rsidR="007E57B1" w:rsidRPr="007E57B1" w:rsidRDefault="007E57B1" w:rsidP="007E57B1">
      <w:pPr>
        <w:spacing w:after="160" w:line="360" w:lineRule="auto"/>
        <w:jc w:val="both"/>
        <w:rPr>
          <w:snapToGrid w:val="0"/>
        </w:rPr>
      </w:pPr>
      <w:r w:rsidRPr="00A72690">
        <w:rPr>
          <w:b/>
          <w:snapToGrid w:val="0"/>
        </w:rPr>
        <w:t>Figura 10:</w:t>
      </w:r>
      <w:r>
        <w:rPr>
          <w:snapToGrid w:val="0"/>
        </w:rPr>
        <w:t xml:space="preserve"> </w:t>
      </w:r>
      <w:r w:rsidRPr="007E57B1">
        <w:rPr>
          <w:snapToGrid w:val="0"/>
        </w:rPr>
        <w:t xml:space="preserve">Receita de custo de implantação de sisal em manejo sustentável. </w:t>
      </w:r>
      <w:proofErr w:type="gramStart"/>
      <w:r w:rsidRPr="007E57B1">
        <w:rPr>
          <w:snapToGrid w:val="0"/>
        </w:rPr>
        <w:t>1</w:t>
      </w:r>
      <w:proofErr w:type="gramEnd"/>
      <w:r w:rsidRPr="007E57B1">
        <w:rPr>
          <w:snapToGrid w:val="0"/>
        </w:rPr>
        <w:t>- TEST- Testemunha, 2- MMCR- manejo, mucilagem com replantio; 3- MMSR- manejo, mucilagem sem replantio; 4- MSMSR- manejo  sem mucilagem  sem replantio; 5- MSMCR- manejo sem mucilagem com replantio.</w:t>
      </w:r>
    </w:p>
    <w:p w14:paraId="12E10582" w14:textId="77777777" w:rsidR="001336CC" w:rsidRPr="001336CC" w:rsidRDefault="007E57B1" w:rsidP="001336CC">
      <w:pPr>
        <w:spacing w:after="160" w:line="360" w:lineRule="auto"/>
        <w:jc w:val="both"/>
        <w:rPr>
          <w:b/>
          <w:snapToGrid w:val="0"/>
        </w:rPr>
      </w:pPr>
      <w:r w:rsidRPr="00A72690">
        <w:rPr>
          <w:b/>
          <w:snapToGrid w:val="0"/>
        </w:rPr>
        <w:t xml:space="preserve">Figura 11: </w:t>
      </w:r>
      <w:proofErr w:type="gramStart"/>
      <w:r w:rsidR="001336CC" w:rsidRPr="00A72690">
        <w:rPr>
          <w:snapToGrid w:val="0"/>
        </w:rPr>
        <w:t>Lucro liquido</w:t>
      </w:r>
      <w:proofErr w:type="gramEnd"/>
      <w:r w:rsidR="001336CC" w:rsidRPr="00A72690">
        <w:rPr>
          <w:snapToGrid w:val="0"/>
        </w:rPr>
        <w:t xml:space="preserve"> de implantação de sisal em manejo sustentável. </w:t>
      </w:r>
      <w:proofErr w:type="gramStart"/>
      <w:r w:rsidR="001336CC" w:rsidRPr="00A72690">
        <w:rPr>
          <w:snapToGrid w:val="0"/>
        </w:rPr>
        <w:t>1</w:t>
      </w:r>
      <w:proofErr w:type="gramEnd"/>
      <w:r w:rsidR="001336CC" w:rsidRPr="00A72690">
        <w:rPr>
          <w:snapToGrid w:val="0"/>
        </w:rPr>
        <w:t>- TEST- Testemunha, 2- MMCR- manejo, mucilagem com replantio; 3- MMSR- manejo, mucilagem sem replantio; 4- MSMSR- manejo sem mucilagem  sem replantio; 5- MSMCR- manejo sem mucilagem com replantio.</w:t>
      </w:r>
    </w:p>
    <w:p w14:paraId="5D9CFE34" w14:textId="77777777" w:rsidR="000D011F" w:rsidRPr="00A72690" w:rsidRDefault="000D011F">
      <w:pPr>
        <w:spacing w:after="160" w:line="360" w:lineRule="auto"/>
        <w:jc w:val="both"/>
        <w:rPr>
          <w:b/>
          <w:snapToGrid w:val="0"/>
        </w:rPr>
      </w:pPr>
    </w:p>
    <w:p w14:paraId="6AD0F0A6" w14:textId="77777777" w:rsidR="007E57B1" w:rsidRDefault="007E57B1">
      <w:pPr>
        <w:spacing w:after="160" w:line="360" w:lineRule="auto"/>
        <w:jc w:val="both"/>
        <w:rPr>
          <w:snapToGrid w:val="0"/>
        </w:rPr>
      </w:pPr>
    </w:p>
    <w:p w14:paraId="6CACEF63" w14:textId="77777777" w:rsidR="007E57B1" w:rsidRDefault="007E57B1">
      <w:pPr>
        <w:spacing w:after="160" w:line="360" w:lineRule="auto"/>
        <w:jc w:val="both"/>
        <w:rPr>
          <w:snapToGrid w:val="0"/>
        </w:rPr>
      </w:pPr>
    </w:p>
    <w:p w14:paraId="41689623" w14:textId="77777777" w:rsidR="007E57B1" w:rsidRDefault="007E57B1">
      <w:pPr>
        <w:spacing w:after="160" w:line="360" w:lineRule="auto"/>
        <w:jc w:val="both"/>
        <w:rPr>
          <w:snapToGrid w:val="0"/>
        </w:rPr>
      </w:pPr>
    </w:p>
    <w:p w14:paraId="64548937" w14:textId="77777777" w:rsidR="007C4C0A" w:rsidRPr="00A72690" w:rsidRDefault="0082720D" w:rsidP="00A72690">
      <w:pPr>
        <w:pStyle w:val="Ttulo1"/>
        <w:spacing w:after="240" w:line="360" w:lineRule="auto"/>
        <w:rPr>
          <w:rFonts w:ascii="Times New Roman" w:hAnsi="Times New Roman" w:cs="Times New Roman"/>
          <w:b/>
          <w:color w:val="auto"/>
          <w:sz w:val="24"/>
        </w:rPr>
      </w:pPr>
      <w:r w:rsidRPr="00A72690">
        <w:rPr>
          <w:rFonts w:ascii="Times New Roman" w:hAnsi="Times New Roman" w:cs="Times New Roman"/>
          <w:b/>
          <w:color w:val="auto"/>
          <w:sz w:val="24"/>
        </w:rPr>
        <w:lastRenderedPageBreak/>
        <w:t>LISTA DE TABELAS</w:t>
      </w:r>
      <w:bookmarkEnd w:id="1"/>
    </w:p>
    <w:p w14:paraId="1A20EE48" w14:textId="77777777" w:rsidR="004E5FA5" w:rsidRPr="00A72690" w:rsidRDefault="008978A8" w:rsidP="00B747D7">
      <w:pPr>
        <w:spacing w:after="240" w:line="360" w:lineRule="auto"/>
        <w:jc w:val="both"/>
      </w:pPr>
      <w:r w:rsidRPr="00A72690">
        <w:rPr>
          <w:b/>
        </w:rPr>
        <w:t xml:space="preserve">Tabela 1. </w:t>
      </w:r>
      <w:r w:rsidRPr="00A72690">
        <w:t xml:space="preserve">Recomendação de Fósforo (P) e Potássio (K) para cultura do sisal de acordo com os níveis de P e K extraído pelo método de </w:t>
      </w:r>
      <w:proofErr w:type="spellStart"/>
      <w:r w:rsidRPr="00A72690">
        <w:t>Mehlich</w:t>
      </w:r>
      <w:proofErr w:type="spellEnd"/>
      <w:r w:rsidRPr="00A72690">
        <w:t>.</w:t>
      </w:r>
    </w:p>
    <w:p w14:paraId="7C61F7D3" w14:textId="77777777" w:rsidR="008978A8" w:rsidRPr="00A72690" w:rsidRDefault="008978A8" w:rsidP="00B747D7">
      <w:pPr>
        <w:spacing w:after="240" w:line="360" w:lineRule="auto"/>
        <w:jc w:val="both"/>
      </w:pPr>
      <w:r w:rsidRPr="00A72690">
        <w:rPr>
          <w:b/>
        </w:rPr>
        <w:t>Tabela 2.</w:t>
      </w:r>
      <w:r w:rsidRPr="00A72690">
        <w:t xml:space="preserve"> Características químicas e fertilidade do solo, na camada de 0 a 20 cm antes da instalação do experimento. </w:t>
      </w:r>
    </w:p>
    <w:p w14:paraId="556D5848" w14:textId="7115FF54" w:rsidR="00156C26" w:rsidRPr="00A72690" w:rsidRDefault="00156C26" w:rsidP="00B747D7">
      <w:pPr>
        <w:pStyle w:val="Legenda"/>
        <w:spacing w:after="240" w:line="360" w:lineRule="auto"/>
        <w:jc w:val="both"/>
        <w:rPr>
          <w:snapToGrid w:val="0"/>
          <w:sz w:val="24"/>
          <w:lang w:val="pt-BR"/>
        </w:rPr>
      </w:pPr>
      <w:r w:rsidRPr="00A72690">
        <w:rPr>
          <w:sz w:val="24"/>
          <w:lang w:val="pt-BR"/>
        </w:rPr>
        <w:t xml:space="preserve">Tabela </w:t>
      </w:r>
      <w:r w:rsidR="00855B8A">
        <w:rPr>
          <w:sz w:val="24"/>
          <w:lang w:val="pt-BR"/>
        </w:rPr>
        <w:t>3</w:t>
      </w:r>
      <w:r w:rsidRPr="00A72690">
        <w:rPr>
          <w:sz w:val="24"/>
          <w:lang w:val="pt-BR"/>
        </w:rPr>
        <w:t>.</w:t>
      </w:r>
      <w:r w:rsidRPr="00A72690">
        <w:rPr>
          <w:b w:val="0"/>
          <w:sz w:val="24"/>
          <w:lang w:val="pt-BR"/>
        </w:rPr>
        <w:t xml:space="preserve"> Apresentam-se as médias de custos, média de receita e média de lucro líquido</w:t>
      </w:r>
      <w:r w:rsidRPr="00A72690">
        <w:rPr>
          <w:sz w:val="24"/>
          <w:lang w:val="pt-BR"/>
        </w:rPr>
        <w:t>.</w:t>
      </w:r>
    </w:p>
    <w:p w14:paraId="5EE09B18" w14:textId="77777777" w:rsidR="00156C26" w:rsidRPr="00A72690" w:rsidRDefault="00156C26">
      <w:pPr>
        <w:spacing w:line="360" w:lineRule="auto"/>
        <w:jc w:val="both"/>
      </w:pPr>
    </w:p>
    <w:p w14:paraId="69AAD8DC" w14:textId="77777777" w:rsidR="008978A8" w:rsidRPr="00A72690" w:rsidRDefault="008978A8" w:rsidP="00480E6D">
      <w:pPr>
        <w:spacing w:after="160" w:line="360" w:lineRule="auto"/>
        <w:jc w:val="both"/>
      </w:pPr>
    </w:p>
    <w:p w14:paraId="5A4E5466" w14:textId="77777777" w:rsidR="00F155B3" w:rsidRPr="00A72690" w:rsidRDefault="00F155B3" w:rsidP="00480E6D">
      <w:pPr>
        <w:spacing w:after="160" w:line="360" w:lineRule="auto"/>
        <w:jc w:val="both"/>
        <w:rPr>
          <w:b/>
        </w:rPr>
      </w:pPr>
    </w:p>
    <w:p w14:paraId="0A08BD27" w14:textId="77777777" w:rsidR="00F155B3" w:rsidRPr="00A72690" w:rsidRDefault="00F155B3" w:rsidP="00480E6D">
      <w:pPr>
        <w:spacing w:after="160" w:line="360" w:lineRule="auto"/>
        <w:jc w:val="both"/>
        <w:rPr>
          <w:b/>
        </w:rPr>
      </w:pPr>
    </w:p>
    <w:p w14:paraId="0C4D2A75" w14:textId="77777777" w:rsidR="00F155B3" w:rsidRPr="00A72690" w:rsidRDefault="00F155B3" w:rsidP="00480E6D">
      <w:pPr>
        <w:spacing w:after="160" w:line="360" w:lineRule="auto"/>
        <w:jc w:val="both"/>
        <w:rPr>
          <w:b/>
        </w:rPr>
      </w:pPr>
    </w:p>
    <w:p w14:paraId="07628135" w14:textId="77777777" w:rsidR="00865ACF" w:rsidRDefault="00865ACF" w:rsidP="00480E6D">
      <w:pPr>
        <w:spacing w:after="160" w:line="360" w:lineRule="auto"/>
        <w:jc w:val="both"/>
      </w:pPr>
    </w:p>
    <w:p w14:paraId="6903724B" w14:textId="77777777" w:rsidR="00865ACF" w:rsidRDefault="00865ACF" w:rsidP="00480E6D">
      <w:pPr>
        <w:spacing w:after="160" w:line="360" w:lineRule="auto"/>
        <w:jc w:val="both"/>
      </w:pPr>
    </w:p>
    <w:p w14:paraId="44448F3F" w14:textId="77777777" w:rsidR="00865ACF" w:rsidRDefault="00865ACF" w:rsidP="00480E6D">
      <w:pPr>
        <w:spacing w:after="160" w:line="360" w:lineRule="auto"/>
        <w:jc w:val="both"/>
      </w:pPr>
    </w:p>
    <w:p w14:paraId="15384239" w14:textId="77777777" w:rsidR="00865ACF" w:rsidRDefault="00865ACF" w:rsidP="00480E6D">
      <w:pPr>
        <w:spacing w:after="160" w:line="360" w:lineRule="auto"/>
        <w:jc w:val="both"/>
      </w:pPr>
    </w:p>
    <w:p w14:paraId="2A51527C" w14:textId="77777777" w:rsidR="00865ACF" w:rsidRDefault="00865ACF" w:rsidP="00480E6D">
      <w:pPr>
        <w:spacing w:after="160" w:line="360" w:lineRule="auto"/>
        <w:jc w:val="both"/>
      </w:pPr>
    </w:p>
    <w:p w14:paraId="0CD6275B" w14:textId="77777777" w:rsidR="00865ACF" w:rsidRDefault="00865ACF" w:rsidP="00480E6D">
      <w:pPr>
        <w:spacing w:after="160" w:line="360" w:lineRule="auto"/>
        <w:jc w:val="both"/>
      </w:pPr>
    </w:p>
    <w:p w14:paraId="0EB08C67" w14:textId="77777777" w:rsidR="00865ACF" w:rsidRDefault="00865ACF" w:rsidP="00480E6D">
      <w:pPr>
        <w:spacing w:after="160" w:line="360" w:lineRule="auto"/>
        <w:jc w:val="both"/>
      </w:pPr>
    </w:p>
    <w:p w14:paraId="260703B1" w14:textId="77777777" w:rsidR="00865ACF" w:rsidRDefault="00865ACF" w:rsidP="00480E6D">
      <w:pPr>
        <w:spacing w:after="160" w:line="360" w:lineRule="auto"/>
        <w:jc w:val="both"/>
      </w:pPr>
    </w:p>
    <w:p w14:paraId="76256095" w14:textId="77777777" w:rsidR="00865ACF" w:rsidRDefault="00865ACF" w:rsidP="00480E6D">
      <w:pPr>
        <w:spacing w:after="160" w:line="360" w:lineRule="auto"/>
        <w:jc w:val="both"/>
      </w:pPr>
    </w:p>
    <w:p w14:paraId="12F738AE" w14:textId="77777777" w:rsidR="00865ACF" w:rsidRDefault="00865ACF" w:rsidP="00480E6D">
      <w:pPr>
        <w:spacing w:after="160" w:line="360" w:lineRule="auto"/>
        <w:jc w:val="both"/>
      </w:pPr>
    </w:p>
    <w:p w14:paraId="31462B20" w14:textId="77777777" w:rsidR="00865ACF" w:rsidRDefault="00865ACF" w:rsidP="00480E6D">
      <w:pPr>
        <w:spacing w:after="160" w:line="360" w:lineRule="auto"/>
        <w:jc w:val="both"/>
      </w:pPr>
    </w:p>
    <w:p w14:paraId="6BF14224" w14:textId="77777777" w:rsidR="00865ACF" w:rsidRDefault="00865ACF" w:rsidP="00480E6D">
      <w:pPr>
        <w:spacing w:after="160" w:line="360" w:lineRule="auto"/>
        <w:jc w:val="both"/>
      </w:pPr>
    </w:p>
    <w:p w14:paraId="4F25C318" w14:textId="77777777" w:rsidR="00B747D7" w:rsidRDefault="00B747D7" w:rsidP="00384DF4">
      <w:pPr>
        <w:tabs>
          <w:tab w:val="left" w:pos="3720"/>
        </w:tabs>
        <w:spacing w:line="360" w:lineRule="auto"/>
        <w:jc w:val="both"/>
        <w:rPr>
          <w:b/>
        </w:rPr>
      </w:pPr>
    </w:p>
    <w:p w14:paraId="76BA571E" w14:textId="77777777" w:rsidR="00B747D7" w:rsidRDefault="00B747D7" w:rsidP="00384DF4">
      <w:pPr>
        <w:tabs>
          <w:tab w:val="left" w:pos="3720"/>
        </w:tabs>
        <w:spacing w:line="360" w:lineRule="auto"/>
        <w:jc w:val="both"/>
        <w:rPr>
          <w:b/>
        </w:rPr>
      </w:pPr>
    </w:p>
    <w:p w14:paraId="66056A4D" w14:textId="046BE5C5" w:rsidR="00921BE3" w:rsidRPr="00A72690" w:rsidRDefault="00384DF4" w:rsidP="00384DF4">
      <w:pPr>
        <w:tabs>
          <w:tab w:val="left" w:pos="3720"/>
        </w:tabs>
        <w:spacing w:line="360" w:lineRule="auto"/>
        <w:jc w:val="both"/>
      </w:pPr>
      <w:proofErr w:type="spellStart"/>
      <w:r w:rsidRPr="00A72690">
        <w:lastRenderedPageBreak/>
        <w:t>Postimo</w:t>
      </w:r>
      <w:proofErr w:type="spellEnd"/>
      <w:r w:rsidR="00966B76" w:rsidRPr="00A72690">
        <w:t xml:space="preserve">, </w:t>
      </w:r>
      <w:r w:rsidRPr="00A72690">
        <w:t>Luiz da Silva Junior</w:t>
      </w:r>
      <w:r w:rsidR="0082720D" w:rsidRPr="00A72690">
        <w:t xml:space="preserve">. </w:t>
      </w:r>
      <w:r w:rsidRPr="00A72690">
        <w:rPr>
          <w:b/>
        </w:rPr>
        <w:t>ANALISE ECONÔMICA E PRODUTIVIDADE DE SISAL EM MANEJO SUSTENTÁVEL NO SEMIÁRIDO PARAIBANO</w:t>
      </w:r>
      <w:r w:rsidR="008A2BE8" w:rsidRPr="00A72690">
        <w:rPr>
          <w:b/>
        </w:rPr>
        <w:t xml:space="preserve">. </w:t>
      </w:r>
      <w:r w:rsidR="00966B76" w:rsidRPr="00A72690">
        <w:t>Areia – PB, 201</w:t>
      </w:r>
      <w:r w:rsidR="00920C20" w:rsidRPr="00A72690">
        <w:t>8</w:t>
      </w:r>
      <w:r w:rsidR="0082720D" w:rsidRPr="00A72690">
        <w:t xml:space="preserve">. </w:t>
      </w:r>
      <w:r w:rsidR="00036CE2" w:rsidRPr="00463559">
        <w:rPr>
          <w:color w:val="000000" w:themeColor="text1"/>
        </w:rPr>
        <w:t>30</w:t>
      </w:r>
      <w:r w:rsidR="00855B8A">
        <w:rPr>
          <w:color w:val="000000" w:themeColor="text1"/>
        </w:rPr>
        <w:t xml:space="preserve"> </w:t>
      </w:r>
      <w:r w:rsidR="00855B8A" w:rsidRPr="00463559">
        <w:rPr>
          <w:color w:val="000000" w:themeColor="text1"/>
        </w:rPr>
        <w:t>p.</w:t>
      </w:r>
      <w:r w:rsidR="0082720D" w:rsidRPr="00463559">
        <w:rPr>
          <w:color w:val="000000" w:themeColor="text1"/>
        </w:rPr>
        <w:t xml:space="preserve"> </w:t>
      </w:r>
      <w:r w:rsidR="0082720D" w:rsidRPr="00A72690">
        <w:t>Trabalho de Conclusão de Curso (Graduação em Agronomia) – Universidade Federal da Paraíba.</w:t>
      </w:r>
    </w:p>
    <w:p w14:paraId="78CBF146" w14:textId="77777777" w:rsidR="0052190F" w:rsidRPr="00A72690" w:rsidRDefault="0052190F">
      <w:pPr>
        <w:tabs>
          <w:tab w:val="left" w:pos="3720"/>
        </w:tabs>
        <w:spacing w:line="360" w:lineRule="auto"/>
        <w:jc w:val="both"/>
      </w:pPr>
    </w:p>
    <w:p w14:paraId="42F3FA73" w14:textId="77777777" w:rsidR="0082720D" w:rsidRDefault="0082720D" w:rsidP="00A72690">
      <w:pPr>
        <w:pStyle w:val="Ttulo1"/>
        <w:jc w:val="center"/>
        <w:rPr>
          <w:rFonts w:ascii="Times New Roman" w:hAnsi="Times New Roman" w:cs="Times New Roman"/>
          <w:b/>
          <w:color w:val="auto"/>
          <w:sz w:val="24"/>
        </w:rPr>
      </w:pPr>
      <w:bookmarkStart w:id="2" w:name="_Toc530763512"/>
      <w:r w:rsidRPr="00A72690">
        <w:rPr>
          <w:rFonts w:ascii="Times New Roman" w:hAnsi="Times New Roman" w:cs="Times New Roman"/>
          <w:b/>
          <w:color w:val="auto"/>
          <w:sz w:val="24"/>
        </w:rPr>
        <w:t>RESUMO</w:t>
      </w:r>
      <w:bookmarkEnd w:id="2"/>
    </w:p>
    <w:p w14:paraId="24DBD689" w14:textId="77777777" w:rsidR="0052190F" w:rsidRPr="00A72690" w:rsidRDefault="0052190F" w:rsidP="00A72690"/>
    <w:p w14:paraId="20C2078F" w14:textId="2842DA2C" w:rsidR="00876EF2" w:rsidRPr="00A72690" w:rsidRDefault="00876EF2" w:rsidP="00F90667">
      <w:pPr>
        <w:pStyle w:val="Corpodetexto"/>
        <w:spacing w:before="120"/>
        <w:ind w:firstLine="0"/>
        <w:jc w:val="both"/>
        <w:rPr>
          <w:rFonts w:ascii="Times New Roman" w:hAnsi="Times New Roman"/>
          <w:szCs w:val="24"/>
        </w:rPr>
      </w:pPr>
      <w:r w:rsidRPr="00A72690">
        <w:rPr>
          <w:rFonts w:ascii="Times New Roman" w:hAnsi="Times New Roman"/>
        </w:rPr>
        <w:t xml:space="preserve">O sisal é uma planta </w:t>
      </w:r>
      <w:proofErr w:type="spellStart"/>
      <w:r w:rsidRPr="00A72690">
        <w:rPr>
          <w:rFonts w:ascii="Times New Roman" w:hAnsi="Times New Roman"/>
        </w:rPr>
        <w:t>semixerófila</w:t>
      </w:r>
      <w:proofErr w:type="spellEnd"/>
      <w:r w:rsidRPr="00A72690">
        <w:rPr>
          <w:rFonts w:ascii="Times New Roman" w:hAnsi="Times New Roman"/>
        </w:rPr>
        <w:t xml:space="preserve">, que necessita de temperatura elevada e grande luminosidade para seu desenvolvimento, se adaptando assim a regiões semiáridas. O sisal é um importante produto da economia agrícola paraibana, o qual já foi um dos principais produtos de exportações. A cultura do Sisal destaca-se também pela geração de empregos, </w:t>
      </w:r>
      <w:r w:rsidR="00A13F93">
        <w:rPr>
          <w:rFonts w:ascii="Times New Roman" w:hAnsi="Times New Roman"/>
        </w:rPr>
        <w:t>n</w:t>
      </w:r>
      <w:r w:rsidRPr="00A72690">
        <w:rPr>
          <w:rFonts w:ascii="Times New Roman" w:hAnsi="Times New Roman"/>
        </w:rPr>
        <w:t xml:space="preserve">o qual abrange uma cadeia de serviços que vai desde os trabalhos de manutenção das lavouras (baseados na mão-de-obra familiar), a extração e o processamento da fibra para o beneficiamento, até as atividades de industrialização de diversos produtos. </w:t>
      </w:r>
      <w:r w:rsidRPr="00A72690">
        <w:rPr>
          <w:rFonts w:ascii="Times New Roman" w:hAnsi="Times New Roman"/>
          <w:szCs w:val="24"/>
        </w:rPr>
        <w:t xml:space="preserve">A área de estudo está localizada no Sitio Gruta Funda, coordenadas 180404.76m E, 9236980.58m S, zona 25S, no município de Remígio, Estado da Paraíba, a qual </w:t>
      </w:r>
      <w:r w:rsidR="00B820BF" w:rsidRPr="00A72690">
        <w:rPr>
          <w:rFonts w:ascii="Times New Roman" w:hAnsi="Times New Roman"/>
          <w:szCs w:val="24"/>
        </w:rPr>
        <w:t>está</w:t>
      </w:r>
      <w:r w:rsidRPr="00A72690">
        <w:rPr>
          <w:rFonts w:ascii="Times New Roman" w:hAnsi="Times New Roman"/>
          <w:szCs w:val="24"/>
        </w:rPr>
        <w:t xml:space="preserve"> localizada na região semiárida com temperatura </w:t>
      </w:r>
      <w:r w:rsidR="00B820BF" w:rsidRPr="00A72690">
        <w:rPr>
          <w:rFonts w:ascii="Times New Roman" w:hAnsi="Times New Roman"/>
          <w:szCs w:val="24"/>
        </w:rPr>
        <w:t>média</w:t>
      </w:r>
      <w:r w:rsidRPr="00A72690">
        <w:rPr>
          <w:rFonts w:ascii="Times New Roman" w:hAnsi="Times New Roman"/>
          <w:szCs w:val="24"/>
        </w:rPr>
        <w:t xml:space="preserve"> de aproximadamente 25 </w:t>
      </w:r>
      <w:proofErr w:type="spellStart"/>
      <w:r w:rsidRPr="00A72690">
        <w:rPr>
          <w:rFonts w:ascii="Times New Roman" w:hAnsi="Times New Roman"/>
          <w:szCs w:val="24"/>
        </w:rPr>
        <w:t>ºC</w:t>
      </w:r>
      <w:proofErr w:type="spellEnd"/>
      <w:r w:rsidRPr="00A72690">
        <w:rPr>
          <w:rFonts w:ascii="Times New Roman" w:hAnsi="Times New Roman"/>
          <w:szCs w:val="24"/>
        </w:rPr>
        <w:t xml:space="preserve"> e precipitação </w:t>
      </w:r>
      <w:r w:rsidR="00B820BF" w:rsidRPr="00A72690">
        <w:rPr>
          <w:rFonts w:ascii="Times New Roman" w:hAnsi="Times New Roman"/>
          <w:szCs w:val="24"/>
        </w:rPr>
        <w:t>média</w:t>
      </w:r>
      <w:r w:rsidRPr="00A72690">
        <w:rPr>
          <w:rFonts w:ascii="Times New Roman" w:hAnsi="Times New Roman"/>
          <w:szCs w:val="24"/>
        </w:rPr>
        <w:t xml:space="preserve"> de aproximadamente 500 </w:t>
      </w:r>
      <w:proofErr w:type="spellStart"/>
      <w:r w:rsidRPr="00A72690">
        <w:rPr>
          <w:rFonts w:ascii="Times New Roman" w:hAnsi="Times New Roman"/>
          <w:szCs w:val="24"/>
        </w:rPr>
        <w:t>mm.</w:t>
      </w:r>
      <w:proofErr w:type="spellEnd"/>
      <w:r w:rsidRPr="00A72690">
        <w:rPr>
          <w:rFonts w:ascii="Times New Roman" w:hAnsi="Times New Roman"/>
          <w:szCs w:val="24"/>
        </w:rPr>
        <w:t xml:space="preserve"> </w:t>
      </w:r>
      <w:r w:rsidRPr="00A72690">
        <w:rPr>
          <w:rFonts w:ascii="Times New Roman" w:hAnsi="Times New Roman"/>
        </w:rPr>
        <w:t xml:space="preserve">A área experimental foi composta de quatro repetições, utilizando o delineamento de blocos </w:t>
      </w:r>
      <w:proofErr w:type="spellStart"/>
      <w:r w:rsidRPr="00A72690">
        <w:rPr>
          <w:rFonts w:ascii="Times New Roman" w:hAnsi="Times New Roman"/>
        </w:rPr>
        <w:t>casualizados</w:t>
      </w:r>
      <w:proofErr w:type="spellEnd"/>
      <w:r w:rsidR="00076517" w:rsidRPr="00A72690">
        <w:rPr>
          <w:rFonts w:ascii="Times New Roman" w:hAnsi="Times New Roman"/>
        </w:rPr>
        <w:t xml:space="preserve"> (DBC), com cinco tratamentos - s</w:t>
      </w:r>
      <w:r w:rsidRPr="00A72690">
        <w:rPr>
          <w:rFonts w:ascii="Times New Roman" w:hAnsi="Times New Roman"/>
        </w:rPr>
        <w:t>endo: T1 testemunha; T2 corresponde a (MMCR) manejo mucilagem com replantio; T3 corresponde a (MMSR) manejo sem mucilagem sem replantio; T4 o tratamento correspondente a (MSMSR) manejo sem mucilagem e sem replantio; T5 (MSMCR) manejo sem mucilagem e com replantio.</w:t>
      </w:r>
      <w:r w:rsidR="00076517" w:rsidRPr="00A72690">
        <w:rPr>
          <w:rFonts w:ascii="Times New Roman" w:hAnsi="Times New Roman"/>
          <w:snapToGrid w:val="0"/>
        </w:rPr>
        <w:t xml:space="preserve"> </w:t>
      </w:r>
      <w:r w:rsidR="00F90667" w:rsidRPr="00A72690">
        <w:rPr>
          <w:rFonts w:ascii="Times New Roman" w:hAnsi="Times New Roman"/>
          <w:snapToGrid w:val="0"/>
        </w:rPr>
        <w:t>De maneira geral se observou que para todas as variáveis estudadas não houve efeito</w:t>
      </w:r>
      <w:r w:rsidR="00076517" w:rsidRPr="00A72690">
        <w:rPr>
          <w:rFonts w:ascii="Times New Roman" w:hAnsi="Times New Roman"/>
          <w:snapToGrid w:val="0"/>
        </w:rPr>
        <w:t xml:space="preserve"> significativo</w:t>
      </w:r>
      <w:r w:rsidR="00F90667" w:rsidRPr="00A72690">
        <w:rPr>
          <w:rFonts w:ascii="Times New Roman" w:hAnsi="Times New Roman"/>
          <w:snapToGrid w:val="0"/>
        </w:rPr>
        <w:t xml:space="preserve"> entre os tratamentos. Outro ponto importante para se destacar é que onde teve replantio não alterou na produtividade após </w:t>
      </w:r>
      <w:proofErr w:type="gramStart"/>
      <w:r w:rsidR="00F90667" w:rsidRPr="00A72690">
        <w:rPr>
          <w:rFonts w:ascii="Times New Roman" w:hAnsi="Times New Roman"/>
          <w:snapToGrid w:val="0"/>
        </w:rPr>
        <w:t>1</w:t>
      </w:r>
      <w:proofErr w:type="gramEnd"/>
      <w:r w:rsidR="00F90667" w:rsidRPr="00A72690">
        <w:rPr>
          <w:rFonts w:ascii="Times New Roman" w:hAnsi="Times New Roman"/>
          <w:snapToGrid w:val="0"/>
        </w:rPr>
        <w:t xml:space="preserve"> ano, visto que as mudas destas plantas só produzem após 3 anos. </w:t>
      </w:r>
      <w:r w:rsidR="00F90667" w:rsidRPr="00A72690">
        <w:rPr>
          <w:rFonts w:ascii="Times New Roman" w:hAnsi="Times New Roman"/>
        </w:rPr>
        <w:t>A aplicação de mucilagem e replantio nas condições do experimento não incrementaram caracteres de produtividade.</w:t>
      </w:r>
    </w:p>
    <w:p w14:paraId="4EA8BEDB" w14:textId="77777777" w:rsidR="0082720D" w:rsidRPr="00A72690" w:rsidRDefault="0082720D" w:rsidP="00480E6D">
      <w:pPr>
        <w:tabs>
          <w:tab w:val="left" w:pos="3720"/>
        </w:tabs>
        <w:spacing w:line="360" w:lineRule="auto"/>
        <w:jc w:val="both"/>
      </w:pPr>
      <w:r w:rsidRPr="00A72690">
        <w:rPr>
          <w:b/>
        </w:rPr>
        <w:t xml:space="preserve">Palavras-chave: </w:t>
      </w:r>
      <w:r w:rsidR="00076517" w:rsidRPr="00A72690">
        <w:rPr>
          <w:i/>
        </w:rPr>
        <w:t xml:space="preserve">Agave </w:t>
      </w:r>
      <w:proofErr w:type="spellStart"/>
      <w:r w:rsidR="00076517" w:rsidRPr="00A72690">
        <w:rPr>
          <w:i/>
        </w:rPr>
        <w:t>sisalana</w:t>
      </w:r>
      <w:proofErr w:type="spellEnd"/>
      <w:r w:rsidR="00F90667" w:rsidRPr="00A72690">
        <w:t>, replantio, mucilagem.</w:t>
      </w:r>
    </w:p>
    <w:p w14:paraId="3AAEC375" w14:textId="77777777" w:rsidR="0082720D" w:rsidRPr="00A72690" w:rsidRDefault="0082720D" w:rsidP="00480E6D">
      <w:pPr>
        <w:tabs>
          <w:tab w:val="left" w:pos="3720"/>
        </w:tabs>
        <w:spacing w:line="360" w:lineRule="auto"/>
        <w:jc w:val="both"/>
        <w:rPr>
          <w:b/>
        </w:rPr>
      </w:pPr>
    </w:p>
    <w:p w14:paraId="5D8D288F" w14:textId="77777777" w:rsidR="00744CD5" w:rsidRPr="00A72690" w:rsidRDefault="00744CD5" w:rsidP="00480E6D">
      <w:pPr>
        <w:spacing w:after="160" w:line="360" w:lineRule="auto"/>
      </w:pPr>
      <w:r w:rsidRPr="00A72690">
        <w:br w:type="page"/>
      </w:r>
    </w:p>
    <w:p w14:paraId="0B59D39D" w14:textId="77777777" w:rsidR="0031400E" w:rsidRPr="00A72690" w:rsidRDefault="00384DF4" w:rsidP="00480E6D">
      <w:pPr>
        <w:tabs>
          <w:tab w:val="left" w:pos="3720"/>
        </w:tabs>
        <w:spacing w:line="360" w:lineRule="auto"/>
        <w:jc w:val="both"/>
        <w:rPr>
          <w:b/>
          <w:color w:val="FF0000"/>
          <w:lang w:val="en-US"/>
        </w:rPr>
      </w:pPr>
      <w:proofErr w:type="spellStart"/>
      <w:r w:rsidRPr="00A72690">
        <w:lastRenderedPageBreak/>
        <w:t>Postimo</w:t>
      </w:r>
      <w:proofErr w:type="spellEnd"/>
      <w:r w:rsidRPr="00A72690">
        <w:t xml:space="preserve">, Luiz da Silva Junior. </w:t>
      </w:r>
      <w:proofErr w:type="gramStart"/>
      <w:r w:rsidRPr="00A72690">
        <w:rPr>
          <w:b/>
          <w:lang w:val="en-US"/>
        </w:rPr>
        <w:t>ECONOMIC ANALYSIS AND SISAL PRODUCTIVITY IN SUSTAINABLE MANAGEMENT IN THE SEMIÁRID PARAIBANO</w:t>
      </w:r>
      <w:r w:rsidR="008A2BE8" w:rsidRPr="00A72690">
        <w:rPr>
          <w:b/>
          <w:lang w:val="en-US"/>
        </w:rPr>
        <w:t>.</w:t>
      </w:r>
      <w:proofErr w:type="gramEnd"/>
      <w:r w:rsidR="003802A7" w:rsidRPr="00A72690">
        <w:rPr>
          <w:lang w:val="en-US"/>
        </w:rPr>
        <w:t xml:space="preserve"> </w:t>
      </w:r>
      <w:proofErr w:type="spellStart"/>
      <w:r w:rsidR="003802A7" w:rsidRPr="00A72690">
        <w:rPr>
          <w:lang w:val="en-US"/>
        </w:rPr>
        <w:t>Areia</w:t>
      </w:r>
      <w:proofErr w:type="spellEnd"/>
      <w:r w:rsidR="003802A7" w:rsidRPr="00A72690">
        <w:rPr>
          <w:lang w:val="en-US"/>
        </w:rPr>
        <w:t xml:space="preserve"> - PB, 201</w:t>
      </w:r>
      <w:r w:rsidR="00B878A9" w:rsidRPr="00A72690">
        <w:rPr>
          <w:lang w:val="en-US"/>
        </w:rPr>
        <w:t>8</w:t>
      </w:r>
      <w:r w:rsidR="003802A7" w:rsidRPr="00A72690">
        <w:rPr>
          <w:lang w:val="en-US"/>
        </w:rPr>
        <w:t xml:space="preserve">. </w:t>
      </w:r>
      <w:r w:rsidR="00036CE2" w:rsidRPr="00463559">
        <w:rPr>
          <w:color w:val="000000" w:themeColor="text1"/>
          <w:lang w:val="en-US"/>
        </w:rPr>
        <w:t xml:space="preserve">30 </w:t>
      </w:r>
      <w:r w:rsidR="003802A7" w:rsidRPr="00463559">
        <w:rPr>
          <w:color w:val="000000" w:themeColor="text1"/>
          <w:lang w:val="en-US"/>
        </w:rPr>
        <w:t>p</w:t>
      </w:r>
      <w:r w:rsidR="003802A7" w:rsidRPr="00A72690">
        <w:rPr>
          <w:lang w:val="en-US"/>
        </w:rPr>
        <w:t xml:space="preserve">. Work Completion of course (Graduation in Agronomy) - Federal University of </w:t>
      </w:r>
      <w:r w:rsidR="0031400E" w:rsidRPr="00A72690">
        <w:rPr>
          <w:lang w:val="en-US"/>
        </w:rPr>
        <w:t>Paraiba</w:t>
      </w:r>
      <w:r w:rsidR="003802A7" w:rsidRPr="00A72690">
        <w:rPr>
          <w:lang w:val="en-US"/>
        </w:rPr>
        <w:t>.</w:t>
      </w:r>
    </w:p>
    <w:p w14:paraId="1017E376" w14:textId="77777777" w:rsidR="007C4C0A" w:rsidRDefault="0082720D" w:rsidP="00A72690">
      <w:pPr>
        <w:pStyle w:val="Ttulo1"/>
        <w:jc w:val="center"/>
        <w:rPr>
          <w:rFonts w:ascii="Times New Roman" w:hAnsi="Times New Roman" w:cs="Times New Roman"/>
          <w:b/>
          <w:color w:val="auto"/>
          <w:sz w:val="24"/>
          <w:lang w:val="en-US"/>
        </w:rPr>
      </w:pPr>
      <w:bookmarkStart w:id="3" w:name="_Toc530763513"/>
      <w:r w:rsidRPr="00A72690">
        <w:rPr>
          <w:rFonts w:ascii="Times New Roman" w:hAnsi="Times New Roman" w:cs="Times New Roman"/>
          <w:b/>
          <w:color w:val="auto"/>
          <w:sz w:val="24"/>
          <w:lang w:val="en-US"/>
        </w:rPr>
        <w:t>ABSTRACT</w:t>
      </w:r>
      <w:bookmarkEnd w:id="3"/>
    </w:p>
    <w:p w14:paraId="7F7DECE5" w14:textId="77777777" w:rsidR="00C4696F" w:rsidRPr="00A72690" w:rsidRDefault="00C4696F" w:rsidP="00A72690">
      <w:pPr>
        <w:rPr>
          <w:lang w:val="en-US"/>
        </w:rPr>
      </w:pPr>
    </w:p>
    <w:p w14:paraId="1CF614E4" w14:textId="77777777" w:rsidR="006D6D94" w:rsidRDefault="00E54C54" w:rsidP="00480E6D">
      <w:pPr>
        <w:tabs>
          <w:tab w:val="left" w:pos="840"/>
        </w:tabs>
        <w:spacing w:line="360" w:lineRule="auto"/>
        <w:jc w:val="both"/>
        <w:rPr>
          <w:lang w:val="en-US"/>
        </w:rPr>
      </w:pPr>
      <w:r w:rsidRPr="00A72690">
        <w:rPr>
          <w:lang w:val="en-US"/>
        </w:rPr>
        <w:t xml:space="preserve">Sisal is a semi-siliceous plant, which requires high temperature and great luminosity for its development, thus adapting to semi-arid regions. Sisal is an important product of the agricultural economy of </w:t>
      </w:r>
      <w:proofErr w:type="spellStart"/>
      <w:r w:rsidRPr="00A72690">
        <w:rPr>
          <w:lang w:val="en-US"/>
        </w:rPr>
        <w:t>Paraíba</w:t>
      </w:r>
      <w:proofErr w:type="spellEnd"/>
      <w:r w:rsidRPr="00A72690">
        <w:rPr>
          <w:lang w:val="en-US"/>
        </w:rPr>
        <w:t xml:space="preserve">, which has already been one of the main products of exports. Sisal's culture also stands out for the generation of jobs, which includes a service chain that goes from maintenance of crops (based on family labor), extraction and processing of fiber for </w:t>
      </w:r>
      <w:proofErr w:type="gramStart"/>
      <w:r w:rsidRPr="00A72690">
        <w:rPr>
          <w:lang w:val="en-US"/>
        </w:rPr>
        <w:t>processing ,</w:t>
      </w:r>
      <w:proofErr w:type="gramEnd"/>
      <w:r w:rsidRPr="00A72690">
        <w:rPr>
          <w:lang w:val="en-US"/>
        </w:rPr>
        <w:t xml:space="preserve"> to the activities of industrialization of various products. The study area is located in the </w:t>
      </w:r>
      <w:proofErr w:type="spellStart"/>
      <w:r w:rsidRPr="00A72690">
        <w:rPr>
          <w:lang w:val="en-US"/>
        </w:rPr>
        <w:t>Funda</w:t>
      </w:r>
      <w:proofErr w:type="spellEnd"/>
      <w:r w:rsidRPr="00A72690">
        <w:rPr>
          <w:lang w:val="en-US"/>
        </w:rPr>
        <w:t xml:space="preserve"> Grotto Site, coordinates 180404.76m E, 9236980.58m S, zone 25S, in the municipality of </w:t>
      </w:r>
      <w:proofErr w:type="spellStart"/>
      <w:r w:rsidRPr="00A72690">
        <w:rPr>
          <w:lang w:val="en-US"/>
        </w:rPr>
        <w:t>Remígio</w:t>
      </w:r>
      <w:proofErr w:type="spellEnd"/>
      <w:r w:rsidRPr="00A72690">
        <w:rPr>
          <w:lang w:val="en-US"/>
        </w:rPr>
        <w:t xml:space="preserve">, State of </w:t>
      </w:r>
      <w:proofErr w:type="spellStart"/>
      <w:r w:rsidRPr="00A72690">
        <w:rPr>
          <w:lang w:val="en-US"/>
        </w:rPr>
        <w:t>Paraíba</w:t>
      </w:r>
      <w:proofErr w:type="spellEnd"/>
      <w:r w:rsidRPr="00A72690">
        <w:rPr>
          <w:lang w:val="en-US"/>
        </w:rPr>
        <w:t>, which is located in the semi-arid region with an average temperature of approximately 25ºC and average rainfall of approximately 500 mm. The experimental area was composed of four replications, using a randomized complete block design (DBC), with five treatments - being: T1 control; T2 corresponds to (MMCR) mucilage management with replanting; T3 corresponds to (MMSR) handling without mucilage without replanting; T4 treatment corresponding to (MSMSR) handling without mucilage and without replanting; T5 (MSMCR) without mucilage and replanting. In general, it was observed that for all variables studied there was no significant effect among the treatments. Another important point to note is that where replanting did not change productivity after 1 year, since the seedlings of these plants only produce after 3 years. The application of mucilage and replanting under the conditions of the experiment did not increase productivity characters.</w:t>
      </w:r>
    </w:p>
    <w:p w14:paraId="278C2082" w14:textId="77777777" w:rsidR="006D6D94" w:rsidRDefault="006D6D94" w:rsidP="00480E6D">
      <w:pPr>
        <w:tabs>
          <w:tab w:val="left" w:pos="840"/>
        </w:tabs>
        <w:spacing w:line="360" w:lineRule="auto"/>
        <w:jc w:val="both"/>
        <w:rPr>
          <w:lang w:val="en-US"/>
        </w:rPr>
      </w:pPr>
    </w:p>
    <w:p w14:paraId="45C7DF1D" w14:textId="77777777" w:rsidR="0082720D" w:rsidRPr="00A72690" w:rsidRDefault="0082720D" w:rsidP="00480E6D">
      <w:pPr>
        <w:tabs>
          <w:tab w:val="left" w:pos="840"/>
        </w:tabs>
        <w:spacing w:line="360" w:lineRule="auto"/>
        <w:jc w:val="both"/>
        <w:rPr>
          <w:b/>
          <w:lang w:val="en-US"/>
        </w:rPr>
      </w:pPr>
      <w:r w:rsidRPr="00A72690">
        <w:rPr>
          <w:b/>
          <w:lang w:val="en-US"/>
        </w:rPr>
        <w:t>Keywords:</w:t>
      </w:r>
      <w:r w:rsidR="0031400E" w:rsidRPr="00A72690">
        <w:rPr>
          <w:lang w:val="en-US"/>
        </w:rPr>
        <w:t xml:space="preserve"> </w:t>
      </w:r>
      <w:r w:rsidR="00E54C54" w:rsidRPr="00A72690">
        <w:rPr>
          <w:i/>
          <w:lang w:val="en-US"/>
        </w:rPr>
        <w:t xml:space="preserve">Agave </w:t>
      </w:r>
      <w:proofErr w:type="spellStart"/>
      <w:r w:rsidR="00E54C54" w:rsidRPr="00A72690">
        <w:rPr>
          <w:i/>
          <w:lang w:val="en-US"/>
        </w:rPr>
        <w:t>sisalana</w:t>
      </w:r>
      <w:proofErr w:type="spellEnd"/>
      <w:r w:rsidR="00F90667" w:rsidRPr="00A72690">
        <w:rPr>
          <w:lang w:val="en-US"/>
        </w:rPr>
        <w:t>, replanting, mucilage.</w:t>
      </w:r>
    </w:p>
    <w:p w14:paraId="1FC724BE" w14:textId="77777777" w:rsidR="0082720D" w:rsidRPr="00A72690" w:rsidRDefault="0082720D" w:rsidP="00480E6D">
      <w:pPr>
        <w:tabs>
          <w:tab w:val="left" w:pos="3720"/>
        </w:tabs>
        <w:spacing w:line="360" w:lineRule="auto"/>
        <w:jc w:val="both"/>
        <w:rPr>
          <w:b/>
          <w:lang w:val="en-US"/>
        </w:rPr>
      </w:pPr>
    </w:p>
    <w:p w14:paraId="35D95242" w14:textId="77777777" w:rsidR="0082720D" w:rsidRDefault="0082720D" w:rsidP="00480E6D">
      <w:pPr>
        <w:tabs>
          <w:tab w:val="left" w:pos="3720"/>
        </w:tabs>
        <w:spacing w:line="360" w:lineRule="auto"/>
        <w:jc w:val="both"/>
        <w:rPr>
          <w:b/>
          <w:lang w:val="en-US"/>
        </w:rPr>
      </w:pPr>
    </w:p>
    <w:p w14:paraId="4A7E2CB4" w14:textId="77777777" w:rsidR="00F91D37" w:rsidRDefault="00F91D37" w:rsidP="00480E6D">
      <w:pPr>
        <w:tabs>
          <w:tab w:val="left" w:pos="3720"/>
        </w:tabs>
        <w:spacing w:line="360" w:lineRule="auto"/>
        <w:jc w:val="both"/>
        <w:rPr>
          <w:b/>
          <w:lang w:val="en-US"/>
        </w:rPr>
      </w:pPr>
    </w:p>
    <w:p w14:paraId="6585E28F" w14:textId="77777777" w:rsidR="00F91D37" w:rsidRDefault="00F91D37" w:rsidP="00480E6D">
      <w:pPr>
        <w:tabs>
          <w:tab w:val="left" w:pos="3720"/>
        </w:tabs>
        <w:spacing w:line="360" w:lineRule="auto"/>
        <w:jc w:val="both"/>
        <w:rPr>
          <w:b/>
          <w:lang w:val="en-US"/>
        </w:rPr>
      </w:pPr>
    </w:p>
    <w:p w14:paraId="5C517ABD" w14:textId="77777777" w:rsidR="00F91D37" w:rsidRDefault="00F91D37" w:rsidP="00480E6D">
      <w:pPr>
        <w:tabs>
          <w:tab w:val="left" w:pos="3720"/>
        </w:tabs>
        <w:spacing w:line="360" w:lineRule="auto"/>
        <w:jc w:val="both"/>
        <w:rPr>
          <w:b/>
          <w:lang w:val="en-US"/>
        </w:rPr>
      </w:pPr>
    </w:p>
    <w:p w14:paraId="3CDE88FD" w14:textId="77777777" w:rsidR="00F91D37" w:rsidRDefault="00F91D37" w:rsidP="00480E6D">
      <w:pPr>
        <w:tabs>
          <w:tab w:val="left" w:pos="3720"/>
        </w:tabs>
        <w:spacing w:line="360" w:lineRule="auto"/>
        <w:jc w:val="both"/>
        <w:rPr>
          <w:b/>
          <w:lang w:val="en-US"/>
        </w:rPr>
      </w:pPr>
    </w:p>
    <w:p w14:paraId="403A3411" w14:textId="77777777" w:rsidR="00F91D37" w:rsidRPr="00A72690" w:rsidRDefault="00F91D37" w:rsidP="00480E6D">
      <w:pPr>
        <w:tabs>
          <w:tab w:val="left" w:pos="3720"/>
        </w:tabs>
        <w:spacing w:line="360" w:lineRule="auto"/>
        <w:jc w:val="both"/>
        <w:rPr>
          <w:b/>
          <w:lang w:val="en-US"/>
        </w:rPr>
      </w:pPr>
    </w:p>
    <w:p w14:paraId="6D358185" w14:textId="77777777" w:rsidR="0082720D" w:rsidRPr="00A72690" w:rsidRDefault="0082720D" w:rsidP="00480E6D">
      <w:pPr>
        <w:tabs>
          <w:tab w:val="left" w:pos="3720"/>
        </w:tabs>
        <w:spacing w:line="360" w:lineRule="auto"/>
        <w:jc w:val="both"/>
        <w:rPr>
          <w:b/>
          <w:lang w:val="en-US"/>
        </w:rPr>
      </w:pPr>
    </w:p>
    <w:p w14:paraId="205A7D1B" w14:textId="77777777" w:rsidR="00F91D37" w:rsidRDefault="00F91D37" w:rsidP="00F91D37">
      <w:pPr>
        <w:spacing w:after="414" w:line="246" w:lineRule="auto"/>
        <w:ind w:right="-15"/>
      </w:pPr>
      <w:r>
        <w:rPr>
          <w:b/>
        </w:rPr>
        <w:lastRenderedPageBreak/>
        <w:t xml:space="preserve">1. INTRODUÇÃO </w:t>
      </w:r>
    </w:p>
    <w:p w14:paraId="54F5BE4E" w14:textId="77777777" w:rsidR="00D3720B" w:rsidRPr="00A72690" w:rsidRDefault="00D3720B" w:rsidP="00D3720B">
      <w:pPr>
        <w:spacing w:before="120" w:after="120" w:line="360" w:lineRule="auto"/>
        <w:ind w:firstLine="708"/>
        <w:jc w:val="both"/>
      </w:pPr>
      <w:r w:rsidRPr="00A72690">
        <w:t xml:space="preserve">O sisal (Agave </w:t>
      </w:r>
      <w:proofErr w:type="spellStart"/>
      <w:r w:rsidRPr="00A72690">
        <w:rPr>
          <w:i/>
        </w:rPr>
        <w:t>sisalana</w:t>
      </w:r>
      <w:proofErr w:type="spellEnd"/>
      <w:r w:rsidRPr="00A72690">
        <w:t xml:space="preserve">) foi introduzido no Brasil por volta de 1903, trazido do México e introduzido nos estados da Paraíba, Bahia e Rio Grande do Norte, em virtude das condições climáticas propícias. O sisal é uma planta </w:t>
      </w:r>
      <w:proofErr w:type="spellStart"/>
      <w:r w:rsidRPr="00A72690">
        <w:t>semixerófila</w:t>
      </w:r>
      <w:proofErr w:type="spellEnd"/>
      <w:r w:rsidRPr="00A72690">
        <w:t xml:space="preserve">, que necessita de temperatura elevada e grande luminosidade para seu desenvolvimento, se adaptando assim a regiões semiáridas. A cultura do Sisal por apresentar estruturas de defesa </w:t>
      </w:r>
      <w:proofErr w:type="gramStart"/>
      <w:r w:rsidRPr="00A72690">
        <w:t>as</w:t>
      </w:r>
      <w:proofErr w:type="gramEnd"/>
      <w:r w:rsidRPr="00A72690">
        <w:t xml:space="preserve"> condições de aridez: folhas carnosas, número reduzido de estômatos e epiderme fortemente cutinizada conseguem resistir a longos períodos de estiagem (SILVA, 1999; CNA, 2004).</w:t>
      </w:r>
    </w:p>
    <w:p w14:paraId="72929963" w14:textId="77777777" w:rsidR="00D3720B" w:rsidRPr="00A72690" w:rsidRDefault="00D3720B" w:rsidP="00D3720B">
      <w:pPr>
        <w:spacing w:before="120" w:after="120" w:line="360" w:lineRule="auto"/>
        <w:ind w:firstLine="708"/>
        <w:jc w:val="both"/>
      </w:pPr>
      <w:r w:rsidRPr="00A72690">
        <w:t xml:space="preserve">O desenvolvimento do sisal requer altitude entre </w:t>
      </w:r>
      <w:proofErr w:type="gramStart"/>
      <w:r w:rsidRPr="00A72690">
        <w:t>200 a 800 metros acima do nível do mar, temperatura</w:t>
      </w:r>
      <w:proofErr w:type="gramEnd"/>
      <w:r w:rsidRPr="00A72690">
        <w:t xml:space="preserve"> com média em torno de 20 </w:t>
      </w:r>
      <w:proofErr w:type="spellStart"/>
      <w:r w:rsidRPr="00A72690">
        <w:t>ºC</w:t>
      </w:r>
      <w:proofErr w:type="spellEnd"/>
      <w:r w:rsidRPr="00A72690">
        <w:t xml:space="preserve"> a 28 </w:t>
      </w:r>
      <w:proofErr w:type="spellStart"/>
      <w:r w:rsidRPr="00A72690">
        <w:t>ºC</w:t>
      </w:r>
      <w:proofErr w:type="spellEnd"/>
      <w:r w:rsidRPr="00A72690">
        <w:t xml:space="preserve">, precipitação entre 600 e 1.500mm/ano e solos </w:t>
      </w:r>
      <w:proofErr w:type="spellStart"/>
      <w:r w:rsidRPr="00A72690">
        <w:t>silicosos</w:t>
      </w:r>
      <w:proofErr w:type="spellEnd"/>
      <w:r w:rsidRPr="00A72690">
        <w:t xml:space="preserve">, </w:t>
      </w:r>
      <w:proofErr w:type="spellStart"/>
      <w:r w:rsidRPr="00A72690">
        <w:t>sílico</w:t>
      </w:r>
      <w:proofErr w:type="spellEnd"/>
      <w:r w:rsidRPr="00A72690">
        <w:t xml:space="preserve">-argilosos, permeáveis, de média fertilidade, dotados de bom teor de calcário, ricos em potássio e fósforo e relativamente profundos. Não suporta longas estiagens com médias inferiores a </w:t>
      </w:r>
      <w:proofErr w:type="gramStart"/>
      <w:r w:rsidRPr="00A72690">
        <w:t>400mm</w:t>
      </w:r>
      <w:proofErr w:type="gramEnd"/>
      <w:r w:rsidRPr="00A72690">
        <w:t xml:space="preserve">, por interferirem negativamente no rendimento e qualidade da fibra. O </w:t>
      </w:r>
      <w:proofErr w:type="gramStart"/>
      <w:r w:rsidRPr="00A72690">
        <w:t>pH</w:t>
      </w:r>
      <w:proofErr w:type="gramEnd"/>
      <w:r w:rsidRPr="00A72690">
        <w:t xml:space="preserve"> ideal gira em torno de 5,0 a 8,0; a declividade ideal é abaixo de 5%. (SILVA, 1999; </w:t>
      </w:r>
      <w:proofErr w:type="gramStart"/>
      <w:r w:rsidRPr="00A72690">
        <w:t>PROSSIGA,</w:t>
      </w:r>
      <w:proofErr w:type="gramEnd"/>
      <w:r w:rsidRPr="00A72690">
        <w:t xml:space="preserve"> 2004).</w:t>
      </w:r>
    </w:p>
    <w:p w14:paraId="7D13701C" w14:textId="64871837" w:rsidR="00D3720B" w:rsidRPr="00A72690" w:rsidRDefault="00D3720B" w:rsidP="00D3720B">
      <w:pPr>
        <w:spacing w:before="120" w:after="120" w:line="360" w:lineRule="auto"/>
        <w:ind w:firstLine="708"/>
        <w:jc w:val="both"/>
      </w:pPr>
      <w:r w:rsidRPr="00A72690">
        <w:t xml:space="preserve">O sisal é um importante produto da economia agrícola paraibana, o qual já foi um dos principais produtos de exportações. A cultura do Sisal destaca-se também </w:t>
      </w:r>
      <w:r w:rsidR="00DC6AED">
        <w:t xml:space="preserve">pela geração de empregos </w:t>
      </w:r>
      <w:r w:rsidRPr="00A72690">
        <w:t>abrange</w:t>
      </w:r>
      <w:r w:rsidR="00DC6AED">
        <w:t>ndo</w:t>
      </w:r>
      <w:r w:rsidRPr="00A72690">
        <w:t xml:space="preserve"> uma cadeia de serviços que vai desde os trabalhos de manutenção das lavouras (baseados na mão-de-obra familiar), a extração e o processamento da fibra para o beneficiamento, até as atividades de industrialização de diversos produtos (GUIMARÃES, 1999).</w:t>
      </w:r>
    </w:p>
    <w:p w14:paraId="6DC0D9D4" w14:textId="77777777" w:rsidR="00D3720B" w:rsidRPr="00A72690" w:rsidRDefault="00D3720B" w:rsidP="00D3720B">
      <w:pPr>
        <w:spacing w:before="120" w:after="120" w:line="360" w:lineRule="auto"/>
        <w:ind w:firstLine="708"/>
        <w:jc w:val="both"/>
      </w:pPr>
      <w:r w:rsidRPr="00A72690">
        <w:t xml:space="preserve">Segundo Guimarães, 1999 </w:t>
      </w:r>
      <w:proofErr w:type="gramStart"/>
      <w:r w:rsidRPr="00A72690">
        <w:t>é</w:t>
      </w:r>
      <w:proofErr w:type="gramEnd"/>
      <w:r w:rsidRPr="00A72690">
        <w:t xml:space="preserve"> possível observar que a cultura do sisal no Estado da Paraíba não tem conseguido corresponder adequadamente às necessidades das populações mais carentes da zona rural. Onde seu processo de produção, principalmente na etapa do desfibramento, ocorre grande desperdício de matérias-primas (bagaço e suco) que poderiam ser beneficiadas em produtos de valor comercial. Mostrando assim que existe falta de conhecimento por parte dos produtores sobre as reais potencialidades dessa planta.</w:t>
      </w:r>
    </w:p>
    <w:p w14:paraId="1A719D5E" w14:textId="77777777" w:rsidR="00D3720B" w:rsidRPr="00A72690" w:rsidRDefault="00D3720B" w:rsidP="00D3720B">
      <w:pPr>
        <w:spacing w:before="120" w:after="120" w:line="360" w:lineRule="auto"/>
        <w:ind w:firstLine="708"/>
        <w:jc w:val="both"/>
      </w:pPr>
      <w:r w:rsidRPr="00A72690">
        <w:t xml:space="preserve">De acordo com Tavares (2004), para viabilizar um manejo adequado da cultura, é necessária a intervenção governamental, com a </w:t>
      </w:r>
      <w:proofErr w:type="gramStart"/>
      <w:r w:rsidRPr="00A72690">
        <w:t>implementação</w:t>
      </w:r>
      <w:proofErr w:type="gramEnd"/>
      <w:r w:rsidRPr="00A72690">
        <w:t xml:space="preserve"> de programas de financiamento da pesquisa, com subsídios para a recuperação de áreas.</w:t>
      </w:r>
    </w:p>
    <w:p w14:paraId="13AEE2A9" w14:textId="42D1717C" w:rsidR="00D3720B" w:rsidRPr="00A72690" w:rsidRDefault="00D3720B" w:rsidP="00D3720B">
      <w:pPr>
        <w:spacing w:before="120" w:after="120" w:line="360" w:lineRule="auto"/>
        <w:ind w:firstLine="708"/>
        <w:jc w:val="both"/>
      </w:pPr>
      <w:r w:rsidRPr="00A72690">
        <w:t xml:space="preserve">Diante às novas alternativas de uso da fibra (tais como os </w:t>
      </w:r>
      <w:proofErr w:type="spellStart"/>
      <w:r w:rsidRPr="00A72690">
        <w:t>geo</w:t>
      </w:r>
      <w:proofErr w:type="spellEnd"/>
      <w:r w:rsidRPr="00A72690">
        <w:t xml:space="preserve"> têxteis e os </w:t>
      </w:r>
      <w:proofErr w:type="spellStart"/>
      <w:r w:rsidRPr="00A72690">
        <w:t>termoplásticosl</w:t>
      </w:r>
      <w:proofErr w:type="spellEnd"/>
      <w:r w:rsidRPr="00A72690">
        <w:t xml:space="preserve">) e sua competitividade no mercado, devido ao encarecimento do petróleo. As </w:t>
      </w:r>
      <w:r w:rsidRPr="00A72690">
        <w:lastRenderedPageBreak/>
        <w:t xml:space="preserve">fibras sintéticas dele derivadas mostram-se promissoras para a cultura e por sua importância socioeconômica, como geradora de emprego e renda em regiões que passam por situações </w:t>
      </w:r>
      <w:r w:rsidR="00DC6AED" w:rsidRPr="00A72690">
        <w:t>críticas</w:t>
      </w:r>
      <w:r w:rsidRPr="00A72690">
        <w:t xml:space="preserve"> pela falta de água, trazendo assim problemas sociais, mostra então que o governo deve priorizar uma política </w:t>
      </w:r>
      <w:r w:rsidR="00DC6AED" w:rsidRPr="00A72690">
        <w:t>pública</w:t>
      </w:r>
      <w:r w:rsidRPr="00A72690">
        <w:t xml:space="preserve"> de expansão e melhoria da competitividade da cultura (SILVA </w:t>
      </w:r>
      <w:proofErr w:type="gramStart"/>
      <w:r w:rsidRPr="00A72690">
        <w:t>et</w:t>
      </w:r>
      <w:proofErr w:type="gramEnd"/>
      <w:r w:rsidRPr="00A72690">
        <w:t xml:space="preserve"> </w:t>
      </w:r>
      <w:proofErr w:type="spellStart"/>
      <w:r w:rsidRPr="00A72690">
        <w:t>all</w:t>
      </w:r>
      <w:proofErr w:type="spellEnd"/>
      <w:r w:rsidRPr="00A72690">
        <w:t xml:space="preserve"> 2006).</w:t>
      </w:r>
    </w:p>
    <w:p w14:paraId="373A3A1F" w14:textId="07C66E61" w:rsidR="00D3720B" w:rsidRPr="00A72690" w:rsidRDefault="00D3720B" w:rsidP="00D3720B">
      <w:pPr>
        <w:spacing w:before="120" w:after="120" w:line="360" w:lineRule="auto"/>
        <w:ind w:firstLine="708"/>
        <w:jc w:val="both"/>
      </w:pPr>
      <w:r w:rsidRPr="00A72690">
        <w:t xml:space="preserve">De acordo com Silva (1999), o potencial produtivo do sisal </w:t>
      </w:r>
      <w:r w:rsidR="00DC6AED" w:rsidRPr="00A72690">
        <w:t>está</w:t>
      </w:r>
      <w:r w:rsidRPr="00A72690">
        <w:t xml:space="preserve"> relacionado relativamente ao comprimento e número de folhas, características que estão ligados à capacidade genética da planta, condições </w:t>
      </w:r>
      <w:proofErr w:type="spellStart"/>
      <w:r w:rsidRPr="00A72690">
        <w:t>edafoclimáticas</w:t>
      </w:r>
      <w:proofErr w:type="spellEnd"/>
      <w:r w:rsidRPr="00A72690">
        <w:t xml:space="preserve">, sanidade e tratos culturais. </w:t>
      </w:r>
    </w:p>
    <w:p w14:paraId="4FD4911A" w14:textId="77777777" w:rsidR="00D3720B" w:rsidRPr="00A72690" w:rsidRDefault="00D3720B" w:rsidP="00D3720B">
      <w:pPr>
        <w:spacing w:before="120" w:after="120" w:line="360" w:lineRule="auto"/>
        <w:ind w:firstLine="708"/>
        <w:jc w:val="both"/>
      </w:pPr>
      <w:r w:rsidRPr="00A72690">
        <w:t>A mucilagem pode ser utilizada na alimentação animal, desde que separada da bucha, e usada de forma racional. A mucilagem não deve conter fibra, pois esta dificulta a digestão e pode causar oclusão do rumem do animal. Esta se apresenta como um alimento bastante nutritivo para os animais e deve ser fornecido aos animais com outro alimento.</w:t>
      </w:r>
    </w:p>
    <w:p w14:paraId="28CF641E" w14:textId="77777777" w:rsidR="00B40B67" w:rsidRDefault="00D3720B" w:rsidP="00A72690">
      <w:pPr>
        <w:spacing w:before="120" w:after="120" w:line="360" w:lineRule="auto"/>
        <w:jc w:val="both"/>
      </w:pPr>
      <w:r w:rsidRPr="00A72690">
        <w:t>Para prosperar em qualquer atividade agrícola é preciso dispor de acesso a novos mercados e de sistemas de produção mais competitivos. O novo modelo agrário é o resultado da aplicação das conquistas da ciência e das novas formas de organizar a produção rural. Então é necessário que o setor agrícola se diversifique e se expanda aproveitando as grandes oportunidades existentes.</w:t>
      </w:r>
    </w:p>
    <w:p w14:paraId="3740AC4A" w14:textId="54065777" w:rsidR="00B40B67" w:rsidRPr="00A72690" w:rsidRDefault="00F129EC" w:rsidP="00A72690">
      <w:pPr>
        <w:spacing w:before="120" w:after="120" w:line="360" w:lineRule="auto"/>
        <w:jc w:val="both"/>
        <w:rPr>
          <w:b/>
        </w:rPr>
      </w:pPr>
      <w:r>
        <w:rPr>
          <w:b/>
        </w:rPr>
        <w:t xml:space="preserve">2. </w:t>
      </w:r>
      <w:r w:rsidR="00696943" w:rsidRPr="00A72690">
        <w:rPr>
          <w:b/>
        </w:rPr>
        <w:t>OBJETIVOS</w:t>
      </w:r>
    </w:p>
    <w:p w14:paraId="471E611C" w14:textId="12565AEE" w:rsidR="00B40B67" w:rsidRPr="00067768" w:rsidRDefault="00F129EC" w:rsidP="00A72690">
      <w:pPr>
        <w:spacing w:before="120" w:after="120" w:line="360" w:lineRule="auto"/>
        <w:ind w:firstLine="708"/>
        <w:jc w:val="both"/>
        <w:rPr>
          <w:b/>
        </w:rPr>
      </w:pPr>
      <w:proofErr w:type="gramStart"/>
      <w:r>
        <w:rPr>
          <w:b/>
        </w:rPr>
        <w:t xml:space="preserve">2.1 </w:t>
      </w:r>
      <w:r w:rsidR="00B40B67" w:rsidRPr="00067768">
        <w:rPr>
          <w:b/>
        </w:rPr>
        <w:t>Objetivo</w:t>
      </w:r>
      <w:proofErr w:type="gramEnd"/>
      <w:r w:rsidR="00B40B67" w:rsidRPr="00067768">
        <w:rPr>
          <w:b/>
        </w:rPr>
        <w:t xml:space="preserve"> geral</w:t>
      </w:r>
    </w:p>
    <w:p w14:paraId="73803AEC" w14:textId="66A33B92" w:rsidR="00B40B67" w:rsidRPr="00067768" w:rsidRDefault="00B40B67">
      <w:pPr>
        <w:spacing w:before="120" w:after="120" w:line="360" w:lineRule="auto"/>
        <w:ind w:firstLine="708"/>
        <w:jc w:val="both"/>
      </w:pPr>
      <w:r>
        <w:t>R</w:t>
      </w:r>
      <w:r w:rsidRPr="00B83CB6">
        <w:t xml:space="preserve">ealizar </w:t>
      </w:r>
      <w:r w:rsidR="00F129EC" w:rsidRPr="00B83CB6">
        <w:t>análise</w:t>
      </w:r>
      <w:r w:rsidRPr="00B83CB6">
        <w:t xml:space="preserve"> econômica </w:t>
      </w:r>
      <w:r>
        <w:t>de produtividade e qualidade de sisal em manejo sustentável com o uso de</w:t>
      </w:r>
      <w:r w:rsidRPr="00B83CB6">
        <w:t xml:space="preserve"> </w:t>
      </w:r>
      <w:proofErr w:type="spellStart"/>
      <w:r w:rsidRPr="00B83CB6">
        <w:t>muscilagem</w:t>
      </w:r>
      <w:proofErr w:type="spellEnd"/>
      <w:r w:rsidRPr="00B83CB6">
        <w:t xml:space="preserve"> e</w:t>
      </w:r>
      <w:r>
        <w:t xml:space="preserve"> a prática d</w:t>
      </w:r>
      <w:r w:rsidRPr="00B83CB6">
        <w:t>o replantio.</w:t>
      </w:r>
    </w:p>
    <w:p w14:paraId="19616214" w14:textId="15EB291E" w:rsidR="00B40B67" w:rsidRPr="00067768" w:rsidRDefault="00F129EC" w:rsidP="00A72690">
      <w:pPr>
        <w:spacing w:before="120" w:after="120" w:line="360" w:lineRule="auto"/>
        <w:ind w:firstLine="708"/>
        <w:jc w:val="both"/>
        <w:rPr>
          <w:b/>
        </w:rPr>
      </w:pPr>
      <w:r>
        <w:rPr>
          <w:b/>
        </w:rPr>
        <w:t xml:space="preserve">2.2 </w:t>
      </w:r>
      <w:r w:rsidR="00B40B67" w:rsidRPr="00067768">
        <w:rPr>
          <w:b/>
        </w:rPr>
        <w:t>Objetivos específicos</w:t>
      </w:r>
    </w:p>
    <w:p w14:paraId="47FC53EF" w14:textId="7008DF7F" w:rsidR="00B40B67" w:rsidRDefault="00B40B67">
      <w:pPr>
        <w:spacing w:before="120" w:after="120" w:line="360" w:lineRule="auto"/>
        <w:jc w:val="both"/>
      </w:pPr>
      <w:r>
        <w:t xml:space="preserve">Verificar a característica produtiva do produtor de sisal em </w:t>
      </w:r>
      <w:proofErr w:type="gramStart"/>
      <w:r w:rsidR="00AE23D9">
        <w:t xml:space="preserve">Remígio </w:t>
      </w:r>
      <w:r>
        <w:t>-PB</w:t>
      </w:r>
      <w:proofErr w:type="gramEnd"/>
      <w:r>
        <w:t xml:space="preserve"> e verificar se a mucilagem tem melhor produtividade.</w:t>
      </w:r>
    </w:p>
    <w:p w14:paraId="362CDA48" w14:textId="77777777" w:rsidR="00B40B67" w:rsidRDefault="00B40B67">
      <w:pPr>
        <w:spacing w:before="120" w:after="120" w:line="360" w:lineRule="auto"/>
        <w:jc w:val="both"/>
      </w:pPr>
      <w:r>
        <w:t>Respostas do uso de mucilagem na qualidade da fibra.</w:t>
      </w:r>
    </w:p>
    <w:p w14:paraId="71BEC98E" w14:textId="77777777" w:rsidR="00B40B67" w:rsidRDefault="00B40B67">
      <w:pPr>
        <w:spacing w:before="120" w:after="120" w:line="360" w:lineRule="auto"/>
        <w:jc w:val="both"/>
      </w:pPr>
      <w:r>
        <w:t>Verificar se há respostas do replantio na produtividade de sisal.</w:t>
      </w:r>
    </w:p>
    <w:p w14:paraId="3F473EC7" w14:textId="77777777" w:rsidR="00B40B67" w:rsidRDefault="00B40B67" w:rsidP="00A72690">
      <w:pPr>
        <w:spacing w:before="120" w:after="120" w:line="360" w:lineRule="auto"/>
        <w:jc w:val="both"/>
      </w:pPr>
    </w:p>
    <w:p w14:paraId="2B402B3D" w14:textId="77777777" w:rsidR="0096521A" w:rsidRDefault="0096521A" w:rsidP="00A72690">
      <w:pPr>
        <w:spacing w:before="120" w:after="120" w:line="360" w:lineRule="auto"/>
        <w:jc w:val="both"/>
      </w:pPr>
    </w:p>
    <w:p w14:paraId="57C79FEC" w14:textId="28A7542E" w:rsidR="008A2BE8" w:rsidRPr="00A72690" w:rsidRDefault="00C714F5">
      <w:pPr>
        <w:pStyle w:val="Ttulo1"/>
        <w:spacing w:line="360" w:lineRule="auto"/>
        <w:rPr>
          <w:rFonts w:ascii="Times New Roman" w:hAnsi="Times New Roman" w:cs="Times New Roman"/>
          <w:b/>
          <w:color w:val="auto"/>
          <w:sz w:val="24"/>
          <w:szCs w:val="24"/>
        </w:rPr>
      </w:pPr>
      <w:bookmarkStart w:id="4" w:name="_Toc530761897"/>
      <w:bookmarkStart w:id="5" w:name="_Toc530761958"/>
      <w:bookmarkStart w:id="6" w:name="_Toc530762620"/>
      <w:bookmarkStart w:id="7" w:name="_Toc530763515"/>
      <w:r>
        <w:rPr>
          <w:rFonts w:ascii="Times New Roman" w:hAnsi="Times New Roman" w:cs="Times New Roman"/>
          <w:b/>
          <w:color w:val="auto"/>
          <w:sz w:val="24"/>
          <w:szCs w:val="24"/>
        </w:rPr>
        <w:lastRenderedPageBreak/>
        <w:t xml:space="preserve">3. </w:t>
      </w:r>
      <w:r w:rsidR="00A123F3" w:rsidRPr="00A72690">
        <w:rPr>
          <w:rFonts w:ascii="Times New Roman" w:hAnsi="Times New Roman" w:cs="Times New Roman"/>
          <w:b/>
          <w:color w:val="auto"/>
          <w:sz w:val="24"/>
          <w:szCs w:val="24"/>
        </w:rPr>
        <w:t xml:space="preserve">REVISÃO </w:t>
      </w:r>
      <w:r w:rsidR="00D52AFF" w:rsidRPr="00A72690">
        <w:rPr>
          <w:rFonts w:ascii="Times New Roman" w:hAnsi="Times New Roman" w:cs="Times New Roman"/>
          <w:b/>
          <w:color w:val="auto"/>
          <w:sz w:val="24"/>
          <w:szCs w:val="24"/>
        </w:rPr>
        <w:t>DE LITERATURA</w:t>
      </w:r>
      <w:bookmarkEnd w:id="4"/>
      <w:bookmarkEnd w:id="5"/>
      <w:bookmarkEnd w:id="6"/>
      <w:bookmarkEnd w:id="7"/>
    </w:p>
    <w:p w14:paraId="204EF5A1" w14:textId="77777777" w:rsidR="00BC4E24" w:rsidRPr="00A72690" w:rsidRDefault="00BC4E24" w:rsidP="00A72690">
      <w:pPr>
        <w:pStyle w:val="Ttulo2"/>
        <w:numPr>
          <w:ilvl w:val="0"/>
          <w:numId w:val="31"/>
        </w:numPr>
        <w:spacing w:line="360" w:lineRule="auto"/>
        <w:rPr>
          <w:rFonts w:ascii="Times New Roman" w:hAnsi="Times New Roman" w:cs="Times New Roman"/>
          <w:b w:val="0"/>
          <w:color w:val="auto"/>
          <w:sz w:val="24"/>
          <w:szCs w:val="24"/>
        </w:rPr>
      </w:pPr>
      <w:bookmarkStart w:id="8" w:name="_Toc530761898"/>
      <w:bookmarkStart w:id="9" w:name="_Toc530761959"/>
      <w:bookmarkStart w:id="10" w:name="_Toc530762621"/>
      <w:bookmarkStart w:id="11" w:name="_Toc530763516"/>
      <w:r w:rsidRPr="00A72690">
        <w:rPr>
          <w:rFonts w:ascii="Times New Roman" w:hAnsi="Times New Roman" w:cs="Times New Roman"/>
          <w:color w:val="auto"/>
          <w:sz w:val="24"/>
          <w:szCs w:val="24"/>
        </w:rPr>
        <w:t>Importância econômica do sisal</w:t>
      </w:r>
      <w:bookmarkEnd w:id="8"/>
      <w:bookmarkEnd w:id="9"/>
      <w:bookmarkEnd w:id="10"/>
      <w:bookmarkEnd w:id="11"/>
    </w:p>
    <w:p w14:paraId="1031F39D" w14:textId="77777777" w:rsidR="00502194" w:rsidRDefault="00502194">
      <w:pPr>
        <w:spacing w:line="360" w:lineRule="auto"/>
        <w:ind w:firstLine="708"/>
        <w:jc w:val="both"/>
      </w:pPr>
    </w:p>
    <w:p w14:paraId="675B8482" w14:textId="77777777" w:rsidR="00BC4E24" w:rsidRPr="00A72690" w:rsidRDefault="00BC4E24">
      <w:pPr>
        <w:spacing w:line="360" w:lineRule="auto"/>
        <w:ind w:firstLine="708"/>
        <w:jc w:val="both"/>
      </w:pPr>
      <w:r w:rsidRPr="00A72690">
        <w:t xml:space="preserve">Entre 1965 e 1974, o Brasil produzia mais de 200 mil toneladas/ano de sisal. Nas décadas de 1980 e 1990 houve um declínio na produção, reduzindo-se a patamares inferiores a 150 mil toneladas/ano. No final da última década, no entanto, a produção passou a apresentar sinais de recuperação, chegando a 194 mil no ano de 2000, segundo (IBGE, 2002). No ano de 2003 a produção brasileira atingiu mais de 170 mil toneladas. Os principais produtores brasileiros, atualmente, são a Bahia (95,65%), a Paraíba (3,35%), Rio Grande do Norte (0,73%), e o país </w:t>
      </w:r>
      <w:proofErr w:type="gramStart"/>
      <w:r w:rsidRPr="00A72690">
        <w:t>teve</w:t>
      </w:r>
      <w:proofErr w:type="gramEnd"/>
      <w:r w:rsidRPr="00A72690">
        <w:t xml:space="preserve"> como média no ano de 2003, 844kg/hectare.</w:t>
      </w:r>
    </w:p>
    <w:p w14:paraId="3CF74B17" w14:textId="77777777" w:rsidR="00BC4E24" w:rsidRPr="00A72690" w:rsidRDefault="00BC4E24">
      <w:pPr>
        <w:spacing w:line="360" w:lineRule="auto"/>
        <w:ind w:firstLine="708"/>
        <w:jc w:val="both"/>
      </w:pPr>
      <w:r w:rsidRPr="00A72690">
        <w:t xml:space="preserve">A Paraíba já foi o maior produtor brasileiro de sisal nos anos 1970, perdendo na década de 1990, para o estado da Bahia e ocupando, a partir de então, a segunda colocação. Em 1993, a produção estadual foi de 10.441 toneladas, o que representou 8,3% da produção nacional. No ano de 2002, a produção caiu para 4.776 toneladas, reduzindo para 2,8% a participação na produção brasileira. Em </w:t>
      </w:r>
      <w:proofErr w:type="spellStart"/>
      <w:r w:rsidRPr="00A72690">
        <w:t>conseqüência</w:t>
      </w:r>
      <w:proofErr w:type="spellEnd"/>
      <w:r w:rsidRPr="00A72690">
        <w:t xml:space="preserve">, o número de indústrias no Estado caiu de 10 para </w:t>
      </w:r>
      <w:proofErr w:type="gramStart"/>
      <w:r w:rsidRPr="00A72690">
        <w:t>4</w:t>
      </w:r>
      <w:proofErr w:type="gramEnd"/>
      <w:r w:rsidRPr="00A72690">
        <w:t xml:space="preserve">, hoje todas localizadas em João Pessoa e proximidades. Mesmo assim, a maior parte do sisal beneficiado nestas indústrias é </w:t>
      </w:r>
      <w:proofErr w:type="gramStart"/>
      <w:r w:rsidRPr="00A72690">
        <w:t>oriundo</w:t>
      </w:r>
      <w:proofErr w:type="gramEnd"/>
      <w:r w:rsidRPr="00A72690">
        <w:t xml:space="preserve"> da Bahia (IBGE, 2002).</w:t>
      </w:r>
    </w:p>
    <w:p w14:paraId="76087F5A" w14:textId="77777777" w:rsidR="001D5F02" w:rsidRPr="00A72690" w:rsidRDefault="00BC4E24">
      <w:pPr>
        <w:spacing w:line="360" w:lineRule="auto"/>
        <w:ind w:firstLine="708"/>
        <w:jc w:val="both"/>
      </w:pPr>
      <w:r w:rsidRPr="00A72690">
        <w:t xml:space="preserve">Atualmente, 34 municípios produzem sisal no estado da Paraíba, de acordo com informações do IBGE para o ano de 2002. Nesse mesmo ano, os municípios de Picuí (1.600 toneladas), Barra de Santa Rosa (720 toneladas), </w:t>
      </w:r>
      <w:proofErr w:type="spellStart"/>
      <w:r w:rsidRPr="00A72690">
        <w:t>Casserengue</w:t>
      </w:r>
      <w:proofErr w:type="spellEnd"/>
      <w:r w:rsidRPr="00A72690">
        <w:t xml:space="preserve"> (460 toneladas) e Nova Floresta (400 toneladas), juntos, foram responsáveis por </w:t>
      </w:r>
      <w:proofErr w:type="gramStart"/>
      <w:r w:rsidRPr="00A72690">
        <w:t>cerca de 58</w:t>
      </w:r>
      <w:proofErr w:type="gramEnd"/>
      <w:r w:rsidRPr="00A72690">
        <w:t xml:space="preserve">% de toda a produção Paraibana de sisal. </w:t>
      </w:r>
    </w:p>
    <w:p w14:paraId="3F0AA345" w14:textId="77777777" w:rsidR="00BC4E24" w:rsidRPr="00A72690" w:rsidRDefault="00BC4E24" w:rsidP="00A72690">
      <w:pPr>
        <w:spacing w:line="360" w:lineRule="auto"/>
        <w:ind w:firstLine="708"/>
        <w:jc w:val="both"/>
        <w:rPr>
          <w:b/>
        </w:rPr>
      </w:pPr>
    </w:p>
    <w:p w14:paraId="16266669" w14:textId="77777777" w:rsidR="00BC4E24" w:rsidRPr="00A72690" w:rsidRDefault="00BC4E24">
      <w:pPr>
        <w:pStyle w:val="PargrafodaLista"/>
        <w:numPr>
          <w:ilvl w:val="0"/>
          <w:numId w:val="31"/>
        </w:numPr>
        <w:outlineLvl w:val="1"/>
        <w:rPr>
          <w:rFonts w:ascii="Times New Roman" w:hAnsi="Times New Roman"/>
          <w:sz w:val="24"/>
        </w:rPr>
      </w:pPr>
      <w:bookmarkStart w:id="12" w:name="_Toc530763517"/>
      <w:r w:rsidRPr="00A72690">
        <w:rPr>
          <w:rFonts w:ascii="Times New Roman" w:hAnsi="Times New Roman"/>
          <w:b/>
          <w:sz w:val="24"/>
        </w:rPr>
        <w:t>Morfologia da planta</w:t>
      </w:r>
      <w:bookmarkEnd w:id="12"/>
    </w:p>
    <w:p w14:paraId="5A33838A" w14:textId="77777777" w:rsidR="00502194" w:rsidRPr="00A72690" w:rsidRDefault="00502194" w:rsidP="00A72690">
      <w:pPr>
        <w:spacing w:line="360" w:lineRule="auto"/>
        <w:ind w:left="360"/>
        <w:outlineLvl w:val="1"/>
      </w:pPr>
    </w:p>
    <w:p w14:paraId="054A2439" w14:textId="77777777" w:rsidR="00BC4E24" w:rsidRPr="00A72690" w:rsidRDefault="00BC4E24">
      <w:pPr>
        <w:spacing w:line="360" w:lineRule="auto"/>
        <w:ind w:firstLine="360"/>
        <w:jc w:val="both"/>
      </w:pPr>
      <w:r w:rsidRPr="00A72690">
        <w:t xml:space="preserve">O sisal é uma planta </w:t>
      </w:r>
      <w:proofErr w:type="spellStart"/>
      <w:r w:rsidRPr="00A72690">
        <w:t>semixerófila</w:t>
      </w:r>
      <w:proofErr w:type="spellEnd"/>
      <w:r w:rsidRPr="00A72690">
        <w:t xml:space="preserve">, que requer clima quente e grande luminosidade e é adaptada a regiões </w:t>
      </w:r>
      <w:proofErr w:type="spellStart"/>
      <w:proofErr w:type="gramStart"/>
      <w:r w:rsidRPr="00A72690">
        <w:t>semi-áridas</w:t>
      </w:r>
      <w:proofErr w:type="spellEnd"/>
      <w:proofErr w:type="gramEnd"/>
      <w:r w:rsidRPr="00A72690">
        <w:t>, por ser altamente resistente a estiagens prolongadas, pois apresenta estruturas peculiares de defesa contra as condições de aridez: folhas carnosas, número reduzido de estômatos e epiderme fortemente cutinizada. (SILVA, 1999; CNA, 2004).</w:t>
      </w:r>
    </w:p>
    <w:p w14:paraId="085C3F14" w14:textId="77777777" w:rsidR="00BC4E24" w:rsidRPr="00A72690" w:rsidRDefault="00BC4E24" w:rsidP="00BC4E24">
      <w:pPr>
        <w:spacing w:line="360" w:lineRule="auto"/>
        <w:ind w:firstLine="360"/>
        <w:jc w:val="both"/>
      </w:pPr>
      <w:r w:rsidRPr="00A72690">
        <w:t xml:space="preserve">Pelo fato de ser uma planta monocárpica, o sisal floresce apenas uma vez, no final do ciclo vegetativo, emitindo o que os agricultores denominam de flecha (Alves </w:t>
      </w:r>
      <w:proofErr w:type="gramStart"/>
      <w:r w:rsidRPr="00A72690">
        <w:t>et</w:t>
      </w:r>
      <w:proofErr w:type="gramEnd"/>
      <w:r w:rsidRPr="00A72690">
        <w:t xml:space="preserve"> al, 2005). </w:t>
      </w:r>
    </w:p>
    <w:p w14:paraId="55ECA7B9" w14:textId="77777777" w:rsidR="00185948" w:rsidRDefault="00BC4E24">
      <w:pPr>
        <w:spacing w:line="360" w:lineRule="auto"/>
        <w:ind w:firstLine="360"/>
        <w:jc w:val="both"/>
      </w:pPr>
      <w:r w:rsidRPr="00A72690">
        <w:lastRenderedPageBreak/>
        <w:t xml:space="preserve">A planta de sisal apresenta as seguintes características: folhas rígidas, lisas, de cor verde e com ápice pontiagudo, com aproximadamente </w:t>
      </w:r>
      <w:proofErr w:type="gramStart"/>
      <w:r w:rsidRPr="00A72690">
        <w:t>10cm</w:t>
      </w:r>
      <w:proofErr w:type="gramEnd"/>
      <w:r w:rsidRPr="00A72690">
        <w:t xml:space="preserve"> de largura e 1,5m de comprimento, as quais se desenvolvem em torno de um bulbo central (PROSSIGA, 2004).</w:t>
      </w:r>
    </w:p>
    <w:p w14:paraId="72EB4CA7" w14:textId="77777777" w:rsidR="00185948" w:rsidRPr="00A72690" w:rsidRDefault="00185948">
      <w:pPr>
        <w:spacing w:line="360" w:lineRule="auto"/>
        <w:ind w:firstLine="360"/>
        <w:jc w:val="both"/>
      </w:pPr>
    </w:p>
    <w:p w14:paraId="47E8AAD0" w14:textId="77777777" w:rsidR="007F2BF5" w:rsidRDefault="00BC4E24" w:rsidP="00A72690">
      <w:pPr>
        <w:pStyle w:val="Ttulo2"/>
        <w:numPr>
          <w:ilvl w:val="0"/>
          <w:numId w:val="31"/>
        </w:numPr>
        <w:spacing w:line="360" w:lineRule="auto"/>
        <w:rPr>
          <w:rFonts w:ascii="Times New Roman" w:hAnsi="Times New Roman" w:cs="Times New Roman"/>
          <w:color w:val="auto"/>
          <w:sz w:val="24"/>
          <w:szCs w:val="24"/>
        </w:rPr>
      </w:pPr>
      <w:bookmarkStart w:id="13" w:name="_Toc530761899"/>
      <w:bookmarkStart w:id="14" w:name="_Toc530761960"/>
      <w:bookmarkStart w:id="15" w:name="_Toc530762622"/>
      <w:bookmarkStart w:id="16" w:name="_Toc530763518"/>
      <w:proofErr w:type="spellStart"/>
      <w:r w:rsidRPr="00A72690">
        <w:rPr>
          <w:rFonts w:ascii="Times New Roman" w:hAnsi="Times New Roman" w:cs="Times New Roman"/>
          <w:color w:val="auto"/>
          <w:sz w:val="24"/>
          <w:szCs w:val="24"/>
        </w:rPr>
        <w:t>Ecofisiologia</w:t>
      </w:r>
      <w:proofErr w:type="spellEnd"/>
      <w:r w:rsidRPr="00A72690">
        <w:rPr>
          <w:rFonts w:ascii="Times New Roman" w:hAnsi="Times New Roman" w:cs="Times New Roman"/>
          <w:color w:val="auto"/>
          <w:sz w:val="24"/>
          <w:szCs w:val="24"/>
        </w:rPr>
        <w:t xml:space="preserve"> da cultura</w:t>
      </w:r>
      <w:bookmarkEnd w:id="13"/>
      <w:bookmarkEnd w:id="14"/>
      <w:bookmarkEnd w:id="15"/>
      <w:bookmarkEnd w:id="16"/>
    </w:p>
    <w:p w14:paraId="43EDC90D" w14:textId="77777777" w:rsidR="00A02D91" w:rsidRPr="00A72690" w:rsidRDefault="00A02D91" w:rsidP="00A72690">
      <w:pPr>
        <w:rPr>
          <w:b/>
        </w:rPr>
      </w:pPr>
    </w:p>
    <w:p w14:paraId="1446C93F" w14:textId="77777777" w:rsidR="00BC4E24" w:rsidRPr="00A72690" w:rsidRDefault="00BC4E24">
      <w:pPr>
        <w:spacing w:line="360" w:lineRule="auto"/>
        <w:ind w:firstLine="349"/>
        <w:jc w:val="both"/>
      </w:pPr>
      <w:r w:rsidRPr="00A72690">
        <w:t xml:space="preserve">O desenvolvimento perfeito do sisal requer altitude entre </w:t>
      </w:r>
      <w:proofErr w:type="gramStart"/>
      <w:r w:rsidRPr="00A72690">
        <w:t>200 a 800 metros acima do nível do mar, temperatura</w:t>
      </w:r>
      <w:proofErr w:type="gramEnd"/>
      <w:r w:rsidRPr="00A72690">
        <w:t xml:space="preserve"> média em torno de 20ºC a 28ºC, precipitação pluvial entre 600 e 1.500mm/ano bem distribuída e solos </w:t>
      </w:r>
      <w:proofErr w:type="spellStart"/>
      <w:r w:rsidRPr="00A72690">
        <w:t>silicosos</w:t>
      </w:r>
      <w:proofErr w:type="spellEnd"/>
      <w:r w:rsidRPr="00A72690">
        <w:t xml:space="preserve">, </w:t>
      </w:r>
      <w:proofErr w:type="spellStart"/>
      <w:r w:rsidRPr="00A72690">
        <w:t>sílico</w:t>
      </w:r>
      <w:proofErr w:type="spellEnd"/>
      <w:r w:rsidRPr="00A72690">
        <w:t xml:space="preserve">-argilosos, permeáveis, de média fertilidade, dotados de bom teor de calcário, ricos em potássio e fósforo e relativamente profundos. Longas estiagens com médias inferiores a </w:t>
      </w:r>
      <w:proofErr w:type="gramStart"/>
      <w:r w:rsidRPr="00A72690">
        <w:t>400mm</w:t>
      </w:r>
      <w:proofErr w:type="gramEnd"/>
      <w:r w:rsidRPr="00A72690">
        <w:t xml:space="preserve">, interferirem negativamente no rendimento e qualidade da fibra. O </w:t>
      </w:r>
      <w:proofErr w:type="gramStart"/>
      <w:r w:rsidRPr="00A72690">
        <w:t>pH</w:t>
      </w:r>
      <w:proofErr w:type="gramEnd"/>
      <w:r w:rsidRPr="00A72690">
        <w:t xml:space="preserve"> ideal gira em torno de 5,0 a 8,0; a declividade ideal é abaixo de 5%. (SILVA, 1999; </w:t>
      </w:r>
      <w:proofErr w:type="gramStart"/>
      <w:r w:rsidRPr="00A72690">
        <w:t>PROSSIGA,</w:t>
      </w:r>
      <w:proofErr w:type="gramEnd"/>
      <w:r w:rsidRPr="00A72690">
        <w:t xml:space="preserve"> 2004).</w:t>
      </w:r>
    </w:p>
    <w:p w14:paraId="7AA34156" w14:textId="77777777" w:rsidR="007F2BF5" w:rsidRPr="00A72690" w:rsidRDefault="007F2BF5" w:rsidP="00A72690">
      <w:pPr>
        <w:rPr>
          <w:b/>
        </w:rPr>
      </w:pPr>
    </w:p>
    <w:p w14:paraId="640E7D12" w14:textId="77777777" w:rsidR="007F2BF5" w:rsidRPr="00A72690" w:rsidRDefault="007F2BF5" w:rsidP="00A72690">
      <w:pPr>
        <w:rPr>
          <w:b/>
        </w:rPr>
      </w:pPr>
    </w:p>
    <w:p w14:paraId="1AE10D0F" w14:textId="77777777" w:rsidR="00BC4E24" w:rsidRPr="00352792" w:rsidRDefault="00BC4E24">
      <w:pPr>
        <w:pStyle w:val="PargrafodaLista"/>
        <w:numPr>
          <w:ilvl w:val="0"/>
          <w:numId w:val="31"/>
        </w:numPr>
        <w:outlineLvl w:val="1"/>
        <w:rPr>
          <w:rFonts w:ascii="Times New Roman" w:hAnsi="Times New Roman"/>
          <w:b/>
          <w:sz w:val="24"/>
          <w:szCs w:val="24"/>
        </w:rPr>
      </w:pPr>
      <w:bookmarkStart w:id="17" w:name="_Toc530763519"/>
      <w:r w:rsidRPr="00A72690">
        <w:rPr>
          <w:rFonts w:ascii="Times New Roman" w:hAnsi="Times New Roman"/>
          <w:b/>
          <w:sz w:val="24"/>
          <w:szCs w:val="24"/>
        </w:rPr>
        <w:t>Manejo de produção do sisal</w:t>
      </w:r>
      <w:bookmarkEnd w:id="17"/>
    </w:p>
    <w:p w14:paraId="46BEB30B" w14:textId="77777777" w:rsidR="007F2BF5" w:rsidRPr="00A72690" w:rsidRDefault="007F2BF5" w:rsidP="00A72690">
      <w:pPr>
        <w:spacing w:line="360" w:lineRule="auto"/>
        <w:ind w:left="360"/>
        <w:outlineLvl w:val="1"/>
        <w:rPr>
          <w:b/>
        </w:rPr>
      </w:pPr>
    </w:p>
    <w:p w14:paraId="1CE7887C" w14:textId="77777777" w:rsidR="00BC4E24" w:rsidRPr="00A72690" w:rsidRDefault="00BC4E24">
      <w:pPr>
        <w:pStyle w:val="PargrafodaLista"/>
        <w:numPr>
          <w:ilvl w:val="1"/>
          <w:numId w:val="32"/>
        </w:numPr>
        <w:outlineLvl w:val="2"/>
        <w:rPr>
          <w:rFonts w:ascii="Times New Roman" w:hAnsi="Times New Roman"/>
          <w:b/>
          <w:sz w:val="24"/>
          <w:szCs w:val="24"/>
        </w:rPr>
      </w:pPr>
      <w:bookmarkStart w:id="18" w:name="_Toc530763520"/>
      <w:r w:rsidRPr="00A72690">
        <w:rPr>
          <w:rFonts w:ascii="Times New Roman" w:hAnsi="Times New Roman"/>
          <w:b/>
          <w:sz w:val="24"/>
          <w:szCs w:val="24"/>
        </w:rPr>
        <w:t>Adubação</w:t>
      </w:r>
      <w:bookmarkEnd w:id="18"/>
      <w:r w:rsidRPr="00A72690">
        <w:rPr>
          <w:rFonts w:ascii="Times New Roman" w:hAnsi="Times New Roman"/>
          <w:b/>
          <w:sz w:val="24"/>
          <w:szCs w:val="24"/>
        </w:rPr>
        <w:t xml:space="preserve"> </w:t>
      </w:r>
    </w:p>
    <w:p w14:paraId="796BCE91" w14:textId="77777777" w:rsidR="00135D5F" w:rsidRPr="00A72690" w:rsidRDefault="00135D5F" w:rsidP="00A72690">
      <w:pPr>
        <w:outlineLvl w:val="2"/>
        <w:rPr>
          <w:b/>
        </w:rPr>
      </w:pPr>
    </w:p>
    <w:p w14:paraId="37E0827E" w14:textId="77777777" w:rsidR="00BC4E24" w:rsidRPr="00A72690" w:rsidRDefault="00BC4E24">
      <w:pPr>
        <w:spacing w:line="360" w:lineRule="auto"/>
        <w:ind w:firstLine="360"/>
        <w:jc w:val="both"/>
      </w:pPr>
      <w:r w:rsidRPr="00A72690">
        <w:t xml:space="preserve">Segundo Silva </w:t>
      </w:r>
      <w:proofErr w:type="gramStart"/>
      <w:r w:rsidRPr="00A72690">
        <w:t>et</w:t>
      </w:r>
      <w:proofErr w:type="gramEnd"/>
      <w:r w:rsidRPr="00A72690">
        <w:t xml:space="preserve"> al. (2008) o cultivo do sisal já é um cultivo extrativista onde os solos não recebem nutrientes externos através da adubação. Nas de cultivo, o solo tem baixo teor de matéria orgânica, geralmente inferior a 1%, gerando um déficit de nitrogênio às plantas. O teor de fósforo também é baixo, sendo outro </w:t>
      </w:r>
      <w:proofErr w:type="spellStart"/>
      <w:r w:rsidRPr="00A72690">
        <w:t>macronutriente</w:t>
      </w:r>
      <w:proofErr w:type="spellEnd"/>
      <w:r w:rsidRPr="00A72690">
        <w:t xml:space="preserve"> que pode ser fundamental ao crescimento da planta. Quanto ao teor de potássio, os solos das regiões onde o sisal é cultivado têm altos teores, devido principalmente à origem destes solos e à baixa precipitação, o que reduz a perda por lixiviação. Essas deficiências de </w:t>
      </w:r>
      <w:proofErr w:type="spellStart"/>
      <w:r w:rsidRPr="00A72690">
        <w:t>macronutrientes</w:t>
      </w:r>
      <w:proofErr w:type="spellEnd"/>
      <w:r w:rsidRPr="00A72690">
        <w:t xml:space="preserve"> podem estar limitando a produtividade do sisal na região </w:t>
      </w:r>
      <w:proofErr w:type="spellStart"/>
      <w:proofErr w:type="gramStart"/>
      <w:r w:rsidRPr="00A72690">
        <w:t>semi</w:t>
      </w:r>
      <w:proofErr w:type="spellEnd"/>
      <w:r w:rsidRPr="00A72690">
        <w:t xml:space="preserve"> árida</w:t>
      </w:r>
      <w:proofErr w:type="gramEnd"/>
      <w:r w:rsidRPr="00A72690">
        <w:t xml:space="preserve"> do Brasil, diminuindo sua rentabilidade e tornando a cultura pouco lucrativa.</w:t>
      </w:r>
    </w:p>
    <w:p w14:paraId="3AFAF251" w14:textId="77777777" w:rsidR="00BC4E24" w:rsidRDefault="00BC4E24">
      <w:pPr>
        <w:spacing w:line="360" w:lineRule="auto"/>
        <w:ind w:firstLine="360"/>
        <w:jc w:val="both"/>
      </w:pPr>
      <w:r w:rsidRPr="00A72690">
        <w:t xml:space="preserve">Para o cultivo do sisal, recomenda-se que o solo tenha </w:t>
      </w:r>
      <w:proofErr w:type="gramStart"/>
      <w:r w:rsidRPr="00A72690">
        <w:t>pH</w:t>
      </w:r>
      <w:proofErr w:type="gramEnd"/>
      <w:r w:rsidRPr="00A72690">
        <w:t xml:space="preserve"> entre 5,5 e 6,5; em solos ácidos deve-se fazer a calagem preferencialmente com calcário </w:t>
      </w:r>
      <w:proofErr w:type="spellStart"/>
      <w:r w:rsidRPr="00A72690">
        <w:t>dolomítico</w:t>
      </w:r>
      <w:proofErr w:type="spellEnd"/>
      <w:r w:rsidRPr="00A72690">
        <w:t xml:space="preserve"> (MALAVOLTA, 1996 apud SILVA et al., 2008). A adubação nitrogenada atualmente recomendada para a cultura do sisal na região Nordeste é de 20 kg/ha de Nitrogênio no plantio das mudas e 40 kg/ha no início da estação chuvosa do ano seguinte; recomenda-se também adubação de manutenção de 40 kg/ha/ano de Nitrogênio. A adubação fosfatada e a potássica deverão ser feitas conforme os resultados da análise do solo (SILVA </w:t>
      </w:r>
      <w:proofErr w:type="gramStart"/>
      <w:r w:rsidRPr="00A72690">
        <w:t>et</w:t>
      </w:r>
      <w:proofErr w:type="gramEnd"/>
      <w:r w:rsidRPr="00A72690">
        <w:t xml:space="preserve"> al., 2008).</w:t>
      </w:r>
    </w:p>
    <w:p w14:paraId="482EDF66" w14:textId="77777777" w:rsidR="00135D5F" w:rsidRPr="00A72690" w:rsidRDefault="00135D5F">
      <w:pPr>
        <w:spacing w:line="360" w:lineRule="auto"/>
        <w:ind w:firstLine="360"/>
        <w:jc w:val="both"/>
      </w:pPr>
    </w:p>
    <w:p w14:paraId="493D1AF4" w14:textId="77777777" w:rsidR="00BC4E24" w:rsidRDefault="00BC4E24" w:rsidP="00A72690">
      <w:pPr>
        <w:spacing w:line="360" w:lineRule="auto"/>
        <w:ind w:firstLine="360"/>
        <w:jc w:val="center"/>
      </w:pPr>
      <w:r w:rsidRPr="00A72690">
        <w:rPr>
          <w:noProof/>
        </w:rPr>
        <w:drawing>
          <wp:inline distT="0" distB="0" distL="0" distR="0" wp14:anchorId="102EC929" wp14:editId="6DE7D87F">
            <wp:extent cx="5162550" cy="2847975"/>
            <wp:effectExtent l="0" t="0" r="0" b="9525"/>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7934" t="38824" r="26403" b="25882"/>
                    <a:stretch>
                      <a:fillRect/>
                    </a:stretch>
                  </pic:blipFill>
                  <pic:spPr bwMode="auto">
                    <a:xfrm>
                      <a:off x="0" y="0"/>
                      <a:ext cx="5170568" cy="2852398"/>
                    </a:xfrm>
                    <a:prstGeom prst="rect">
                      <a:avLst/>
                    </a:prstGeom>
                    <a:noFill/>
                    <a:ln w="9525">
                      <a:noFill/>
                      <a:miter lim="800000"/>
                      <a:headEnd/>
                      <a:tailEnd/>
                    </a:ln>
                  </pic:spPr>
                </pic:pic>
              </a:graphicData>
            </a:graphic>
          </wp:inline>
        </w:drawing>
      </w:r>
    </w:p>
    <w:p w14:paraId="483FE6BF" w14:textId="77777777" w:rsidR="00135D5F" w:rsidRPr="00A72690" w:rsidRDefault="00135D5F" w:rsidP="00A72690">
      <w:pPr>
        <w:spacing w:line="360" w:lineRule="auto"/>
        <w:jc w:val="both"/>
      </w:pPr>
    </w:p>
    <w:p w14:paraId="5683FAA3" w14:textId="77777777" w:rsidR="00BC4E24" w:rsidRPr="00A72690" w:rsidRDefault="00BC4E24" w:rsidP="00EB52D8">
      <w:pPr>
        <w:pStyle w:val="PargrafodaLista"/>
        <w:numPr>
          <w:ilvl w:val="1"/>
          <w:numId w:val="32"/>
        </w:numPr>
        <w:outlineLvl w:val="2"/>
        <w:rPr>
          <w:rFonts w:ascii="Times New Roman" w:hAnsi="Times New Roman"/>
          <w:b/>
          <w:sz w:val="24"/>
        </w:rPr>
      </w:pPr>
      <w:bookmarkStart w:id="19" w:name="_Toc530763521"/>
      <w:r w:rsidRPr="00A72690">
        <w:rPr>
          <w:rFonts w:ascii="Times New Roman" w:hAnsi="Times New Roman"/>
          <w:b/>
          <w:sz w:val="24"/>
        </w:rPr>
        <w:t>Espaçamento</w:t>
      </w:r>
      <w:bookmarkEnd w:id="19"/>
    </w:p>
    <w:p w14:paraId="20332379" w14:textId="77777777" w:rsidR="00352792" w:rsidRPr="00A72690" w:rsidRDefault="00352792" w:rsidP="00A72690">
      <w:pPr>
        <w:ind w:left="1080"/>
        <w:outlineLvl w:val="2"/>
        <w:rPr>
          <w:b/>
        </w:rPr>
      </w:pPr>
    </w:p>
    <w:p w14:paraId="64E48DC8" w14:textId="77777777" w:rsidR="00BC4E24" w:rsidRPr="00A72690" w:rsidRDefault="00BC4E24" w:rsidP="00BC4E24">
      <w:pPr>
        <w:spacing w:line="360" w:lineRule="auto"/>
        <w:ind w:firstLine="360"/>
        <w:jc w:val="both"/>
      </w:pPr>
      <w:r w:rsidRPr="00A72690">
        <w:t xml:space="preserve">De acordo com MEDINA, 1963 existem basicamente dois tipos de plantio de sisal: o tradicional ou em fileiras simples e o plantio em fileiras duplas. A escolha da configuração adequada deverá levar em consideração fatores </w:t>
      </w:r>
      <w:proofErr w:type="gramStart"/>
      <w:r w:rsidRPr="00A72690">
        <w:t>relacionados com a topografia</w:t>
      </w:r>
      <w:proofErr w:type="gramEnd"/>
      <w:r w:rsidRPr="00A72690">
        <w:t>, tipo de solo, disponibilidade de mão de obra e existência de outro tipo de atividade agrícola na propriedade, entre outros.</w:t>
      </w:r>
    </w:p>
    <w:p w14:paraId="2F200DAB" w14:textId="77777777" w:rsidR="00BC4E24" w:rsidRPr="00A72690" w:rsidRDefault="00BC4E24" w:rsidP="00BC4E24">
      <w:pPr>
        <w:spacing w:line="360" w:lineRule="auto"/>
        <w:ind w:firstLine="360"/>
        <w:jc w:val="both"/>
      </w:pPr>
      <w:r w:rsidRPr="00A72690">
        <w:t xml:space="preserve">O sistema de plantio em fileiras simples, amplamente utilizado nas principais regiões produtoras é composto por espaçamento de 2,0x1m, com uma população de 5000 plantas/ha. Entretanto, em cultivos mais </w:t>
      </w:r>
      <w:proofErr w:type="spellStart"/>
      <w:r w:rsidRPr="00A72690">
        <w:t>tecnificados</w:t>
      </w:r>
      <w:proofErr w:type="spellEnd"/>
      <w:r w:rsidRPr="00A72690">
        <w:t>, são recomendados espaçamentos mais largos, como 2,5</w:t>
      </w:r>
      <w:proofErr w:type="gramStart"/>
      <w:r w:rsidRPr="00A72690">
        <w:t>x1,</w:t>
      </w:r>
      <w:proofErr w:type="gramEnd"/>
      <w:r w:rsidRPr="00A72690">
        <w:t>0m, que mantêm densidade de 4.000 plantas/ha e possibilita a implantação de culturas intercalares nos dois primeiros anos, além de permitir que algumas operações sejam mecanizadas, tais como o roço e o transporte das folhas (Alvarenga, 2012).</w:t>
      </w:r>
    </w:p>
    <w:p w14:paraId="7BB9350E" w14:textId="77777777" w:rsidR="00BC4E24" w:rsidRDefault="00BC4E24" w:rsidP="00BC4E24">
      <w:pPr>
        <w:spacing w:line="360" w:lineRule="auto"/>
        <w:ind w:firstLine="360"/>
        <w:jc w:val="both"/>
      </w:pPr>
      <w:r w:rsidRPr="00A72690">
        <w:t>O sistema de plantio em fileiras duplas é adequado principalmente para grandes áreas, em que são utilizadas práticas de cultivo mais elaboradas. Esta configuração permite maior proteção do solo quanto aos efeitos da erosão; entretanto, torna os tratos culturais dispendiosos, principalmente a operação do roço (MEDINA, 1954; LOCK, 1969). Os espaçamentos mais recomendados para plantio em fileiras duplas são: 3x1x1m com 3,3 mil plantas/ha e 4x1x1m com 2,5 mil plantas/há (Alvarenga, 2012).</w:t>
      </w:r>
    </w:p>
    <w:p w14:paraId="0B35556C" w14:textId="77777777" w:rsidR="00141EB6" w:rsidRDefault="00141EB6" w:rsidP="00BC4E24">
      <w:pPr>
        <w:spacing w:line="360" w:lineRule="auto"/>
        <w:ind w:firstLine="360"/>
        <w:jc w:val="both"/>
      </w:pPr>
    </w:p>
    <w:p w14:paraId="181AC31D" w14:textId="77777777" w:rsidR="0096521A" w:rsidRPr="00A72690" w:rsidRDefault="0096521A" w:rsidP="00BC4E24">
      <w:pPr>
        <w:spacing w:line="360" w:lineRule="auto"/>
        <w:ind w:firstLine="360"/>
        <w:jc w:val="both"/>
      </w:pPr>
    </w:p>
    <w:p w14:paraId="55BBEFD3" w14:textId="77777777" w:rsidR="00BC4E24" w:rsidRPr="00A72690" w:rsidRDefault="00BC4E24" w:rsidP="00BC4E24">
      <w:pPr>
        <w:spacing w:line="360" w:lineRule="auto"/>
        <w:ind w:firstLine="360"/>
        <w:jc w:val="both"/>
      </w:pPr>
    </w:p>
    <w:p w14:paraId="25EC45A6" w14:textId="77777777" w:rsidR="00BC4E24" w:rsidRPr="00A72690" w:rsidRDefault="00BC4E24" w:rsidP="00EB52D8">
      <w:pPr>
        <w:pStyle w:val="PargrafodaLista"/>
        <w:numPr>
          <w:ilvl w:val="1"/>
          <w:numId w:val="32"/>
        </w:numPr>
        <w:outlineLvl w:val="2"/>
        <w:rPr>
          <w:rFonts w:ascii="Times New Roman" w:hAnsi="Times New Roman"/>
          <w:b/>
          <w:sz w:val="24"/>
          <w:szCs w:val="24"/>
        </w:rPr>
      </w:pPr>
      <w:bookmarkStart w:id="20" w:name="_Toc530763522"/>
      <w:r w:rsidRPr="00A72690">
        <w:rPr>
          <w:rFonts w:ascii="Times New Roman" w:hAnsi="Times New Roman"/>
          <w:b/>
          <w:sz w:val="24"/>
          <w:szCs w:val="24"/>
        </w:rPr>
        <w:t>Época de plantio</w:t>
      </w:r>
      <w:bookmarkEnd w:id="20"/>
    </w:p>
    <w:p w14:paraId="7438BC88" w14:textId="77777777" w:rsidR="00141EB6" w:rsidRDefault="00141EB6" w:rsidP="00BC4E24">
      <w:pPr>
        <w:spacing w:line="360" w:lineRule="auto"/>
        <w:ind w:firstLine="360"/>
        <w:jc w:val="both"/>
      </w:pPr>
    </w:p>
    <w:p w14:paraId="3FA59555" w14:textId="77777777" w:rsidR="00BC4E24" w:rsidRPr="00A72690" w:rsidRDefault="00BC4E24" w:rsidP="00BC4E24">
      <w:pPr>
        <w:spacing w:line="360" w:lineRule="auto"/>
        <w:ind w:firstLine="360"/>
        <w:jc w:val="both"/>
      </w:pPr>
      <w:r w:rsidRPr="00A72690">
        <w:t>A época mais adequada para o plantio do sisal no Nordeste é antes do início da estação chuvosa, aproximadamente de dezembro a fevereiro, a fim de que o enraizamento ocorra mais rapidamente. (SILVA, 1999).</w:t>
      </w:r>
    </w:p>
    <w:p w14:paraId="4E5EB552" w14:textId="77777777" w:rsidR="00BC4E24" w:rsidRPr="00A72690" w:rsidRDefault="00BC4E24" w:rsidP="00BC4E24">
      <w:pPr>
        <w:spacing w:line="360" w:lineRule="auto"/>
        <w:ind w:firstLine="360"/>
        <w:jc w:val="both"/>
      </w:pPr>
    </w:p>
    <w:p w14:paraId="225EE3A8" w14:textId="77777777" w:rsidR="00BC4E24" w:rsidRDefault="00BC4E24" w:rsidP="00EB52D8">
      <w:pPr>
        <w:pStyle w:val="PargrafodaLista"/>
        <w:numPr>
          <w:ilvl w:val="1"/>
          <w:numId w:val="32"/>
        </w:numPr>
        <w:outlineLvl w:val="2"/>
        <w:rPr>
          <w:rFonts w:ascii="Times New Roman" w:hAnsi="Times New Roman"/>
          <w:b/>
          <w:sz w:val="24"/>
          <w:szCs w:val="24"/>
        </w:rPr>
      </w:pPr>
      <w:bookmarkStart w:id="21" w:name="_Toc530763523"/>
      <w:r w:rsidRPr="00A72690">
        <w:rPr>
          <w:rFonts w:ascii="Times New Roman" w:hAnsi="Times New Roman"/>
          <w:b/>
          <w:sz w:val="24"/>
          <w:szCs w:val="24"/>
        </w:rPr>
        <w:t>Método de plantio</w:t>
      </w:r>
      <w:bookmarkEnd w:id="21"/>
    </w:p>
    <w:p w14:paraId="2D5067D8" w14:textId="77777777" w:rsidR="00BB0DD3" w:rsidRPr="00A72690" w:rsidRDefault="00BB0DD3" w:rsidP="00A72690">
      <w:pPr>
        <w:ind w:left="1080"/>
        <w:outlineLvl w:val="2"/>
        <w:rPr>
          <w:b/>
        </w:rPr>
      </w:pPr>
    </w:p>
    <w:p w14:paraId="00AC8BB6" w14:textId="77777777" w:rsidR="00BC4E24" w:rsidRPr="00A72690" w:rsidRDefault="00BC4E24" w:rsidP="00BC4E24">
      <w:pPr>
        <w:spacing w:line="360" w:lineRule="auto"/>
        <w:ind w:firstLine="360"/>
        <w:jc w:val="both"/>
      </w:pPr>
      <w:r w:rsidRPr="00A72690">
        <w:t xml:space="preserve">Conforme </w:t>
      </w:r>
      <w:proofErr w:type="spellStart"/>
      <w:r w:rsidRPr="00A72690">
        <w:t>Suinaga</w:t>
      </w:r>
      <w:proofErr w:type="spellEnd"/>
      <w:r w:rsidRPr="00A72690">
        <w:t xml:space="preserve">, Silva e Coutinho (2006) para o cultivo do sisal em terrenos planos, </w:t>
      </w:r>
      <w:proofErr w:type="gramStart"/>
      <w:r w:rsidRPr="00A72690">
        <w:t>é</w:t>
      </w:r>
      <w:proofErr w:type="gramEnd"/>
      <w:r w:rsidRPr="00A72690">
        <w:t xml:space="preserve"> necessário que as linhas de plantio sejam orientadas no sentido norte-sul, para que não ocorra o sombreamento entre as plantas. É importante também, dividir a área em talhões de aproximadamente </w:t>
      </w:r>
      <w:proofErr w:type="gramStart"/>
      <w:r w:rsidRPr="00A72690">
        <w:t>2</w:t>
      </w:r>
      <w:proofErr w:type="gramEnd"/>
      <w:r w:rsidRPr="00A72690">
        <w:t xml:space="preserve"> hectares, visando facilitar a operação de colheita e o transporte das folhas.</w:t>
      </w:r>
    </w:p>
    <w:p w14:paraId="7678681B" w14:textId="77777777" w:rsidR="00141EB6" w:rsidRPr="00A72690" w:rsidRDefault="00BC4E24" w:rsidP="00BC4E24">
      <w:pPr>
        <w:spacing w:line="360" w:lineRule="auto"/>
        <w:ind w:firstLine="360"/>
        <w:jc w:val="both"/>
      </w:pPr>
      <w:r w:rsidRPr="00A72690">
        <w:t xml:space="preserve">Para o plantio definitivo, o produtor deverá proceder à abertura de sulcos, com sulcador </w:t>
      </w:r>
      <w:proofErr w:type="spellStart"/>
      <w:r w:rsidRPr="00A72690">
        <w:t>tratorizado</w:t>
      </w:r>
      <w:proofErr w:type="spellEnd"/>
      <w:r w:rsidRPr="00A72690">
        <w:t xml:space="preserve">, em solos que permitam o tráfico de máquinas, ou em covas, com a enxada ou enxadão, em terrenos com topografia acidentada (Silva </w:t>
      </w:r>
      <w:proofErr w:type="gramStart"/>
      <w:r w:rsidRPr="00A72690">
        <w:t>et</w:t>
      </w:r>
      <w:proofErr w:type="gramEnd"/>
      <w:r w:rsidRPr="00A72690">
        <w:t xml:space="preserve"> al, 2008).</w:t>
      </w:r>
    </w:p>
    <w:p w14:paraId="043ECD59" w14:textId="77777777" w:rsidR="00BC4E24" w:rsidRPr="00A72690" w:rsidRDefault="00BC4E24">
      <w:pPr>
        <w:spacing w:line="360" w:lineRule="auto"/>
        <w:ind w:firstLine="360"/>
        <w:jc w:val="both"/>
      </w:pPr>
    </w:p>
    <w:p w14:paraId="78587FCF" w14:textId="77777777" w:rsidR="00BC4E24" w:rsidRPr="00A72690" w:rsidRDefault="00BC4E24" w:rsidP="00EB52D8">
      <w:pPr>
        <w:pStyle w:val="PargrafodaLista"/>
        <w:numPr>
          <w:ilvl w:val="1"/>
          <w:numId w:val="32"/>
        </w:numPr>
        <w:outlineLvl w:val="2"/>
        <w:rPr>
          <w:rFonts w:ascii="Times New Roman" w:hAnsi="Times New Roman"/>
          <w:b/>
          <w:sz w:val="24"/>
          <w:szCs w:val="24"/>
        </w:rPr>
      </w:pPr>
      <w:bookmarkStart w:id="22" w:name="_Toc530763524"/>
      <w:r w:rsidRPr="00A72690">
        <w:rPr>
          <w:rFonts w:ascii="Times New Roman" w:hAnsi="Times New Roman"/>
          <w:b/>
          <w:sz w:val="24"/>
          <w:szCs w:val="24"/>
        </w:rPr>
        <w:t>Cultivares</w:t>
      </w:r>
      <w:bookmarkEnd w:id="22"/>
    </w:p>
    <w:p w14:paraId="762C160B" w14:textId="77777777" w:rsidR="00CE7BFD" w:rsidRDefault="00CE7BFD" w:rsidP="00BC4E24">
      <w:pPr>
        <w:spacing w:line="360" w:lineRule="auto"/>
        <w:ind w:firstLine="360"/>
        <w:jc w:val="both"/>
      </w:pPr>
    </w:p>
    <w:p w14:paraId="145688ED" w14:textId="77777777" w:rsidR="00BC4E24" w:rsidRPr="00A72690" w:rsidRDefault="00BC4E24" w:rsidP="00BC4E24">
      <w:pPr>
        <w:spacing w:line="360" w:lineRule="auto"/>
        <w:ind w:firstLine="360"/>
        <w:jc w:val="both"/>
      </w:pPr>
      <w:r w:rsidRPr="00A72690">
        <w:t xml:space="preserve">Duas opções de plantio de sisal existem para o Nordeste: a espécie Agave </w:t>
      </w:r>
      <w:proofErr w:type="spellStart"/>
      <w:r w:rsidRPr="00A72690">
        <w:t>sisalana</w:t>
      </w:r>
      <w:proofErr w:type="spellEnd"/>
      <w:r w:rsidRPr="00A72690">
        <w:t xml:space="preserve">, de maior predominância, e a cultivar Agave híbrido 11648, resultante do cruzamento entre </w:t>
      </w:r>
      <w:proofErr w:type="gramStart"/>
      <w:r w:rsidRPr="00A72690">
        <w:t>a Agave</w:t>
      </w:r>
      <w:proofErr w:type="gramEnd"/>
      <w:r w:rsidRPr="00A72690">
        <w:t xml:space="preserve"> </w:t>
      </w:r>
      <w:proofErr w:type="spellStart"/>
      <w:r w:rsidRPr="00A72690">
        <w:t>angustifolia</w:t>
      </w:r>
      <w:proofErr w:type="spellEnd"/>
      <w:r w:rsidRPr="00A72690">
        <w:t xml:space="preserve"> x Agave </w:t>
      </w:r>
      <w:proofErr w:type="spellStart"/>
      <w:r w:rsidRPr="00A72690">
        <w:t>amaniensis</w:t>
      </w:r>
      <w:proofErr w:type="spellEnd"/>
      <w:r w:rsidRPr="00A72690">
        <w:t xml:space="preserve">, mais vantajosa para a produção de fibra, em virtude do maior número de folhas por planta. Essa cultivar é </w:t>
      </w:r>
      <w:proofErr w:type="gramStart"/>
      <w:r w:rsidRPr="00A72690">
        <w:t>conhecida</w:t>
      </w:r>
      <w:proofErr w:type="gramEnd"/>
      <w:r w:rsidRPr="00A72690">
        <w:t xml:space="preserve"> na região como Agave de 400 folhas (SILVA, 1999).</w:t>
      </w:r>
    </w:p>
    <w:p w14:paraId="56CFB959" w14:textId="77777777" w:rsidR="00BC4E24" w:rsidRPr="00A72690" w:rsidRDefault="00BC4E24" w:rsidP="00BC4E24">
      <w:pPr>
        <w:spacing w:line="360" w:lineRule="auto"/>
        <w:ind w:firstLine="360"/>
        <w:jc w:val="both"/>
      </w:pPr>
    </w:p>
    <w:p w14:paraId="7A066F95" w14:textId="77777777" w:rsidR="00BC4E24" w:rsidRPr="00A72690" w:rsidRDefault="00BC4E24" w:rsidP="00EB52D8">
      <w:pPr>
        <w:pStyle w:val="PargrafodaLista"/>
        <w:numPr>
          <w:ilvl w:val="1"/>
          <w:numId w:val="32"/>
        </w:numPr>
        <w:outlineLvl w:val="2"/>
        <w:rPr>
          <w:rFonts w:ascii="Times New Roman" w:hAnsi="Times New Roman"/>
          <w:b/>
          <w:sz w:val="24"/>
          <w:szCs w:val="24"/>
        </w:rPr>
      </w:pPr>
      <w:bookmarkStart w:id="23" w:name="_Toc530763525"/>
      <w:r w:rsidRPr="00A72690">
        <w:rPr>
          <w:rFonts w:ascii="Times New Roman" w:hAnsi="Times New Roman"/>
          <w:b/>
          <w:sz w:val="24"/>
          <w:szCs w:val="24"/>
        </w:rPr>
        <w:t>Produção de mudas</w:t>
      </w:r>
      <w:bookmarkEnd w:id="23"/>
    </w:p>
    <w:p w14:paraId="63F3A8AE" w14:textId="77777777" w:rsidR="00CE7BFD" w:rsidRDefault="00CE7BFD" w:rsidP="00BC4E24">
      <w:pPr>
        <w:spacing w:line="360" w:lineRule="auto"/>
        <w:ind w:firstLine="360"/>
        <w:jc w:val="both"/>
      </w:pPr>
    </w:p>
    <w:p w14:paraId="159AF74D" w14:textId="77777777" w:rsidR="00BC4E24" w:rsidRPr="00A72690" w:rsidRDefault="00BC4E24" w:rsidP="00BC4E24">
      <w:pPr>
        <w:spacing w:line="360" w:lineRule="auto"/>
        <w:ind w:firstLine="360"/>
        <w:jc w:val="both"/>
      </w:pPr>
      <w:r w:rsidRPr="00A72690">
        <w:t xml:space="preserve">A propagação do sisal ocorre de forma assexuada através dos </w:t>
      </w:r>
      <w:proofErr w:type="spellStart"/>
      <w:r w:rsidRPr="00A72690">
        <w:t>bubilhos</w:t>
      </w:r>
      <w:proofErr w:type="spellEnd"/>
      <w:r w:rsidRPr="00A72690">
        <w:t xml:space="preserve"> e rebentos da planta, onde os </w:t>
      </w:r>
      <w:proofErr w:type="spellStart"/>
      <w:r w:rsidRPr="00A72690">
        <w:t>bubilhos</w:t>
      </w:r>
      <w:proofErr w:type="spellEnd"/>
      <w:r w:rsidRPr="00A72690">
        <w:t xml:space="preserve"> são produzidos no escapo floral, após a queda das folhas. Já a origem dos rebentos vem dos rizomas subterrâneos emitidos pela planta mãe. Nas regiões semiáridas, a época mais apropriada para o plantio é durante a estação chuvosa (SUINAGA; SILVA; COUTINHO, 2006).</w:t>
      </w:r>
    </w:p>
    <w:p w14:paraId="750E0183" w14:textId="77777777" w:rsidR="00BC4E24" w:rsidRPr="00A72690" w:rsidRDefault="00BC4E24" w:rsidP="00BC4E24">
      <w:pPr>
        <w:spacing w:line="360" w:lineRule="auto"/>
        <w:ind w:firstLine="360"/>
        <w:jc w:val="both"/>
      </w:pPr>
      <w:r w:rsidRPr="00A72690">
        <w:t xml:space="preserve">Por não necessitar de </w:t>
      </w:r>
      <w:proofErr w:type="spellStart"/>
      <w:r w:rsidRPr="00A72690">
        <w:t>enviveiramento</w:t>
      </w:r>
      <w:proofErr w:type="spellEnd"/>
      <w:r w:rsidRPr="00A72690">
        <w:t xml:space="preserve">, os rebentos são mais disponíveis que os bulbilhos, evitando assim, as despesas adicionais. Outra característica é que os rebentos são resistentes </w:t>
      </w:r>
      <w:r w:rsidRPr="00A72690">
        <w:lastRenderedPageBreak/>
        <w:t>às intempéries climáticas e possíveis de serem arrancados e armazenados por alguns dias em lugares frescos e abrigados do sol e do vento (Alvarenga, 2012).</w:t>
      </w:r>
    </w:p>
    <w:p w14:paraId="355CF5CD" w14:textId="77777777" w:rsidR="00BC4E24" w:rsidRPr="00A72690" w:rsidRDefault="00BC4E24" w:rsidP="00BC4E24">
      <w:pPr>
        <w:spacing w:line="360" w:lineRule="auto"/>
        <w:ind w:firstLine="360"/>
        <w:jc w:val="both"/>
      </w:pPr>
    </w:p>
    <w:p w14:paraId="4A4E9303" w14:textId="77777777" w:rsidR="00BC4E24" w:rsidRPr="00A72690" w:rsidRDefault="00BC4E24" w:rsidP="00EB52D8">
      <w:pPr>
        <w:pStyle w:val="PargrafodaLista"/>
        <w:numPr>
          <w:ilvl w:val="1"/>
          <w:numId w:val="32"/>
        </w:numPr>
        <w:outlineLvl w:val="2"/>
        <w:rPr>
          <w:rFonts w:ascii="Times New Roman" w:hAnsi="Times New Roman"/>
          <w:b/>
          <w:sz w:val="24"/>
          <w:szCs w:val="24"/>
        </w:rPr>
      </w:pPr>
      <w:bookmarkStart w:id="24" w:name="_Toc530763526"/>
      <w:r w:rsidRPr="00A72690">
        <w:rPr>
          <w:rFonts w:ascii="Times New Roman" w:hAnsi="Times New Roman"/>
          <w:b/>
          <w:sz w:val="24"/>
          <w:szCs w:val="24"/>
        </w:rPr>
        <w:t>Colheita</w:t>
      </w:r>
      <w:bookmarkEnd w:id="24"/>
    </w:p>
    <w:p w14:paraId="436AB640" w14:textId="77777777" w:rsidR="00CE7BFD" w:rsidRDefault="00CE7BFD" w:rsidP="00BC4E24">
      <w:pPr>
        <w:spacing w:line="360" w:lineRule="auto"/>
        <w:ind w:firstLine="360"/>
        <w:jc w:val="both"/>
      </w:pPr>
    </w:p>
    <w:p w14:paraId="6FDE9F1F" w14:textId="77777777" w:rsidR="00BC4E24" w:rsidRPr="00A72690" w:rsidRDefault="00863AA9" w:rsidP="00A72690">
      <w:pPr>
        <w:spacing w:line="360" w:lineRule="auto"/>
        <w:jc w:val="both"/>
      </w:pPr>
      <w:r>
        <w:t xml:space="preserve">     </w:t>
      </w:r>
      <w:r w:rsidR="00BC4E24" w:rsidRPr="00A72690">
        <w:t xml:space="preserve">Segundo Silva </w:t>
      </w:r>
      <w:proofErr w:type="gramStart"/>
      <w:r w:rsidR="00BC4E24" w:rsidRPr="00A72690">
        <w:t>et</w:t>
      </w:r>
      <w:proofErr w:type="gramEnd"/>
      <w:r w:rsidR="00BC4E24" w:rsidRPr="00A72690">
        <w:t xml:space="preserve"> al. (2008) fazem parte do processo de colheita e pós colheita do sisal, as operações de corte, enfeixamento, transporte e desfibramento. Esses processos devem ser sincronizados, de modo que as folhas cortadas sejam beneficiadas no mesmo dia, para evitar o </w:t>
      </w:r>
      <w:proofErr w:type="spellStart"/>
      <w:r w:rsidR="00BC4E24" w:rsidRPr="00A72690">
        <w:t>murchamento</w:t>
      </w:r>
      <w:proofErr w:type="spellEnd"/>
      <w:r w:rsidR="00BC4E24" w:rsidRPr="00A72690">
        <w:t>, fato que dificulta o desfibramento, assim como a fermentação e a depreciação da fibra.</w:t>
      </w:r>
    </w:p>
    <w:p w14:paraId="4A8B5B5A" w14:textId="77777777" w:rsidR="00BC4E24" w:rsidRPr="00A72690" w:rsidRDefault="00BC4E24" w:rsidP="00BC4E24">
      <w:pPr>
        <w:spacing w:line="360" w:lineRule="auto"/>
        <w:ind w:firstLine="360"/>
        <w:jc w:val="both"/>
      </w:pPr>
      <w:r w:rsidRPr="00A72690">
        <w:t xml:space="preserve">De acordo com Silva </w:t>
      </w:r>
      <w:proofErr w:type="gramStart"/>
      <w:r w:rsidRPr="00A72690">
        <w:t>et</w:t>
      </w:r>
      <w:proofErr w:type="gramEnd"/>
      <w:r w:rsidRPr="00A72690">
        <w:t xml:space="preserve"> al. (2008) a primeira etapa do processo de colheita do sisal consiste no corte periódico de um determinado número de folhas da planta.</w:t>
      </w:r>
    </w:p>
    <w:p w14:paraId="5F3C6588" w14:textId="77777777" w:rsidR="003B7320" w:rsidRPr="00A72690" w:rsidRDefault="00BC4E24" w:rsidP="00BC4E24">
      <w:pPr>
        <w:spacing w:line="360" w:lineRule="auto"/>
        <w:ind w:firstLine="360"/>
        <w:jc w:val="both"/>
      </w:pPr>
      <w:r w:rsidRPr="00A72690">
        <w:t xml:space="preserve">Geralmente na região </w:t>
      </w:r>
      <w:proofErr w:type="spellStart"/>
      <w:proofErr w:type="gramStart"/>
      <w:r w:rsidRPr="00A72690">
        <w:t>semi</w:t>
      </w:r>
      <w:proofErr w:type="spellEnd"/>
      <w:r w:rsidRPr="00A72690">
        <w:t xml:space="preserve"> árida</w:t>
      </w:r>
      <w:proofErr w:type="gramEnd"/>
      <w:r w:rsidRPr="00A72690">
        <w:t xml:space="preserve"> do Brasil, o sisal sofre um corte por ano, mas de acordo com os preços da conjuntura de mercado, o corte da planta pode ser antecipado pelo produtor, acontecendo então o corte drástico, incluindo o as folhas prematuras, o que pode alterar a qualidade das fibras. Em condições normais de colheita, a prática viável é deixarem-se entre </w:t>
      </w:r>
      <w:proofErr w:type="gramStart"/>
      <w:r w:rsidRPr="00A72690">
        <w:t>7</w:t>
      </w:r>
      <w:proofErr w:type="gramEnd"/>
      <w:r w:rsidRPr="00A72690">
        <w:t xml:space="preserve"> e 9 folhas para a </w:t>
      </w:r>
      <w:r w:rsidRPr="00A72690">
        <w:rPr>
          <w:i/>
        </w:rPr>
        <w:t xml:space="preserve">Agave </w:t>
      </w:r>
      <w:proofErr w:type="spellStart"/>
      <w:r w:rsidRPr="00A72690">
        <w:rPr>
          <w:i/>
        </w:rPr>
        <w:t>sisalana</w:t>
      </w:r>
      <w:proofErr w:type="spellEnd"/>
      <w:r w:rsidRPr="00A72690">
        <w:t xml:space="preserve"> e de 9 a 12 folhas para o Híbrido 11648 (Silva et al. 2008)</w:t>
      </w:r>
    </w:p>
    <w:p w14:paraId="2B100A71" w14:textId="77777777" w:rsidR="00BC4E24" w:rsidRPr="00A72690" w:rsidRDefault="00BC4E24">
      <w:pPr>
        <w:spacing w:line="360" w:lineRule="auto"/>
        <w:ind w:firstLine="360"/>
        <w:jc w:val="both"/>
      </w:pPr>
    </w:p>
    <w:p w14:paraId="216D6A71" w14:textId="77777777" w:rsidR="00BC4E24" w:rsidRDefault="00BC4E24" w:rsidP="00EB52D8">
      <w:pPr>
        <w:pStyle w:val="PargrafodaLista"/>
        <w:numPr>
          <w:ilvl w:val="1"/>
          <w:numId w:val="32"/>
        </w:numPr>
        <w:outlineLvl w:val="2"/>
        <w:rPr>
          <w:rFonts w:ascii="Times New Roman" w:hAnsi="Times New Roman"/>
          <w:b/>
          <w:sz w:val="24"/>
          <w:szCs w:val="24"/>
        </w:rPr>
      </w:pPr>
      <w:bookmarkStart w:id="25" w:name="_Toc530763527"/>
      <w:r w:rsidRPr="00A72690">
        <w:rPr>
          <w:rFonts w:ascii="Times New Roman" w:hAnsi="Times New Roman"/>
          <w:b/>
          <w:sz w:val="24"/>
          <w:szCs w:val="24"/>
        </w:rPr>
        <w:t>Produtos e subprodutos</w:t>
      </w:r>
      <w:bookmarkEnd w:id="25"/>
    </w:p>
    <w:p w14:paraId="7D993F46" w14:textId="77777777" w:rsidR="003B7320" w:rsidRPr="00A72690" w:rsidRDefault="003B7320" w:rsidP="00A72690">
      <w:pPr>
        <w:pStyle w:val="PargrafodaLista"/>
        <w:ind w:left="1800"/>
        <w:outlineLvl w:val="2"/>
        <w:rPr>
          <w:rFonts w:ascii="Times New Roman" w:hAnsi="Times New Roman"/>
          <w:b/>
          <w:sz w:val="24"/>
          <w:szCs w:val="24"/>
        </w:rPr>
      </w:pPr>
    </w:p>
    <w:p w14:paraId="7B1D528B" w14:textId="77777777" w:rsidR="00BC4E24" w:rsidRPr="00A72690" w:rsidRDefault="00BC4E24" w:rsidP="00BC4E24">
      <w:pPr>
        <w:spacing w:line="360" w:lineRule="auto"/>
        <w:ind w:firstLine="360"/>
        <w:jc w:val="both"/>
      </w:pPr>
      <w:r w:rsidRPr="00A72690">
        <w:t xml:space="preserve">As folhas do sisal produzem uma fibra altamente resistente e que é utilizada para produzir artesanatos, vassouras, sacos, bolsas, chapéus, barbantes, cordas, capachos e tapetes, bem como na fabricação de celulose para a produção de papel Kraft (de alta resistência) e outros tipos de papel fino (para cigarro, filtro, papel dielétrico, absorvente higiênico, fralda </w:t>
      </w:r>
      <w:proofErr w:type="spellStart"/>
      <w:r w:rsidRPr="00A72690">
        <w:t>etc</w:t>
      </w:r>
      <w:proofErr w:type="spellEnd"/>
      <w:r w:rsidRPr="00A72690">
        <w:t xml:space="preserve">) (Alves </w:t>
      </w:r>
      <w:proofErr w:type="gramStart"/>
      <w:r w:rsidRPr="00A72690">
        <w:t>et</w:t>
      </w:r>
      <w:proofErr w:type="gramEnd"/>
      <w:r w:rsidRPr="00A72690">
        <w:t xml:space="preserve"> al, 2005).</w:t>
      </w:r>
    </w:p>
    <w:p w14:paraId="2EF490EA" w14:textId="77777777" w:rsidR="00BC4E24" w:rsidRPr="00A72690" w:rsidRDefault="00BC4E24" w:rsidP="00BC4E24">
      <w:pPr>
        <w:spacing w:line="360" w:lineRule="auto"/>
        <w:ind w:firstLine="360"/>
        <w:jc w:val="both"/>
      </w:pPr>
      <w:r w:rsidRPr="00A72690">
        <w:t xml:space="preserve">Além dessas aplicações, há possibilidade de se utilizar a fibra de sisal na indústria automotiva, de móveis, de eletrodomésticos, de </w:t>
      </w:r>
      <w:proofErr w:type="spellStart"/>
      <w:r w:rsidRPr="00A72690">
        <w:t>geotêxteis</w:t>
      </w:r>
      <w:proofErr w:type="spellEnd"/>
      <w:r w:rsidRPr="00A72690">
        <w:t xml:space="preserve"> (para utilização em proteção de encostas, na agricultura e revestimento de estradas), na mistura com polipropileno, em substituição à fibra de vidro (na composição de objetos plásticos) e na construção civil. (</w:t>
      </w:r>
      <w:proofErr w:type="gramStart"/>
      <w:r w:rsidRPr="00A72690">
        <w:t>PROSSIGA,</w:t>
      </w:r>
      <w:proofErr w:type="gramEnd"/>
      <w:r w:rsidRPr="00A72690">
        <w:t xml:space="preserve"> 2004; CAMPBELL, 2004).</w:t>
      </w:r>
    </w:p>
    <w:p w14:paraId="77682291" w14:textId="77777777" w:rsidR="00BC4E24" w:rsidRPr="00A72690" w:rsidRDefault="00BC4E24" w:rsidP="00BC4E24">
      <w:pPr>
        <w:spacing w:line="360" w:lineRule="auto"/>
        <w:ind w:firstLine="360"/>
        <w:jc w:val="both"/>
      </w:pPr>
      <w:r w:rsidRPr="00A72690">
        <w:t xml:space="preserve">Os subprodutos do sisal, que hoje praticamente não são aproveitados, podem ter inúmeras utilizações. Cite-se a possibilidade de utilização da mucilagem como complemento alimentar para rebanhos bovinos e caprinos; a bucha, como adubo orgânico e o suco, que é rico em </w:t>
      </w:r>
      <w:proofErr w:type="spellStart"/>
      <w:r w:rsidRPr="00A72690">
        <w:t>ecogenina</w:t>
      </w:r>
      <w:proofErr w:type="spellEnd"/>
      <w:r w:rsidRPr="00A72690">
        <w:t xml:space="preserve">, fármaco que serve como medicamento e pode ser utilizado como </w:t>
      </w:r>
      <w:proofErr w:type="spellStart"/>
      <w:r w:rsidRPr="00A72690">
        <w:t>bioinseticida</w:t>
      </w:r>
      <w:proofErr w:type="spellEnd"/>
      <w:r w:rsidRPr="00A72690">
        <w:t xml:space="preserve">, no </w:t>
      </w:r>
      <w:r w:rsidRPr="00A72690">
        <w:lastRenderedPageBreak/>
        <w:t xml:space="preserve">controle de lagartas (quando no primeiro instar), de </w:t>
      </w:r>
      <w:proofErr w:type="spellStart"/>
      <w:r w:rsidRPr="00A72690">
        <w:t>nematóides</w:t>
      </w:r>
      <w:proofErr w:type="spellEnd"/>
      <w:r w:rsidRPr="00A72690">
        <w:t xml:space="preserve"> e carrapatos, como sabonete e pasta cicatrizante. O substrato resultante do processamento do sisal também pode ser aproveitado para o cultivo de cogumelos comestíveis. (SILVA, 2004; FAPESB, 2002b).</w:t>
      </w:r>
    </w:p>
    <w:p w14:paraId="71031267" w14:textId="77777777" w:rsidR="00BC4E24" w:rsidRPr="00A72690" w:rsidRDefault="00BC4E24" w:rsidP="00BC4E24">
      <w:pPr>
        <w:spacing w:line="360" w:lineRule="auto"/>
        <w:ind w:firstLine="360"/>
        <w:jc w:val="both"/>
      </w:pPr>
    </w:p>
    <w:p w14:paraId="1DE5F1D5" w14:textId="77777777" w:rsidR="00BC4E24" w:rsidRPr="00A72690" w:rsidRDefault="00BC4E24" w:rsidP="00EB52D8">
      <w:pPr>
        <w:pStyle w:val="PargrafodaLista"/>
        <w:numPr>
          <w:ilvl w:val="0"/>
          <w:numId w:val="32"/>
        </w:numPr>
        <w:outlineLvl w:val="1"/>
        <w:rPr>
          <w:rFonts w:ascii="Times New Roman" w:hAnsi="Times New Roman"/>
          <w:b/>
          <w:sz w:val="24"/>
          <w:szCs w:val="24"/>
        </w:rPr>
      </w:pPr>
      <w:bookmarkStart w:id="26" w:name="_Toc530763528"/>
      <w:r w:rsidRPr="00A72690">
        <w:rPr>
          <w:rFonts w:ascii="Times New Roman" w:hAnsi="Times New Roman"/>
          <w:b/>
          <w:sz w:val="24"/>
          <w:szCs w:val="24"/>
        </w:rPr>
        <w:t>Manejo sustentável</w:t>
      </w:r>
      <w:bookmarkEnd w:id="26"/>
      <w:r w:rsidRPr="00A72690">
        <w:rPr>
          <w:rFonts w:ascii="Times New Roman" w:hAnsi="Times New Roman"/>
          <w:b/>
          <w:sz w:val="24"/>
          <w:szCs w:val="24"/>
        </w:rPr>
        <w:t xml:space="preserve"> </w:t>
      </w:r>
    </w:p>
    <w:p w14:paraId="197B27F6" w14:textId="77777777" w:rsidR="00B3012E" w:rsidRDefault="00B3012E" w:rsidP="00BC4E24">
      <w:pPr>
        <w:spacing w:line="360" w:lineRule="auto"/>
        <w:ind w:firstLine="708"/>
        <w:jc w:val="both"/>
      </w:pPr>
    </w:p>
    <w:p w14:paraId="24B8C8F5" w14:textId="77777777" w:rsidR="0038528A" w:rsidRDefault="00BC4E24" w:rsidP="00A72690">
      <w:pPr>
        <w:spacing w:line="360" w:lineRule="auto"/>
        <w:jc w:val="both"/>
      </w:pPr>
      <w:r w:rsidRPr="00A72690">
        <w:t xml:space="preserve">Uma das alternativas para a reposição de parte dos nutrientes extraídos pela cultura é a restituição do resíduo do desfibramento, prática que é recomendada há muito tempo (DOOP, 1940 apud SILVA </w:t>
      </w:r>
      <w:proofErr w:type="gramStart"/>
      <w:r w:rsidRPr="00A72690">
        <w:t>et</w:t>
      </w:r>
      <w:proofErr w:type="gramEnd"/>
      <w:r w:rsidRPr="00A72690">
        <w:t xml:space="preserve"> al., 2008). Como apenas 3-5% da folha são de fibra aproveitável, constituída de celulose, os 95-97% restante contém a maior parte dos nutrientes extraídos anualmente pela cultura.</w:t>
      </w:r>
    </w:p>
    <w:p w14:paraId="2E9E1A66" w14:textId="77777777" w:rsidR="00F46DAC" w:rsidRDefault="00F46DAC" w:rsidP="00A72690">
      <w:pPr>
        <w:spacing w:line="360" w:lineRule="auto"/>
        <w:jc w:val="both"/>
      </w:pPr>
    </w:p>
    <w:p w14:paraId="02677D5F" w14:textId="77777777" w:rsidR="00F46DAC" w:rsidRDefault="00F46DAC" w:rsidP="00A72690">
      <w:pPr>
        <w:spacing w:line="360" w:lineRule="auto"/>
        <w:jc w:val="both"/>
      </w:pPr>
    </w:p>
    <w:p w14:paraId="37AAC368" w14:textId="77777777" w:rsidR="00F46DAC" w:rsidRDefault="00F46DAC" w:rsidP="00A72690">
      <w:pPr>
        <w:spacing w:line="360" w:lineRule="auto"/>
        <w:jc w:val="both"/>
      </w:pPr>
    </w:p>
    <w:p w14:paraId="2D174F2A" w14:textId="77777777" w:rsidR="00F46DAC" w:rsidRDefault="00F46DAC" w:rsidP="00A72690">
      <w:pPr>
        <w:spacing w:line="360" w:lineRule="auto"/>
        <w:jc w:val="both"/>
      </w:pPr>
    </w:p>
    <w:p w14:paraId="7244C4B0" w14:textId="77777777" w:rsidR="00F46DAC" w:rsidRDefault="00F46DAC" w:rsidP="00A72690">
      <w:pPr>
        <w:spacing w:line="360" w:lineRule="auto"/>
        <w:jc w:val="both"/>
      </w:pPr>
    </w:p>
    <w:p w14:paraId="533A8A40" w14:textId="77777777" w:rsidR="00F46DAC" w:rsidRDefault="00F46DAC" w:rsidP="00A72690">
      <w:pPr>
        <w:spacing w:line="360" w:lineRule="auto"/>
        <w:jc w:val="both"/>
      </w:pPr>
    </w:p>
    <w:p w14:paraId="07D68BE6" w14:textId="77777777" w:rsidR="00F46DAC" w:rsidRDefault="00F46DAC" w:rsidP="00A72690">
      <w:pPr>
        <w:spacing w:line="360" w:lineRule="auto"/>
        <w:jc w:val="both"/>
      </w:pPr>
    </w:p>
    <w:p w14:paraId="4CC1B771" w14:textId="77777777" w:rsidR="00F46DAC" w:rsidRDefault="00F46DAC" w:rsidP="00A72690">
      <w:pPr>
        <w:spacing w:line="360" w:lineRule="auto"/>
        <w:jc w:val="both"/>
      </w:pPr>
    </w:p>
    <w:p w14:paraId="3EA74F6E" w14:textId="77777777" w:rsidR="00F46DAC" w:rsidRDefault="00F46DAC" w:rsidP="00A72690">
      <w:pPr>
        <w:spacing w:line="360" w:lineRule="auto"/>
        <w:jc w:val="both"/>
      </w:pPr>
    </w:p>
    <w:p w14:paraId="5D4FEE47" w14:textId="77777777" w:rsidR="00F46DAC" w:rsidRDefault="00F46DAC" w:rsidP="00A72690">
      <w:pPr>
        <w:spacing w:line="360" w:lineRule="auto"/>
        <w:jc w:val="both"/>
      </w:pPr>
    </w:p>
    <w:p w14:paraId="5E7506D0" w14:textId="77777777" w:rsidR="00F46DAC" w:rsidRDefault="00F46DAC" w:rsidP="00A72690">
      <w:pPr>
        <w:spacing w:line="360" w:lineRule="auto"/>
        <w:jc w:val="both"/>
      </w:pPr>
    </w:p>
    <w:p w14:paraId="4A933E6A" w14:textId="77777777" w:rsidR="00F46DAC" w:rsidRDefault="00F46DAC" w:rsidP="00A72690">
      <w:pPr>
        <w:spacing w:line="360" w:lineRule="auto"/>
        <w:jc w:val="both"/>
      </w:pPr>
    </w:p>
    <w:p w14:paraId="0DCE5515" w14:textId="77777777" w:rsidR="00F46DAC" w:rsidRDefault="00F46DAC" w:rsidP="00A72690">
      <w:pPr>
        <w:spacing w:line="360" w:lineRule="auto"/>
        <w:jc w:val="both"/>
      </w:pPr>
    </w:p>
    <w:p w14:paraId="3FA2C1AC" w14:textId="77777777" w:rsidR="00F46DAC" w:rsidRDefault="00F46DAC" w:rsidP="00A72690">
      <w:pPr>
        <w:spacing w:line="360" w:lineRule="auto"/>
        <w:jc w:val="both"/>
      </w:pPr>
    </w:p>
    <w:p w14:paraId="61ECC26B" w14:textId="77777777" w:rsidR="00F46DAC" w:rsidRDefault="00F46DAC" w:rsidP="00A72690">
      <w:pPr>
        <w:spacing w:line="360" w:lineRule="auto"/>
        <w:jc w:val="both"/>
      </w:pPr>
    </w:p>
    <w:p w14:paraId="52EB6207" w14:textId="77777777" w:rsidR="00F46DAC" w:rsidRDefault="00F46DAC" w:rsidP="00A72690">
      <w:pPr>
        <w:spacing w:line="360" w:lineRule="auto"/>
        <w:jc w:val="both"/>
      </w:pPr>
    </w:p>
    <w:p w14:paraId="2B1C9A9C" w14:textId="77777777" w:rsidR="00F46DAC" w:rsidRDefault="00F46DAC" w:rsidP="00A72690">
      <w:pPr>
        <w:spacing w:line="360" w:lineRule="auto"/>
        <w:jc w:val="both"/>
      </w:pPr>
    </w:p>
    <w:p w14:paraId="03641403" w14:textId="77777777" w:rsidR="00F46DAC" w:rsidRDefault="00F46DAC" w:rsidP="00A72690">
      <w:pPr>
        <w:spacing w:line="360" w:lineRule="auto"/>
        <w:jc w:val="both"/>
      </w:pPr>
    </w:p>
    <w:p w14:paraId="3160798D" w14:textId="77777777" w:rsidR="00F46DAC" w:rsidRDefault="00F46DAC" w:rsidP="00A72690">
      <w:pPr>
        <w:spacing w:line="360" w:lineRule="auto"/>
        <w:jc w:val="both"/>
      </w:pPr>
    </w:p>
    <w:p w14:paraId="5D23F47B" w14:textId="77777777" w:rsidR="00F46DAC" w:rsidRDefault="00F46DAC" w:rsidP="00A72690">
      <w:pPr>
        <w:spacing w:line="360" w:lineRule="auto"/>
        <w:jc w:val="both"/>
      </w:pPr>
    </w:p>
    <w:p w14:paraId="4766FFDB" w14:textId="77777777" w:rsidR="00F46DAC" w:rsidRDefault="00F46DAC" w:rsidP="00A72690">
      <w:pPr>
        <w:spacing w:line="360" w:lineRule="auto"/>
        <w:jc w:val="both"/>
      </w:pPr>
    </w:p>
    <w:p w14:paraId="557240FC" w14:textId="77777777" w:rsidR="00F46DAC" w:rsidRPr="00A72690" w:rsidRDefault="00F46DAC" w:rsidP="00A72690">
      <w:pPr>
        <w:spacing w:line="360" w:lineRule="auto"/>
        <w:jc w:val="both"/>
      </w:pPr>
    </w:p>
    <w:p w14:paraId="60022882" w14:textId="0C967DF1" w:rsidR="00EF2B5F" w:rsidRDefault="006F1E7C" w:rsidP="00C714F5">
      <w:pPr>
        <w:pStyle w:val="Ttulo1"/>
        <w:numPr>
          <w:ilvl w:val="0"/>
          <w:numId w:val="34"/>
        </w:numPr>
        <w:spacing w:before="0"/>
        <w:rPr>
          <w:rFonts w:ascii="Times New Roman" w:hAnsi="Times New Roman" w:cs="Times New Roman"/>
          <w:b/>
          <w:color w:val="auto"/>
          <w:sz w:val="24"/>
        </w:rPr>
      </w:pPr>
      <w:bookmarkStart w:id="27" w:name="_Toc530763529"/>
      <w:r w:rsidRPr="00A72690">
        <w:rPr>
          <w:rFonts w:ascii="Times New Roman" w:hAnsi="Times New Roman" w:cs="Times New Roman"/>
          <w:b/>
          <w:color w:val="auto"/>
          <w:sz w:val="24"/>
        </w:rPr>
        <w:lastRenderedPageBreak/>
        <w:t>MATERIAL E MÉTODOS</w:t>
      </w:r>
      <w:bookmarkEnd w:id="27"/>
    </w:p>
    <w:p w14:paraId="4DD8E455" w14:textId="77777777" w:rsidR="00B75EA0" w:rsidRPr="00A72690" w:rsidRDefault="00B75EA0" w:rsidP="00A72690"/>
    <w:p w14:paraId="27ABABF2" w14:textId="0F61D52E" w:rsidR="006E7ED4" w:rsidRDefault="00C714F5" w:rsidP="00C714F5">
      <w:pPr>
        <w:pStyle w:val="Corpodetexto"/>
        <w:numPr>
          <w:ilvl w:val="1"/>
          <w:numId w:val="34"/>
        </w:numPr>
        <w:spacing w:before="120"/>
        <w:jc w:val="both"/>
        <w:outlineLvl w:val="1"/>
        <w:rPr>
          <w:rFonts w:ascii="Times New Roman" w:hAnsi="Times New Roman"/>
          <w:b/>
          <w:szCs w:val="24"/>
        </w:rPr>
      </w:pPr>
      <w:bookmarkStart w:id="28" w:name="_Toc530763530"/>
      <w:r>
        <w:rPr>
          <w:rFonts w:ascii="Times New Roman" w:hAnsi="Times New Roman"/>
          <w:b/>
          <w:szCs w:val="24"/>
        </w:rPr>
        <w:t xml:space="preserve"> </w:t>
      </w:r>
      <w:r w:rsidR="00252FAA" w:rsidRPr="00A72690">
        <w:rPr>
          <w:rFonts w:ascii="Times New Roman" w:hAnsi="Times New Roman"/>
          <w:b/>
          <w:szCs w:val="24"/>
        </w:rPr>
        <w:t>Localização do Experimento</w:t>
      </w:r>
      <w:bookmarkEnd w:id="28"/>
    </w:p>
    <w:p w14:paraId="34E43B5F" w14:textId="6CB11CD3" w:rsidR="00565FF3" w:rsidRPr="006836A7" w:rsidRDefault="006836A7" w:rsidP="006836A7">
      <w:pPr>
        <w:pStyle w:val="Corpodetexto"/>
        <w:spacing w:before="120"/>
        <w:ind w:firstLine="360"/>
        <w:jc w:val="both"/>
        <w:outlineLvl w:val="1"/>
        <w:rPr>
          <w:rFonts w:ascii="Times New Roman" w:hAnsi="Times New Roman"/>
        </w:rPr>
      </w:pPr>
      <w:r>
        <w:rPr>
          <w:rFonts w:ascii="Times New Roman" w:hAnsi="Times New Roman"/>
        </w:rPr>
        <w:t>O</w:t>
      </w:r>
      <w:r w:rsidR="006E7ED4" w:rsidRPr="006E7ED4">
        <w:rPr>
          <w:rFonts w:ascii="Times New Roman" w:hAnsi="Times New Roman"/>
        </w:rPr>
        <w:t xml:space="preserve"> expe</w:t>
      </w:r>
      <w:r>
        <w:rPr>
          <w:rFonts w:ascii="Times New Roman" w:hAnsi="Times New Roman"/>
        </w:rPr>
        <w:t>rimento foi realizado</w:t>
      </w:r>
      <w:r w:rsidR="006E7ED4" w:rsidRPr="006E7ED4">
        <w:rPr>
          <w:rFonts w:ascii="Times New Roman" w:hAnsi="Times New Roman"/>
        </w:rPr>
        <w:t xml:space="preserve"> no período de dezembro de 2017 </w:t>
      </w:r>
      <w:proofErr w:type="gramStart"/>
      <w:r w:rsidR="006E7ED4" w:rsidRPr="006E7ED4">
        <w:rPr>
          <w:rFonts w:ascii="Times New Roman" w:hAnsi="Times New Roman"/>
        </w:rPr>
        <w:t>à</w:t>
      </w:r>
      <w:proofErr w:type="gramEnd"/>
      <w:r w:rsidR="006E7ED4" w:rsidRPr="006E7ED4">
        <w:rPr>
          <w:rFonts w:ascii="Times New Roman" w:hAnsi="Times New Roman"/>
        </w:rPr>
        <w:t xml:space="preserve"> junho de 2018 no sítio Gruta Funda zona rural </w:t>
      </w:r>
      <w:r w:rsidR="00C0106F">
        <w:rPr>
          <w:rFonts w:ascii="Times New Roman" w:hAnsi="Times New Roman"/>
        </w:rPr>
        <w:t xml:space="preserve">na divisa </w:t>
      </w:r>
      <w:r w:rsidR="006E7ED4" w:rsidRPr="006E7ED4">
        <w:rPr>
          <w:rFonts w:ascii="Times New Roman" w:hAnsi="Times New Roman"/>
        </w:rPr>
        <w:t>do</w:t>
      </w:r>
      <w:r w:rsidR="00C0106F">
        <w:rPr>
          <w:rFonts w:ascii="Times New Roman" w:hAnsi="Times New Roman"/>
        </w:rPr>
        <w:t>s</w:t>
      </w:r>
      <w:r w:rsidR="006E7ED4" w:rsidRPr="006E7ED4">
        <w:rPr>
          <w:rFonts w:ascii="Times New Roman" w:hAnsi="Times New Roman"/>
        </w:rPr>
        <w:t xml:space="preserve"> município</w:t>
      </w:r>
      <w:r w:rsidR="00C0106F">
        <w:rPr>
          <w:rFonts w:ascii="Times New Roman" w:hAnsi="Times New Roman"/>
        </w:rPr>
        <w:t>s</w:t>
      </w:r>
      <w:r w:rsidR="006E7ED4" w:rsidRPr="006E7ED4">
        <w:rPr>
          <w:rFonts w:ascii="Times New Roman" w:hAnsi="Times New Roman"/>
        </w:rPr>
        <w:t xml:space="preserve"> de </w:t>
      </w:r>
      <w:proofErr w:type="spellStart"/>
      <w:r w:rsidR="00C0106F">
        <w:rPr>
          <w:rFonts w:ascii="Times New Roman" w:hAnsi="Times New Roman"/>
        </w:rPr>
        <w:t>Remigio</w:t>
      </w:r>
      <w:proofErr w:type="spellEnd"/>
      <w:r w:rsidR="006E7ED4" w:rsidRPr="006E7ED4">
        <w:rPr>
          <w:rFonts w:ascii="Times New Roman" w:hAnsi="Times New Roman"/>
        </w:rPr>
        <w:t xml:space="preserve">-PB </w:t>
      </w:r>
      <w:r w:rsidR="00C0106F">
        <w:rPr>
          <w:rFonts w:ascii="Times New Roman" w:hAnsi="Times New Roman"/>
        </w:rPr>
        <w:t xml:space="preserve">e Algodão de </w:t>
      </w:r>
      <w:proofErr w:type="spellStart"/>
      <w:r w:rsidR="00C0106F">
        <w:rPr>
          <w:rFonts w:ascii="Times New Roman" w:hAnsi="Times New Roman"/>
        </w:rPr>
        <w:t>Jandaira</w:t>
      </w:r>
      <w:proofErr w:type="spellEnd"/>
      <w:r w:rsidR="00C0106F">
        <w:rPr>
          <w:rFonts w:ascii="Times New Roman" w:hAnsi="Times New Roman"/>
        </w:rPr>
        <w:t xml:space="preserve">-PB, sendo que o experimento foi realizado em uma área localizada no município de </w:t>
      </w:r>
      <w:proofErr w:type="spellStart"/>
      <w:r w:rsidR="00C0106F">
        <w:rPr>
          <w:rFonts w:ascii="Times New Roman" w:hAnsi="Times New Roman"/>
        </w:rPr>
        <w:t>Remigio</w:t>
      </w:r>
      <w:proofErr w:type="spellEnd"/>
      <w:r w:rsidR="00C0106F">
        <w:rPr>
          <w:rFonts w:ascii="Times New Roman" w:hAnsi="Times New Roman"/>
        </w:rPr>
        <w:t>-PB na mesma propriedade.</w:t>
      </w:r>
      <w:bookmarkStart w:id="29" w:name="_GoBack"/>
      <w:bookmarkEnd w:id="29"/>
      <w:r w:rsidR="00C0106F">
        <w:rPr>
          <w:rFonts w:ascii="Times New Roman" w:hAnsi="Times New Roman"/>
        </w:rPr>
        <w:t xml:space="preserve"> </w:t>
      </w:r>
      <w:r w:rsidR="006E7ED4" w:rsidRPr="006E7ED4">
        <w:rPr>
          <w:rFonts w:ascii="Times New Roman" w:hAnsi="Times New Roman"/>
        </w:rPr>
        <w:t>(Figura 1), pertencente a</w:t>
      </w:r>
      <w:hyperlink r:id="rId14">
        <w:r w:rsidR="006E7ED4" w:rsidRPr="006E7ED4">
          <w:rPr>
            <w:rFonts w:ascii="Times New Roman" w:hAnsi="Times New Roman"/>
          </w:rPr>
          <w:t xml:space="preserve"> microrregião do </w:t>
        </w:r>
        <w:proofErr w:type="spellStart"/>
        <w:r w:rsidR="006E7ED4" w:rsidRPr="006E7ED4">
          <w:rPr>
            <w:rFonts w:ascii="Times New Roman" w:hAnsi="Times New Roman"/>
          </w:rPr>
          <w:t>Curimataú</w:t>
        </w:r>
        <w:proofErr w:type="spellEnd"/>
        <w:r w:rsidR="006E7ED4" w:rsidRPr="006E7ED4">
          <w:rPr>
            <w:rFonts w:ascii="Times New Roman" w:hAnsi="Times New Roman"/>
          </w:rPr>
          <w:t xml:space="preserve"> Ocidental,</w:t>
        </w:r>
      </w:hyperlink>
      <w:r w:rsidR="006E7ED4" w:rsidRPr="006E7ED4">
        <w:rPr>
          <w:rFonts w:ascii="Times New Roman" w:hAnsi="Times New Roman"/>
        </w:rPr>
        <w:t xml:space="preserve"> situado na mesorregião do agreste paraibano com as coordenadas geográficas de latitude </w:t>
      </w:r>
      <w:hyperlink r:id="rId15">
        <w:r w:rsidR="006E7ED4" w:rsidRPr="006E7ED4">
          <w:rPr>
            <w:rFonts w:ascii="Times New Roman" w:hAnsi="Times New Roman"/>
          </w:rPr>
          <w:t>06° 48' 57" S, longitude 35° 55' 19" O,</w:t>
        </w:r>
      </w:hyperlink>
      <w:r w:rsidR="006E7ED4" w:rsidRPr="006E7ED4">
        <w:rPr>
          <w:rFonts w:ascii="Times New Roman" w:hAnsi="Times New Roman"/>
        </w:rPr>
        <w:t xml:space="preserve">  a 470m de altitude acima do nível do mar. Segundo a classificação de </w:t>
      </w:r>
      <w:proofErr w:type="spellStart"/>
      <w:r w:rsidR="006E7ED4" w:rsidRPr="006E7ED4">
        <w:rPr>
          <w:rFonts w:ascii="Times New Roman" w:hAnsi="Times New Roman"/>
        </w:rPr>
        <w:t>Köppen</w:t>
      </w:r>
      <w:proofErr w:type="spellEnd"/>
      <w:r w:rsidR="006E7ED4" w:rsidRPr="006E7ED4">
        <w:rPr>
          <w:rFonts w:ascii="Times New Roman" w:hAnsi="Times New Roman"/>
        </w:rPr>
        <w:t xml:space="preserve"> (AYOADE, 1996), nesta microrregião predomina o clima do tipo </w:t>
      </w:r>
      <w:proofErr w:type="spellStart"/>
      <w:r w:rsidR="006E7ED4" w:rsidRPr="006E7ED4">
        <w:rPr>
          <w:rFonts w:ascii="Times New Roman" w:hAnsi="Times New Roman"/>
        </w:rPr>
        <w:t>Bsh</w:t>
      </w:r>
      <w:proofErr w:type="spellEnd"/>
      <w:r w:rsidR="006E7ED4" w:rsidRPr="006E7ED4">
        <w:rPr>
          <w:rFonts w:ascii="Times New Roman" w:hAnsi="Times New Roman"/>
        </w:rPr>
        <w:t>, caracterizado pela baixa</w:t>
      </w:r>
      <w:hyperlink r:id="rId16">
        <w:r w:rsidR="006E7ED4" w:rsidRPr="006E7ED4">
          <w:rPr>
            <w:rFonts w:ascii="Times New Roman" w:hAnsi="Times New Roman"/>
          </w:rPr>
          <w:t xml:space="preserve"> umidade </w:t>
        </w:r>
      </w:hyperlink>
      <w:r w:rsidR="006E7ED4" w:rsidRPr="006E7ED4">
        <w:rPr>
          <w:rFonts w:ascii="Times New Roman" w:hAnsi="Times New Roman"/>
        </w:rPr>
        <w:t>e pouco</w:t>
      </w:r>
      <w:hyperlink r:id="rId17">
        <w:r w:rsidR="006E7ED4" w:rsidRPr="006E7ED4">
          <w:rPr>
            <w:rFonts w:ascii="Times New Roman" w:hAnsi="Times New Roman"/>
          </w:rPr>
          <w:t xml:space="preserve"> volume </w:t>
        </w:r>
      </w:hyperlink>
      <w:r w:rsidR="006E7ED4" w:rsidRPr="006E7ED4">
        <w:rPr>
          <w:rFonts w:ascii="Times New Roman" w:hAnsi="Times New Roman"/>
        </w:rPr>
        <w:t>pluviométrico com média anual de 387.5 mm e temp</w:t>
      </w:r>
      <w:r>
        <w:rPr>
          <w:rFonts w:ascii="Times New Roman" w:hAnsi="Times New Roman"/>
        </w:rPr>
        <w:t xml:space="preserve">eratura média anual de 23.3 °C. </w:t>
      </w:r>
      <w:r w:rsidR="006E7ED4" w:rsidRPr="006E7ED4">
        <w:rPr>
          <w:rFonts w:ascii="Times New Roman" w:hAnsi="Times New Roman"/>
        </w:rPr>
        <w:t>(DCA, 2018)</w:t>
      </w:r>
    </w:p>
    <w:p w14:paraId="32C673AB" w14:textId="77777777" w:rsidR="004565D1" w:rsidRPr="00A72690" w:rsidRDefault="004565D1" w:rsidP="00A72690">
      <w:pPr>
        <w:pStyle w:val="Corpodetexto"/>
        <w:keepNext/>
        <w:spacing w:before="120"/>
        <w:ind w:firstLine="720"/>
        <w:jc w:val="center"/>
        <w:rPr>
          <w:rFonts w:ascii="Times New Roman" w:hAnsi="Times New Roman"/>
        </w:rPr>
      </w:pPr>
      <w:r w:rsidRPr="00A72690">
        <w:rPr>
          <w:rFonts w:ascii="Times New Roman" w:hAnsi="Times New Roman"/>
          <w:noProof/>
        </w:rPr>
        <w:drawing>
          <wp:inline distT="0" distB="0" distL="0" distR="0" wp14:anchorId="72697F96" wp14:editId="54509CA5">
            <wp:extent cx="4200525" cy="1943100"/>
            <wp:effectExtent l="0" t="0" r="9525"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22149" t="8824" r="-43" b="5588"/>
                    <a:stretch>
                      <a:fillRect/>
                    </a:stretch>
                  </pic:blipFill>
                  <pic:spPr bwMode="auto">
                    <a:xfrm>
                      <a:off x="0" y="0"/>
                      <a:ext cx="4200525" cy="1943100"/>
                    </a:xfrm>
                    <a:prstGeom prst="rect">
                      <a:avLst/>
                    </a:prstGeom>
                    <a:noFill/>
                    <a:ln w="9525">
                      <a:noFill/>
                      <a:miter lim="800000"/>
                      <a:headEnd/>
                      <a:tailEnd/>
                    </a:ln>
                  </pic:spPr>
                </pic:pic>
              </a:graphicData>
            </a:graphic>
          </wp:inline>
        </w:drawing>
      </w:r>
    </w:p>
    <w:p w14:paraId="03103683" w14:textId="27F1F18D" w:rsidR="008659A7" w:rsidRDefault="006E7ED4" w:rsidP="006E7ED4">
      <w:pPr>
        <w:pStyle w:val="Legenda"/>
        <w:rPr>
          <w:b w:val="0"/>
          <w:lang w:val="pt-BR"/>
        </w:rPr>
      </w:pPr>
      <w:r>
        <w:rPr>
          <w:lang w:val="pt-BR"/>
        </w:rPr>
        <w:t xml:space="preserve">                              </w:t>
      </w:r>
      <w:r w:rsidRPr="00A72690">
        <w:rPr>
          <w:lang w:val="pt-BR"/>
        </w:rPr>
        <w:t xml:space="preserve">Figura </w:t>
      </w:r>
      <w:r>
        <w:rPr>
          <w:lang w:val="pt-BR"/>
        </w:rPr>
        <w:t>1</w:t>
      </w:r>
      <w:r w:rsidRPr="00A72690">
        <w:rPr>
          <w:lang w:val="pt-BR"/>
        </w:rPr>
        <w:t xml:space="preserve">. </w:t>
      </w:r>
      <w:proofErr w:type="gramStart"/>
      <w:r w:rsidRPr="00A72690">
        <w:rPr>
          <w:b w:val="0"/>
          <w:lang w:val="pt-BR"/>
        </w:rPr>
        <w:t>Área de estudo</w:t>
      </w:r>
      <w:r>
        <w:rPr>
          <w:b w:val="0"/>
          <w:lang w:val="pt-BR"/>
        </w:rPr>
        <w:t xml:space="preserve"> localizado</w:t>
      </w:r>
      <w:proofErr w:type="gramEnd"/>
      <w:r>
        <w:rPr>
          <w:b w:val="0"/>
          <w:lang w:val="pt-BR"/>
        </w:rPr>
        <w:t xml:space="preserve"> no sitio Gruta funda município de Algodão de </w:t>
      </w:r>
      <w:proofErr w:type="spellStart"/>
      <w:r>
        <w:rPr>
          <w:b w:val="0"/>
          <w:lang w:val="pt-BR"/>
        </w:rPr>
        <w:t>Jandaíra</w:t>
      </w:r>
      <w:proofErr w:type="spellEnd"/>
      <w:r>
        <w:rPr>
          <w:b w:val="0"/>
          <w:lang w:val="pt-BR"/>
        </w:rPr>
        <w:t>.</w:t>
      </w:r>
    </w:p>
    <w:p w14:paraId="4D7AC2EC" w14:textId="77777777" w:rsidR="00F46DAC" w:rsidRPr="00F46DAC" w:rsidRDefault="00F46DAC" w:rsidP="00F46DAC">
      <w:pPr>
        <w:rPr>
          <w:lang w:eastAsia="en-US"/>
        </w:rPr>
      </w:pPr>
    </w:p>
    <w:p w14:paraId="34A11D05" w14:textId="77777777" w:rsidR="00252FAA" w:rsidRPr="00463559" w:rsidRDefault="00252FAA" w:rsidP="006E7ED4">
      <w:pPr>
        <w:pStyle w:val="Legenda"/>
        <w:jc w:val="both"/>
        <w:rPr>
          <w:lang w:val="pt-BR"/>
        </w:rPr>
      </w:pPr>
    </w:p>
    <w:p w14:paraId="714E696B" w14:textId="08465F63" w:rsidR="00C714F5" w:rsidRDefault="00C714F5" w:rsidP="00C714F5">
      <w:pPr>
        <w:pStyle w:val="Corpodetexto"/>
        <w:spacing w:before="120"/>
        <w:ind w:left="1069" w:firstLine="0"/>
        <w:jc w:val="both"/>
        <w:outlineLvl w:val="1"/>
        <w:rPr>
          <w:rFonts w:ascii="Times New Roman" w:hAnsi="Times New Roman"/>
          <w:b/>
          <w:szCs w:val="24"/>
        </w:rPr>
      </w:pPr>
      <w:r>
        <w:rPr>
          <w:rFonts w:ascii="Times New Roman" w:hAnsi="Times New Roman"/>
          <w:b/>
        </w:rPr>
        <w:t>4.</w:t>
      </w:r>
      <w:bookmarkStart w:id="30" w:name="_Toc530763531"/>
      <w:r>
        <w:rPr>
          <w:rFonts w:ascii="Times New Roman" w:hAnsi="Times New Roman"/>
          <w:b/>
        </w:rPr>
        <w:t>2.</w:t>
      </w:r>
      <w:r>
        <w:rPr>
          <w:b/>
        </w:rPr>
        <w:t xml:space="preserve"> </w:t>
      </w:r>
      <w:r>
        <w:rPr>
          <w:rFonts w:ascii="Times New Roman" w:hAnsi="Times New Roman"/>
          <w:b/>
          <w:szCs w:val="24"/>
        </w:rPr>
        <w:t>Delineamento experimental</w:t>
      </w:r>
    </w:p>
    <w:bookmarkEnd w:id="30"/>
    <w:p w14:paraId="5B64DC53" w14:textId="77777777" w:rsidR="00665726" w:rsidRDefault="00665726">
      <w:pPr>
        <w:spacing w:line="360" w:lineRule="auto"/>
        <w:ind w:firstLine="708"/>
        <w:jc w:val="both"/>
      </w:pPr>
    </w:p>
    <w:p w14:paraId="476535D7" w14:textId="77777777" w:rsidR="007E3CC6" w:rsidRPr="00A72690" w:rsidRDefault="007E3CC6">
      <w:pPr>
        <w:spacing w:line="360" w:lineRule="auto"/>
        <w:ind w:firstLine="708"/>
        <w:jc w:val="both"/>
      </w:pPr>
      <w:r w:rsidRPr="00A72690">
        <w:t xml:space="preserve">A área experimental foi composta de quatro repetições, utilizando o delineamento de blocos </w:t>
      </w:r>
      <w:proofErr w:type="spellStart"/>
      <w:r w:rsidRPr="00A72690">
        <w:t>casualizados</w:t>
      </w:r>
      <w:proofErr w:type="spellEnd"/>
      <w:r w:rsidRPr="00A72690">
        <w:t xml:space="preserve"> (DBC), com cinco tratamentos. Sendo: T1 testemunha; T2 corresponde a (MMCR) manejo mucilagem com replantio; T3 corresponde a (MMSR) manejo sem mucilagem sem replantio; T4 o tratamento correspondente a (MSMSR) manejo sem mucilagem e sem replantio; T5 (MSMCR) manejo sem mucilagem e com replantio. </w:t>
      </w:r>
    </w:p>
    <w:p w14:paraId="10CF6335" w14:textId="77777777" w:rsidR="007F1321" w:rsidRDefault="007E3CC6">
      <w:pPr>
        <w:spacing w:line="360" w:lineRule="auto"/>
        <w:ind w:firstLine="708"/>
        <w:jc w:val="both"/>
      </w:pPr>
      <w:r w:rsidRPr="00A72690">
        <w:t>As parcelas experimentais foram constituídas de 5 m de comprimento e sua largura de 9 m, sendo assim a área total da parcela possui</w:t>
      </w:r>
      <w:r w:rsidR="00076517" w:rsidRPr="00A72690">
        <w:t>u</w:t>
      </w:r>
      <w:r w:rsidRPr="00A72690">
        <w:t xml:space="preserve"> 45 m². Os espaçamentos foram de 3m entre fileiras e 1m entre plantas, nas parcelas com replantio, constituindo a densidade de plantas de 3.333 plantas/ha. Para as demais parcelas onde não houve replantio os espaçamentos foram </w:t>
      </w:r>
      <w:r w:rsidRPr="00A72690">
        <w:lastRenderedPageBreak/>
        <w:t xml:space="preserve">adequados com próprio manejo, deixando o mais uniforme possível, equiparando a espaçamentos de 3m por 1m. As atividades foram realizadas com ferramentas manuais (foice, </w:t>
      </w:r>
      <w:proofErr w:type="spellStart"/>
      <w:r w:rsidRPr="00A72690">
        <w:t>xibanca</w:t>
      </w:r>
      <w:proofErr w:type="spellEnd"/>
      <w:r w:rsidRPr="00A72690">
        <w:t xml:space="preserve">, </w:t>
      </w:r>
      <w:proofErr w:type="spellStart"/>
      <w:r w:rsidRPr="00A72690">
        <w:t>enchada</w:t>
      </w:r>
      <w:proofErr w:type="spellEnd"/>
      <w:r w:rsidRPr="00A72690">
        <w:t>, trena, entre outros).</w:t>
      </w:r>
    </w:p>
    <w:p w14:paraId="0AD4FCC6" w14:textId="77777777" w:rsidR="006E7ED4" w:rsidRDefault="006E7ED4">
      <w:pPr>
        <w:spacing w:line="360" w:lineRule="auto"/>
        <w:ind w:firstLine="708"/>
        <w:jc w:val="both"/>
      </w:pPr>
    </w:p>
    <w:p w14:paraId="31EE5322" w14:textId="1EF81047" w:rsidR="006E7ED4" w:rsidRDefault="006E7ED4" w:rsidP="00331977">
      <w:pPr>
        <w:spacing w:line="360" w:lineRule="auto"/>
        <w:ind w:firstLine="708"/>
        <w:jc w:val="center"/>
      </w:pPr>
      <w:r w:rsidRPr="00A72690">
        <w:rPr>
          <w:noProof/>
        </w:rPr>
        <w:drawing>
          <wp:inline distT="0" distB="0" distL="0" distR="0" wp14:anchorId="2D952DDD" wp14:editId="4F0D485B">
            <wp:extent cx="4121267" cy="1980000"/>
            <wp:effectExtent l="0" t="0" r="0" b="1270"/>
            <wp:docPr id="2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21267" cy="1980000"/>
                    </a:xfrm>
                    <a:prstGeom prst="rect">
                      <a:avLst/>
                    </a:prstGeom>
                    <a:noFill/>
                    <a:ln>
                      <a:noFill/>
                    </a:ln>
                  </pic:spPr>
                </pic:pic>
              </a:graphicData>
            </a:graphic>
          </wp:inline>
        </w:drawing>
      </w:r>
    </w:p>
    <w:p w14:paraId="5A29A613" w14:textId="166EBE09" w:rsidR="006E7ED4" w:rsidRDefault="006E7ED4" w:rsidP="00331977">
      <w:pPr>
        <w:jc w:val="center"/>
      </w:pPr>
      <w:r w:rsidRPr="00463559">
        <w:rPr>
          <w:b/>
          <w:bCs/>
          <w:sz w:val="20"/>
          <w:szCs w:val="20"/>
          <w:lang w:eastAsia="en-US"/>
        </w:rPr>
        <w:t>Figura 2. Croqui dos tratamentos utilizados no experimento.</w:t>
      </w:r>
    </w:p>
    <w:p w14:paraId="3254FBBA" w14:textId="77777777" w:rsidR="006E7ED4" w:rsidRPr="00A72690" w:rsidRDefault="006E7ED4">
      <w:pPr>
        <w:spacing w:line="360" w:lineRule="auto"/>
        <w:ind w:firstLine="708"/>
        <w:jc w:val="both"/>
      </w:pPr>
    </w:p>
    <w:p w14:paraId="55E6173F" w14:textId="08FD83A8" w:rsidR="00186EC4" w:rsidRDefault="00186EC4" w:rsidP="00186EC4">
      <w:pPr>
        <w:pStyle w:val="Corpodetexto"/>
        <w:numPr>
          <w:ilvl w:val="1"/>
          <w:numId w:val="37"/>
        </w:numPr>
        <w:spacing w:before="120"/>
        <w:jc w:val="both"/>
        <w:outlineLvl w:val="1"/>
        <w:rPr>
          <w:rFonts w:ascii="Times New Roman" w:hAnsi="Times New Roman"/>
          <w:b/>
          <w:szCs w:val="24"/>
        </w:rPr>
      </w:pPr>
      <w:r>
        <w:rPr>
          <w:rFonts w:ascii="Times New Roman" w:hAnsi="Times New Roman"/>
          <w:b/>
          <w:szCs w:val="24"/>
        </w:rPr>
        <w:t xml:space="preserve"> Analise de Solo</w:t>
      </w:r>
    </w:p>
    <w:p w14:paraId="242CE67B" w14:textId="77777777" w:rsidR="00E956C6" w:rsidRDefault="00E956C6" w:rsidP="00186EC4">
      <w:pPr>
        <w:spacing w:line="360" w:lineRule="auto"/>
        <w:jc w:val="both"/>
      </w:pPr>
    </w:p>
    <w:p w14:paraId="6992B314" w14:textId="63A7FB2A" w:rsidR="003E1245" w:rsidRPr="00A72690" w:rsidRDefault="003E1245">
      <w:pPr>
        <w:spacing w:line="360" w:lineRule="auto"/>
        <w:ind w:firstLine="708"/>
        <w:jc w:val="both"/>
      </w:pPr>
      <w:r w:rsidRPr="00A72690">
        <w:t xml:space="preserve">Foi realizada uma coleta de solo na área e levada para o Laboratório de Química e Fertilidade do Solo pertencente ao Departamento de Solos e Engenharia Rural do Centro de Ciências Agrárias da Universidade Federal da Paraíba onde foi feita a </w:t>
      </w:r>
      <w:r w:rsidR="0076065B" w:rsidRPr="00A72690">
        <w:t>análise</w:t>
      </w:r>
      <w:r w:rsidRPr="00A72690">
        <w:t xml:space="preserve"> química a qual </w:t>
      </w:r>
      <w:r w:rsidR="002B0B48" w:rsidRPr="00A72690">
        <w:t>está</w:t>
      </w:r>
      <w:r w:rsidRPr="00A72690">
        <w:t xml:space="preserve"> disponível na Tabela 2. </w:t>
      </w:r>
    </w:p>
    <w:p w14:paraId="3BED0186" w14:textId="77777777" w:rsidR="003E1245" w:rsidRPr="00A72690" w:rsidRDefault="003E1245" w:rsidP="00463559">
      <w:pPr>
        <w:jc w:val="center"/>
      </w:pPr>
      <w:r w:rsidRPr="00A72690">
        <w:rPr>
          <w:noProof/>
        </w:rPr>
        <w:drawing>
          <wp:inline distT="0" distB="0" distL="0" distR="0" wp14:anchorId="5046B069" wp14:editId="42EA85AF">
            <wp:extent cx="5735545" cy="468000"/>
            <wp:effectExtent l="0" t="0" r="0" b="8255"/>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27950" t="46176" r="26569" b="43792"/>
                    <a:stretch>
                      <a:fillRect/>
                    </a:stretch>
                  </pic:blipFill>
                  <pic:spPr bwMode="auto">
                    <a:xfrm>
                      <a:off x="0" y="0"/>
                      <a:ext cx="5735545" cy="468000"/>
                    </a:xfrm>
                    <a:prstGeom prst="rect">
                      <a:avLst/>
                    </a:prstGeom>
                    <a:noFill/>
                    <a:ln w="9525">
                      <a:noFill/>
                      <a:miter lim="800000"/>
                      <a:headEnd/>
                      <a:tailEnd/>
                    </a:ln>
                  </pic:spPr>
                </pic:pic>
              </a:graphicData>
            </a:graphic>
          </wp:inline>
        </w:drawing>
      </w:r>
    </w:p>
    <w:p w14:paraId="1E15EC50" w14:textId="08159F7C" w:rsidR="003E4BAF" w:rsidRDefault="003E1245" w:rsidP="00463559">
      <w:pPr>
        <w:jc w:val="both"/>
        <w:rPr>
          <w:sz w:val="20"/>
        </w:rPr>
      </w:pPr>
      <w:r w:rsidRPr="00A72690">
        <w:rPr>
          <w:b/>
          <w:sz w:val="20"/>
        </w:rPr>
        <w:t>Tabela 2.</w:t>
      </w:r>
      <w:r w:rsidRPr="00A72690">
        <w:rPr>
          <w:sz w:val="20"/>
        </w:rPr>
        <w:t xml:space="preserve"> Características químicas e fertilidade do solo, na camada de 0 a 20 cm antes da instalação do experimento. </w:t>
      </w:r>
    </w:p>
    <w:p w14:paraId="4642C5B8" w14:textId="77777777" w:rsidR="003B6192" w:rsidRDefault="003B6192" w:rsidP="00463559">
      <w:pPr>
        <w:jc w:val="both"/>
        <w:rPr>
          <w:sz w:val="22"/>
        </w:rPr>
      </w:pPr>
    </w:p>
    <w:p w14:paraId="00B0775C" w14:textId="77777777" w:rsidR="00186EC4" w:rsidRDefault="00186EC4" w:rsidP="00463559">
      <w:pPr>
        <w:jc w:val="both"/>
        <w:rPr>
          <w:sz w:val="22"/>
        </w:rPr>
      </w:pPr>
    </w:p>
    <w:p w14:paraId="000E882B" w14:textId="3AF87916" w:rsidR="00186EC4" w:rsidRDefault="00186EC4" w:rsidP="00186EC4">
      <w:pPr>
        <w:pStyle w:val="Corpodetexto"/>
        <w:numPr>
          <w:ilvl w:val="1"/>
          <w:numId w:val="37"/>
        </w:numPr>
        <w:spacing w:before="120"/>
        <w:jc w:val="both"/>
        <w:outlineLvl w:val="1"/>
        <w:rPr>
          <w:rFonts w:ascii="Times New Roman" w:hAnsi="Times New Roman"/>
          <w:b/>
          <w:szCs w:val="24"/>
        </w:rPr>
      </w:pPr>
      <w:r>
        <w:rPr>
          <w:rFonts w:ascii="Times New Roman" w:hAnsi="Times New Roman"/>
          <w:b/>
          <w:szCs w:val="24"/>
        </w:rPr>
        <w:t xml:space="preserve"> Avaliações </w:t>
      </w:r>
    </w:p>
    <w:p w14:paraId="0CDFC829" w14:textId="77777777" w:rsidR="00186EC4" w:rsidRPr="00A72690" w:rsidRDefault="00186EC4" w:rsidP="00463559">
      <w:pPr>
        <w:jc w:val="both"/>
        <w:rPr>
          <w:sz w:val="22"/>
        </w:rPr>
      </w:pPr>
    </w:p>
    <w:p w14:paraId="7FF9584F" w14:textId="77777777" w:rsidR="00665726" w:rsidRDefault="00665726" w:rsidP="00A72690">
      <w:pPr>
        <w:spacing w:line="360" w:lineRule="auto"/>
        <w:jc w:val="both"/>
      </w:pPr>
    </w:p>
    <w:p w14:paraId="1BBDD247" w14:textId="77777777" w:rsidR="00A52F56" w:rsidRPr="00A72690" w:rsidRDefault="00076517">
      <w:pPr>
        <w:spacing w:line="360" w:lineRule="auto"/>
        <w:ind w:firstLine="708"/>
        <w:jc w:val="both"/>
      </w:pPr>
      <w:r w:rsidRPr="00A72690">
        <w:t>F</w:t>
      </w:r>
      <w:r w:rsidR="00252FAA" w:rsidRPr="00A72690">
        <w:t>oi realizado o desfibramento</w:t>
      </w:r>
      <w:r w:rsidR="00A52F56" w:rsidRPr="00A72690">
        <w:t xml:space="preserve"> das folhas</w:t>
      </w:r>
      <w:r w:rsidR="00252FAA" w:rsidRPr="00A72690">
        <w:t xml:space="preserve"> por parcela e posteriormente foi avaliado peso de fibra verde e seca, após isso a retirada da lenha nas parcelas as quais </w:t>
      </w:r>
      <w:r w:rsidR="002F43D1" w:rsidRPr="00A72690">
        <w:t>continha. O</w:t>
      </w:r>
      <w:r w:rsidR="00A52F56" w:rsidRPr="00A72690">
        <w:t xml:space="preserve"> desfibramento das folhas foi feito com o “motor Paraibano”</w:t>
      </w:r>
      <w:r w:rsidR="002F43D1" w:rsidRPr="00A72690">
        <w:t xml:space="preserve"> ou “motor de agave”</w:t>
      </w:r>
      <w:r w:rsidR="00A52F56" w:rsidRPr="00A72690">
        <w:t>,</w:t>
      </w:r>
      <w:r w:rsidR="002F43D1" w:rsidRPr="00A72690">
        <w:t xml:space="preserve"> onde ocorre a eliminação da polpa das fibras, através de uma raspagem mecânica.</w:t>
      </w:r>
    </w:p>
    <w:p w14:paraId="5C389FC5" w14:textId="6C6C33A1" w:rsidR="00A52F56" w:rsidRPr="00A72690" w:rsidRDefault="00252FAA">
      <w:pPr>
        <w:spacing w:line="360" w:lineRule="auto"/>
        <w:ind w:firstLine="708"/>
        <w:jc w:val="both"/>
      </w:pPr>
      <w:r w:rsidRPr="00A72690">
        <w:t xml:space="preserve">Após isso foi realizado o manejo com a retirada de rebentos e limpeza da área deixando apenas as testemunhas sem a realização do manejo. Após </w:t>
      </w:r>
      <w:proofErr w:type="gramStart"/>
      <w:r w:rsidRPr="00A72690">
        <w:t>1</w:t>
      </w:r>
      <w:proofErr w:type="gramEnd"/>
      <w:r w:rsidRPr="00A72690">
        <w:t xml:space="preserve"> ano do experimento foi feito o desfibram</w:t>
      </w:r>
      <w:r w:rsidR="001050C1" w:rsidRPr="00A72690">
        <w:t>ento</w:t>
      </w:r>
      <w:r w:rsidR="006E0608" w:rsidRPr="00A72690">
        <w:t xml:space="preserve"> que é o beneficiamento da folha de sisal para retirada da fibra, no qual </w:t>
      </w:r>
      <w:r w:rsidR="006E0608" w:rsidRPr="00A72690">
        <w:lastRenderedPageBreak/>
        <w:t>aproveitasse 3 a 5 por cento da retirada da fibra, o restante é mucilagem, fato este que foi repetido nas demais</w:t>
      </w:r>
      <w:r w:rsidR="001050C1" w:rsidRPr="00A72690">
        <w:t xml:space="preserve"> parcela, pesando</w:t>
      </w:r>
      <w:r w:rsidRPr="00A72690">
        <w:t xml:space="preserve"> </w:t>
      </w:r>
      <w:r w:rsidR="001050C1" w:rsidRPr="00A72690">
        <w:t>as</w:t>
      </w:r>
      <w:r w:rsidRPr="00A72690">
        <w:t xml:space="preserve"> folha</w:t>
      </w:r>
      <w:r w:rsidR="001050C1" w:rsidRPr="00A72690">
        <w:t xml:space="preserve"> em uma balança</w:t>
      </w:r>
      <w:r w:rsidRPr="00A72690">
        <w:t>,</w:t>
      </w:r>
      <w:r w:rsidR="001050C1" w:rsidRPr="00A72690">
        <w:t xml:space="preserve"> e feita a contagem do </w:t>
      </w:r>
      <w:r w:rsidR="009515BC" w:rsidRPr="00A72690">
        <w:t>número</w:t>
      </w:r>
      <w:r w:rsidRPr="00A72690">
        <w:t xml:space="preserve"> de folha</w:t>
      </w:r>
      <w:r w:rsidR="001050C1" w:rsidRPr="00A72690">
        <w:t>s</w:t>
      </w:r>
      <w:r w:rsidRPr="00A72690">
        <w:t xml:space="preserve"> </w:t>
      </w:r>
      <w:r w:rsidR="00A52F56" w:rsidRPr="00A72690">
        <w:t>e peso de fibra verde e seca.</w:t>
      </w:r>
      <w:r w:rsidRPr="00A72690">
        <w:t xml:space="preserve"> </w:t>
      </w:r>
    </w:p>
    <w:p w14:paraId="03562854" w14:textId="6D8F90A1" w:rsidR="003E1245" w:rsidRDefault="00A52F56" w:rsidP="003E1245">
      <w:pPr>
        <w:spacing w:line="360" w:lineRule="auto"/>
        <w:ind w:firstLine="708"/>
        <w:jc w:val="both"/>
      </w:pPr>
      <w:r w:rsidRPr="00A72690">
        <w:t>F</w:t>
      </w:r>
      <w:r w:rsidR="00252FAA" w:rsidRPr="00A72690">
        <w:t xml:space="preserve">oi </w:t>
      </w:r>
      <w:r w:rsidR="00915B2E" w:rsidRPr="00A72690">
        <w:t>realizada</w:t>
      </w:r>
      <w:r w:rsidR="00252FAA" w:rsidRPr="00A72690">
        <w:t xml:space="preserve"> a </w:t>
      </w:r>
      <w:r w:rsidR="009515BC" w:rsidRPr="00A72690">
        <w:t>análise</w:t>
      </w:r>
      <w:r w:rsidR="00252FAA" w:rsidRPr="00A72690">
        <w:t xml:space="preserve"> econômica do trabalho esse que </w:t>
      </w:r>
      <w:r w:rsidRPr="00A72690">
        <w:t xml:space="preserve">teve </w:t>
      </w:r>
      <w:r w:rsidR="00252FAA" w:rsidRPr="00A72690">
        <w:t xml:space="preserve">como efeito avaliar a questão de custo </w:t>
      </w:r>
      <w:r w:rsidR="009515BC" w:rsidRPr="00A72690">
        <w:t>benefício</w:t>
      </w:r>
      <w:r w:rsidR="00252FAA" w:rsidRPr="00A72690">
        <w:t xml:space="preserve">, hora trabalhada versos o preço da fibra e da madeira. </w:t>
      </w:r>
    </w:p>
    <w:p w14:paraId="7D885FAC" w14:textId="1EA606BC" w:rsidR="009515BC" w:rsidRDefault="009515BC" w:rsidP="009515BC">
      <w:pPr>
        <w:spacing w:line="360" w:lineRule="auto"/>
        <w:ind w:firstLine="708"/>
        <w:jc w:val="center"/>
      </w:pPr>
    </w:p>
    <w:p w14:paraId="73CB426A" w14:textId="77777777" w:rsidR="009515BC" w:rsidRDefault="009515BC" w:rsidP="00890F2A">
      <w:pPr>
        <w:spacing w:line="360" w:lineRule="auto"/>
        <w:jc w:val="both"/>
      </w:pPr>
    </w:p>
    <w:p w14:paraId="694A0EFE" w14:textId="4ADB8302" w:rsidR="00186EC4" w:rsidRDefault="00186EC4" w:rsidP="00186EC4">
      <w:pPr>
        <w:pStyle w:val="Corpodetexto"/>
        <w:numPr>
          <w:ilvl w:val="1"/>
          <w:numId w:val="37"/>
        </w:numPr>
        <w:spacing w:before="120"/>
        <w:jc w:val="both"/>
        <w:outlineLvl w:val="1"/>
        <w:rPr>
          <w:rFonts w:ascii="Times New Roman" w:hAnsi="Times New Roman"/>
          <w:b/>
          <w:szCs w:val="24"/>
        </w:rPr>
      </w:pPr>
      <w:r>
        <w:rPr>
          <w:rFonts w:ascii="Times New Roman" w:hAnsi="Times New Roman"/>
          <w:b/>
          <w:szCs w:val="24"/>
        </w:rPr>
        <w:t xml:space="preserve"> Delineamento estatístico </w:t>
      </w:r>
    </w:p>
    <w:p w14:paraId="750E7BD0" w14:textId="77777777" w:rsidR="00186EC4" w:rsidRPr="00186EC4" w:rsidRDefault="00186EC4" w:rsidP="00186EC4">
      <w:pPr>
        <w:pStyle w:val="PargrafodaLista"/>
        <w:ind w:left="0" w:firstLine="708"/>
        <w:rPr>
          <w:rFonts w:ascii="Times New Roman" w:hAnsi="Times New Roman"/>
          <w:sz w:val="24"/>
          <w:szCs w:val="24"/>
        </w:rPr>
      </w:pPr>
      <w:r w:rsidRPr="00186EC4">
        <w:rPr>
          <w:rFonts w:ascii="Times New Roman" w:hAnsi="Times New Roman"/>
          <w:sz w:val="24"/>
          <w:szCs w:val="24"/>
        </w:rPr>
        <w:t xml:space="preserve">Os dados foram submetidos </w:t>
      </w:r>
      <w:proofErr w:type="gramStart"/>
      <w:r w:rsidRPr="00186EC4">
        <w:rPr>
          <w:rFonts w:ascii="Times New Roman" w:hAnsi="Times New Roman"/>
          <w:sz w:val="24"/>
          <w:szCs w:val="24"/>
        </w:rPr>
        <w:t>a</w:t>
      </w:r>
      <w:proofErr w:type="gramEnd"/>
      <w:r w:rsidRPr="00186EC4">
        <w:rPr>
          <w:rFonts w:ascii="Times New Roman" w:hAnsi="Times New Roman"/>
          <w:sz w:val="24"/>
          <w:szCs w:val="24"/>
        </w:rPr>
        <w:t xml:space="preserve"> análise de variância e as médias analisadas pelo teste de F a 5% de probabilidade, através do programa estatístico </w:t>
      </w:r>
      <w:proofErr w:type="spellStart"/>
      <w:r w:rsidRPr="00186EC4">
        <w:rPr>
          <w:rFonts w:ascii="Times New Roman" w:hAnsi="Times New Roman"/>
          <w:sz w:val="24"/>
          <w:szCs w:val="24"/>
        </w:rPr>
        <w:t>Sisvar</w:t>
      </w:r>
      <w:proofErr w:type="spellEnd"/>
      <w:r w:rsidRPr="00186EC4">
        <w:rPr>
          <w:rFonts w:ascii="Times New Roman" w:hAnsi="Times New Roman"/>
          <w:sz w:val="24"/>
          <w:szCs w:val="24"/>
        </w:rPr>
        <w:t>, quando a análise de variância foi significativa, efetuou-se a análise de regressão</w:t>
      </w:r>
    </w:p>
    <w:p w14:paraId="579CD50B" w14:textId="77777777" w:rsidR="005A0106" w:rsidRPr="00A72690" w:rsidRDefault="005A0106" w:rsidP="005A0106">
      <w:pPr>
        <w:spacing w:after="160" w:line="360" w:lineRule="auto"/>
        <w:jc w:val="both"/>
        <w:rPr>
          <w:b/>
          <w:snapToGrid w:val="0"/>
        </w:rPr>
      </w:pPr>
    </w:p>
    <w:p w14:paraId="36A5F059" w14:textId="60EF9347" w:rsidR="0009755E" w:rsidRPr="00A72690" w:rsidRDefault="00C76A61" w:rsidP="00D5007A">
      <w:pPr>
        <w:pStyle w:val="Ttulo1"/>
        <w:numPr>
          <w:ilvl w:val="0"/>
          <w:numId w:val="37"/>
        </w:numPr>
        <w:rPr>
          <w:rFonts w:ascii="Times New Roman" w:hAnsi="Times New Roman" w:cs="Times New Roman"/>
          <w:b/>
          <w:snapToGrid w:val="0"/>
          <w:color w:val="auto"/>
        </w:rPr>
      </w:pPr>
      <w:bookmarkStart w:id="31" w:name="_Toc530763535"/>
      <w:r w:rsidRPr="00A72690">
        <w:rPr>
          <w:rFonts w:ascii="Times New Roman" w:hAnsi="Times New Roman" w:cs="Times New Roman"/>
          <w:b/>
          <w:snapToGrid w:val="0"/>
          <w:color w:val="auto"/>
          <w:sz w:val="24"/>
        </w:rPr>
        <w:t>RESULTADOS E DISCUSSÕES</w:t>
      </w:r>
      <w:bookmarkEnd w:id="31"/>
    </w:p>
    <w:p w14:paraId="170248A5" w14:textId="77777777" w:rsidR="009F6AC9" w:rsidRDefault="00D04A0D" w:rsidP="00D04A0D">
      <w:pPr>
        <w:spacing w:after="160" w:line="360" w:lineRule="auto"/>
        <w:jc w:val="both"/>
        <w:rPr>
          <w:b/>
          <w:snapToGrid w:val="0"/>
        </w:rPr>
      </w:pPr>
      <w:r w:rsidRPr="00A72690">
        <w:rPr>
          <w:b/>
          <w:snapToGrid w:val="0"/>
        </w:rPr>
        <w:tab/>
      </w:r>
    </w:p>
    <w:p w14:paraId="4DA9B244" w14:textId="77777777" w:rsidR="00D04A0D" w:rsidRPr="00A72690" w:rsidRDefault="00D04A0D" w:rsidP="00A72690">
      <w:pPr>
        <w:spacing w:after="160" w:line="360" w:lineRule="auto"/>
        <w:ind w:firstLine="708"/>
        <w:jc w:val="both"/>
        <w:rPr>
          <w:snapToGrid w:val="0"/>
        </w:rPr>
      </w:pPr>
      <w:r w:rsidRPr="00A72690">
        <w:rPr>
          <w:snapToGrid w:val="0"/>
        </w:rPr>
        <w:t>Conforme os gráficos 1,</w:t>
      </w:r>
      <w:r w:rsidR="00FB2375">
        <w:rPr>
          <w:snapToGrid w:val="0"/>
        </w:rPr>
        <w:t xml:space="preserve"> </w:t>
      </w:r>
      <w:proofErr w:type="gramStart"/>
      <w:r w:rsidRPr="00A72690">
        <w:rPr>
          <w:snapToGrid w:val="0"/>
        </w:rPr>
        <w:t>2</w:t>
      </w:r>
      <w:r w:rsidR="00FB2375">
        <w:rPr>
          <w:snapToGrid w:val="0"/>
        </w:rPr>
        <w:t xml:space="preserve"> </w:t>
      </w:r>
      <w:r w:rsidRPr="00A72690">
        <w:rPr>
          <w:snapToGrid w:val="0"/>
        </w:rPr>
        <w:t>,</w:t>
      </w:r>
      <w:proofErr w:type="gramEnd"/>
      <w:r w:rsidRPr="00A72690">
        <w:rPr>
          <w:snapToGrid w:val="0"/>
        </w:rPr>
        <w:t xml:space="preserve">3 e 4 os resultados mostraram que não houve efeito significativo entre os tratamentos. Dessa forma observamos que os tratamentos </w:t>
      </w:r>
      <w:proofErr w:type="gramStart"/>
      <w:r w:rsidRPr="00A72690">
        <w:rPr>
          <w:snapToGrid w:val="0"/>
        </w:rPr>
        <w:t>2</w:t>
      </w:r>
      <w:proofErr w:type="gramEnd"/>
      <w:r w:rsidRPr="00A72690">
        <w:rPr>
          <w:snapToGrid w:val="0"/>
        </w:rPr>
        <w:t xml:space="preserve"> em todos os gráficos apresentaram os menores valores</w:t>
      </w:r>
      <w:r w:rsidR="00715D28" w:rsidRPr="00A72690">
        <w:rPr>
          <w:snapToGrid w:val="0"/>
        </w:rPr>
        <w:t xml:space="preserve"> absolutos</w:t>
      </w:r>
      <w:r w:rsidRPr="00A72690">
        <w:rPr>
          <w:snapToGrid w:val="0"/>
        </w:rPr>
        <w:t xml:space="preserve"> das medias, devido a redução dos peso das folhas onde houve replantio</w:t>
      </w:r>
      <w:r w:rsidR="00715D28" w:rsidRPr="00A72690">
        <w:rPr>
          <w:snapToGrid w:val="0"/>
        </w:rPr>
        <w:t>, em que</w:t>
      </w:r>
      <w:r w:rsidRPr="00A72690">
        <w:rPr>
          <w:snapToGrid w:val="0"/>
        </w:rPr>
        <w:t xml:space="preserve"> colheu-se apenas as que já estavam plantadas e não as plantas replantadas. Os tratamentos </w:t>
      </w:r>
      <w:proofErr w:type="gramStart"/>
      <w:r w:rsidRPr="00A72690">
        <w:rPr>
          <w:snapToGrid w:val="0"/>
        </w:rPr>
        <w:t>3</w:t>
      </w:r>
      <w:proofErr w:type="gramEnd"/>
      <w:r w:rsidRPr="00A72690">
        <w:rPr>
          <w:snapToGrid w:val="0"/>
        </w:rPr>
        <w:t xml:space="preserve"> e 4, apresentaram boas médias pois as parcelas já estavam mais estabelecidas no campo, mais alinhadas e sem falta de plantas. O tratamento cinco continha </w:t>
      </w:r>
      <w:proofErr w:type="gramStart"/>
      <w:r w:rsidRPr="00A72690">
        <w:rPr>
          <w:snapToGrid w:val="0"/>
        </w:rPr>
        <w:t>as</w:t>
      </w:r>
      <w:proofErr w:type="gramEnd"/>
      <w:r w:rsidRPr="00A72690">
        <w:rPr>
          <w:snapToGrid w:val="0"/>
        </w:rPr>
        <w:t xml:space="preserve"> parcelas um pouco mais uniformes porem necessitando em algumas linhas de replantio. </w:t>
      </w:r>
    </w:p>
    <w:p w14:paraId="0228A9C2" w14:textId="6D2854FB" w:rsidR="00D04A0D" w:rsidRPr="00A72690" w:rsidRDefault="00D04A0D" w:rsidP="00D04A0D">
      <w:pPr>
        <w:spacing w:after="160" w:line="360" w:lineRule="auto"/>
        <w:jc w:val="both"/>
        <w:rPr>
          <w:snapToGrid w:val="0"/>
        </w:rPr>
      </w:pPr>
      <w:r w:rsidRPr="00A72690">
        <w:rPr>
          <w:snapToGrid w:val="0"/>
        </w:rPr>
        <w:t xml:space="preserve"> </w:t>
      </w:r>
      <w:r w:rsidRPr="00A72690">
        <w:rPr>
          <w:noProof/>
        </w:rPr>
        <w:drawing>
          <wp:inline distT="0" distB="0" distL="0" distR="0" wp14:anchorId="0EF178B7" wp14:editId="60B0B7F4">
            <wp:extent cx="2336203" cy="2009775"/>
            <wp:effectExtent l="19050" t="0" r="6947" b="0"/>
            <wp:docPr id="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2338065" cy="2011377"/>
                    </a:xfrm>
                    <a:prstGeom prst="rect">
                      <a:avLst/>
                    </a:prstGeom>
                    <a:noFill/>
                  </pic:spPr>
                </pic:pic>
              </a:graphicData>
            </a:graphic>
          </wp:inline>
        </w:drawing>
      </w:r>
      <w:r w:rsidR="00B43921">
        <w:rPr>
          <w:snapToGrid w:val="0"/>
        </w:rPr>
        <w:t xml:space="preserve">                      </w:t>
      </w:r>
      <w:r w:rsidRPr="00A72690">
        <w:rPr>
          <w:snapToGrid w:val="0"/>
        </w:rPr>
        <w:t xml:space="preserve"> </w:t>
      </w:r>
      <w:r w:rsidR="00B43921" w:rsidRPr="00A72690">
        <w:rPr>
          <w:noProof/>
        </w:rPr>
        <w:drawing>
          <wp:inline distT="0" distB="0" distL="0" distR="0" wp14:anchorId="29CEB51C" wp14:editId="7A06AD03">
            <wp:extent cx="2238375" cy="2009775"/>
            <wp:effectExtent l="0" t="0" r="9525" b="9525"/>
            <wp:docPr id="1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8375" cy="2009775"/>
                    </a:xfrm>
                    <a:prstGeom prst="rect">
                      <a:avLst/>
                    </a:prstGeom>
                    <a:noFill/>
                  </pic:spPr>
                </pic:pic>
              </a:graphicData>
            </a:graphic>
          </wp:inline>
        </w:drawing>
      </w:r>
    </w:p>
    <w:p w14:paraId="6D051CCA" w14:textId="77777777" w:rsidR="00D04A0D" w:rsidRPr="00A72690" w:rsidRDefault="00C706F9" w:rsidP="00D04A0D">
      <w:pPr>
        <w:spacing w:after="160" w:line="360" w:lineRule="auto"/>
        <w:jc w:val="both"/>
        <w:rPr>
          <w:snapToGrid w:val="0"/>
          <w:sz w:val="20"/>
        </w:rPr>
      </w:pPr>
      <w:r>
        <w:rPr>
          <w:b/>
          <w:snapToGrid w:val="0"/>
          <w:sz w:val="20"/>
        </w:rPr>
        <w:t xml:space="preserve">           </w:t>
      </w:r>
      <w:r w:rsidR="00D04A0D" w:rsidRPr="00A72690">
        <w:rPr>
          <w:b/>
          <w:snapToGrid w:val="0"/>
          <w:sz w:val="20"/>
        </w:rPr>
        <w:t xml:space="preserve">Gráfico </w:t>
      </w:r>
      <w:proofErr w:type="gramStart"/>
      <w:r>
        <w:rPr>
          <w:b/>
          <w:snapToGrid w:val="0"/>
          <w:sz w:val="20"/>
        </w:rPr>
        <w:t>3</w:t>
      </w:r>
      <w:proofErr w:type="gramEnd"/>
      <w:r w:rsidR="00A72B4C" w:rsidRPr="00A72690">
        <w:rPr>
          <w:b/>
          <w:snapToGrid w:val="0"/>
          <w:sz w:val="20"/>
        </w:rPr>
        <w:t>.</w:t>
      </w:r>
      <w:r w:rsidR="00D04A0D" w:rsidRPr="00A72690">
        <w:rPr>
          <w:snapToGrid w:val="0"/>
          <w:sz w:val="20"/>
        </w:rPr>
        <w:t xml:space="preserve"> Peso de fibra verde                          </w:t>
      </w:r>
      <w:r w:rsidR="00A72B4C" w:rsidRPr="00A72690">
        <w:rPr>
          <w:snapToGrid w:val="0"/>
          <w:sz w:val="20"/>
        </w:rPr>
        <w:tab/>
      </w:r>
      <w:r w:rsidR="00A72B4C" w:rsidRPr="00A72690">
        <w:rPr>
          <w:snapToGrid w:val="0"/>
          <w:sz w:val="20"/>
        </w:rPr>
        <w:tab/>
      </w:r>
      <w:r w:rsidR="00D04A0D" w:rsidRPr="00A72690">
        <w:rPr>
          <w:b/>
          <w:snapToGrid w:val="0"/>
          <w:sz w:val="20"/>
        </w:rPr>
        <w:t xml:space="preserve">Gráfico </w:t>
      </w:r>
      <w:proofErr w:type="gramStart"/>
      <w:r w:rsidR="008E1BF3">
        <w:rPr>
          <w:b/>
          <w:snapToGrid w:val="0"/>
          <w:sz w:val="20"/>
        </w:rPr>
        <w:t>4</w:t>
      </w:r>
      <w:proofErr w:type="gramEnd"/>
      <w:r w:rsidR="00A72B4C" w:rsidRPr="00A72690">
        <w:rPr>
          <w:b/>
          <w:snapToGrid w:val="0"/>
          <w:sz w:val="20"/>
        </w:rPr>
        <w:t>.</w:t>
      </w:r>
      <w:r w:rsidR="00D04A0D" w:rsidRPr="00A72690">
        <w:rPr>
          <w:snapToGrid w:val="0"/>
          <w:sz w:val="20"/>
        </w:rPr>
        <w:t xml:space="preserve"> Peso de fibra seca</w:t>
      </w:r>
    </w:p>
    <w:p w14:paraId="782E5CC1" w14:textId="77777777" w:rsidR="00D04A0D" w:rsidRPr="00A72690" w:rsidRDefault="00D04A0D" w:rsidP="00D04A0D">
      <w:pPr>
        <w:spacing w:after="160" w:line="360" w:lineRule="auto"/>
        <w:jc w:val="both"/>
        <w:rPr>
          <w:snapToGrid w:val="0"/>
        </w:rPr>
      </w:pPr>
      <w:r w:rsidRPr="00A72690">
        <w:rPr>
          <w:noProof/>
        </w:rPr>
        <w:lastRenderedPageBreak/>
        <w:drawing>
          <wp:inline distT="0" distB="0" distL="0" distR="0" wp14:anchorId="768E03AC" wp14:editId="412FDD3D">
            <wp:extent cx="2781300" cy="2362200"/>
            <wp:effectExtent l="19050" t="0" r="0" b="0"/>
            <wp:docPr id="1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2781300" cy="2362200"/>
                    </a:xfrm>
                    <a:prstGeom prst="rect">
                      <a:avLst/>
                    </a:prstGeom>
                    <a:noFill/>
                  </pic:spPr>
                </pic:pic>
              </a:graphicData>
            </a:graphic>
          </wp:inline>
        </w:drawing>
      </w:r>
      <w:r w:rsidRPr="00A72690">
        <w:rPr>
          <w:snapToGrid w:val="0"/>
        </w:rPr>
        <w:t xml:space="preserve">  </w:t>
      </w:r>
      <w:r w:rsidRPr="00A72690">
        <w:rPr>
          <w:noProof/>
        </w:rPr>
        <w:drawing>
          <wp:inline distT="0" distB="0" distL="0" distR="0" wp14:anchorId="64473B75" wp14:editId="1BC0F097">
            <wp:extent cx="2560320" cy="2362200"/>
            <wp:effectExtent l="19050" t="0" r="0" b="0"/>
            <wp:docPr id="2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560320" cy="2362200"/>
                    </a:xfrm>
                    <a:prstGeom prst="rect">
                      <a:avLst/>
                    </a:prstGeom>
                    <a:noFill/>
                  </pic:spPr>
                </pic:pic>
              </a:graphicData>
            </a:graphic>
          </wp:inline>
        </w:drawing>
      </w:r>
    </w:p>
    <w:p w14:paraId="25A9541F" w14:textId="5DE67FF6" w:rsidR="00D04A0D" w:rsidRPr="00A72690" w:rsidRDefault="00C706F9" w:rsidP="00D04A0D">
      <w:pPr>
        <w:spacing w:after="160" w:line="360" w:lineRule="auto"/>
        <w:jc w:val="both"/>
        <w:rPr>
          <w:snapToGrid w:val="0"/>
          <w:sz w:val="20"/>
        </w:rPr>
      </w:pPr>
      <w:r>
        <w:rPr>
          <w:b/>
          <w:snapToGrid w:val="0"/>
          <w:sz w:val="20"/>
        </w:rPr>
        <w:t xml:space="preserve">                 </w:t>
      </w:r>
      <w:r w:rsidR="00D04A0D" w:rsidRPr="00A72690">
        <w:rPr>
          <w:b/>
          <w:snapToGrid w:val="0"/>
          <w:sz w:val="20"/>
        </w:rPr>
        <w:t xml:space="preserve">Gráfico </w:t>
      </w:r>
      <w:proofErr w:type="gramStart"/>
      <w:r w:rsidR="008E1BF3">
        <w:rPr>
          <w:b/>
          <w:snapToGrid w:val="0"/>
          <w:sz w:val="20"/>
        </w:rPr>
        <w:t>5</w:t>
      </w:r>
      <w:proofErr w:type="gramEnd"/>
      <w:r w:rsidR="00A72B4C" w:rsidRPr="00A72690">
        <w:rPr>
          <w:b/>
          <w:snapToGrid w:val="0"/>
          <w:sz w:val="20"/>
        </w:rPr>
        <w:t>.</w:t>
      </w:r>
      <w:r w:rsidR="00D04A0D" w:rsidRPr="00A72690">
        <w:rPr>
          <w:snapToGrid w:val="0"/>
          <w:sz w:val="20"/>
        </w:rPr>
        <w:t xml:space="preserve"> </w:t>
      </w:r>
      <w:r w:rsidR="00F0064E" w:rsidRPr="00A72690">
        <w:rPr>
          <w:snapToGrid w:val="0"/>
          <w:sz w:val="20"/>
        </w:rPr>
        <w:t>Número</w:t>
      </w:r>
      <w:r w:rsidR="00D04A0D" w:rsidRPr="00A72690">
        <w:rPr>
          <w:snapToGrid w:val="0"/>
          <w:sz w:val="20"/>
        </w:rPr>
        <w:t xml:space="preserve"> de folhas                                 </w:t>
      </w:r>
      <w:r w:rsidR="00A72B4C" w:rsidRPr="00A72690">
        <w:rPr>
          <w:snapToGrid w:val="0"/>
          <w:sz w:val="20"/>
        </w:rPr>
        <w:tab/>
      </w:r>
      <w:r>
        <w:rPr>
          <w:snapToGrid w:val="0"/>
          <w:sz w:val="20"/>
        </w:rPr>
        <w:t xml:space="preserve">                </w:t>
      </w:r>
      <w:r w:rsidR="00D04A0D" w:rsidRPr="00A72690">
        <w:rPr>
          <w:b/>
          <w:snapToGrid w:val="0"/>
          <w:sz w:val="20"/>
        </w:rPr>
        <w:t xml:space="preserve">Gráfico </w:t>
      </w:r>
      <w:proofErr w:type="gramStart"/>
      <w:r w:rsidR="008E1BF3">
        <w:rPr>
          <w:b/>
          <w:snapToGrid w:val="0"/>
          <w:sz w:val="20"/>
        </w:rPr>
        <w:t>6</w:t>
      </w:r>
      <w:proofErr w:type="gramEnd"/>
      <w:r w:rsidR="00A72B4C" w:rsidRPr="00A72690">
        <w:rPr>
          <w:b/>
          <w:snapToGrid w:val="0"/>
          <w:sz w:val="20"/>
        </w:rPr>
        <w:t>.</w:t>
      </w:r>
      <w:r w:rsidR="00D04A0D" w:rsidRPr="00A72690">
        <w:rPr>
          <w:snapToGrid w:val="0"/>
          <w:sz w:val="20"/>
        </w:rPr>
        <w:t xml:space="preserve"> Peso de folhas </w:t>
      </w:r>
    </w:p>
    <w:p w14:paraId="6C0CF46A" w14:textId="77777777" w:rsidR="00095B7F" w:rsidRPr="00A72690" w:rsidRDefault="00D04A0D" w:rsidP="005E7DC4">
      <w:pPr>
        <w:spacing w:line="360" w:lineRule="auto"/>
        <w:ind w:right="-286" w:firstLine="360"/>
        <w:jc w:val="both"/>
        <w:rPr>
          <w:snapToGrid w:val="0"/>
        </w:rPr>
      </w:pPr>
      <w:r w:rsidRPr="00A72690">
        <w:rPr>
          <w:snapToGrid w:val="0"/>
        </w:rPr>
        <w:t xml:space="preserve">             </w:t>
      </w:r>
    </w:p>
    <w:p w14:paraId="48096777" w14:textId="77777777" w:rsidR="005E7DC4" w:rsidRDefault="00D04A0D" w:rsidP="005E7DC4">
      <w:pPr>
        <w:spacing w:line="360" w:lineRule="auto"/>
        <w:ind w:right="-286" w:firstLine="360"/>
        <w:jc w:val="both"/>
      </w:pPr>
      <w:r w:rsidRPr="00A72690">
        <w:rPr>
          <w:snapToGrid w:val="0"/>
        </w:rPr>
        <w:t xml:space="preserve"> </w:t>
      </w:r>
      <w:r w:rsidR="005E7DC4" w:rsidRPr="00A72690">
        <w:t xml:space="preserve">Algumas informações se fazem necessárias para o entendimento do trabalho, assim como, temperatura média na região de Algodão de </w:t>
      </w:r>
      <w:proofErr w:type="spellStart"/>
      <w:r w:rsidR="005E7DC4" w:rsidRPr="00A72690">
        <w:t>Jandaira</w:t>
      </w:r>
      <w:proofErr w:type="spellEnd"/>
      <w:r w:rsidR="005E7DC4" w:rsidRPr="00A72690">
        <w:t xml:space="preserve">- PB, que apresentou durante o período de condução do experimento manteve-se a média entre 23,3 </w:t>
      </w:r>
      <w:proofErr w:type="spellStart"/>
      <w:r w:rsidR="006623C1" w:rsidRPr="00A72690">
        <w:t>ºC</w:t>
      </w:r>
      <w:proofErr w:type="spellEnd"/>
      <w:r w:rsidR="006623C1" w:rsidRPr="00A72690">
        <w:t xml:space="preserve"> (Figura 3</w:t>
      </w:r>
      <w:r w:rsidR="005E7DC4" w:rsidRPr="00A72690">
        <w:t>), ou seja, temperatura excelente para o cultivo do sisal, segundo BRASIL (2011), que aponta o clima ideal para o crescimento e desenvolvimento do sisal é o quente, com temperatura média anual entre 20-28°C.</w:t>
      </w:r>
    </w:p>
    <w:p w14:paraId="2BD31BDF" w14:textId="77777777" w:rsidR="00497E5B" w:rsidRPr="00A72690" w:rsidRDefault="00497E5B" w:rsidP="005E7DC4">
      <w:pPr>
        <w:spacing w:line="360" w:lineRule="auto"/>
        <w:ind w:right="-286" w:firstLine="360"/>
        <w:jc w:val="both"/>
      </w:pPr>
    </w:p>
    <w:p w14:paraId="3CDB3C62" w14:textId="4265CA5B" w:rsidR="005E7DC4" w:rsidRPr="00A72690" w:rsidRDefault="005E7DC4" w:rsidP="00383B74">
      <w:pPr>
        <w:spacing w:line="360" w:lineRule="auto"/>
        <w:ind w:right="-286" w:firstLine="360"/>
        <w:jc w:val="center"/>
      </w:pPr>
      <w:r w:rsidRPr="00A72690">
        <w:rPr>
          <w:noProof/>
        </w:rPr>
        <w:drawing>
          <wp:inline distT="0" distB="0" distL="0" distR="0" wp14:anchorId="53DA98B6" wp14:editId="04215F61">
            <wp:extent cx="4465674" cy="2052083"/>
            <wp:effectExtent l="0" t="0" r="11430" b="2476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1A852D1" w14:textId="77777777" w:rsidR="005E7DC4" w:rsidRPr="00383B74" w:rsidRDefault="005E7DC4" w:rsidP="005E7DC4">
      <w:pPr>
        <w:spacing w:line="360" w:lineRule="auto"/>
        <w:ind w:right="-286"/>
        <w:rPr>
          <w:sz w:val="22"/>
          <w:szCs w:val="22"/>
        </w:rPr>
      </w:pPr>
      <w:r w:rsidRPr="00383B74">
        <w:rPr>
          <w:b/>
          <w:sz w:val="22"/>
          <w:szCs w:val="22"/>
        </w:rPr>
        <w:t xml:space="preserve">FIGURA </w:t>
      </w:r>
      <w:r w:rsidR="000D011F" w:rsidRPr="00383B74">
        <w:rPr>
          <w:b/>
          <w:sz w:val="22"/>
          <w:szCs w:val="22"/>
        </w:rPr>
        <w:t>7</w:t>
      </w:r>
      <w:r w:rsidRPr="00383B74">
        <w:rPr>
          <w:b/>
          <w:sz w:val="22"/>
          <w:szCs w:val="22"/>
        </w:rPr>
        <w:t>:</w:t>
      </w:r>
      <w:r w:rsidRPr="00383B74">
        <w:rPr>
          <w:sz w:val="22"/>
          <w:szCs w:val="22"/>
        </w:rPr>
        <w:t xml:space="preserve"> Dados de temperatura média obtidos entre os meses de dezembro de 2017 a junho de 2018 </w:t>
      </w:r>
      <w:proofErr w:type="spellStart"/>
      <w:proofErr w:type="gramStart"/>
      <w:r w:rsidRPr="00383B74">
        <w:rPr>
          <w:sz w:val="22"/>
          <w:szCs w:val="22"/>
        </w:rPr>
        <w:t>Fonte:</w:t>
      </w:r>
      <w:proofErr w:type="gramEnd"/>
      <w:r w:rsidRPr="00383B74">
        <w:rPr>
          <w:sz w:val="22"/>
          <w:szCs w:val="22"/>
        </w:rPr>
        <w:t>AESA</w:t>
      </w:r>
      <w:proofErr w:type="spellEnd"/>
    </w:p>
    <w:p w14:paraId="717E063F" w14:textId="77777777" w:rsidR="005E7DC4" w:rsidRPr="00A72690" w:rsidRDefault="005E7DC4" w:rsidP="005E7DC4">
      <w:pPr>
        <w:ind w:right="-286"/>
      </w:pPr>
    </w:p>
    <w:p w14:paraId="65EB37DC" w14:textId="7E78FE54" w:rsidR="005E7DC4" w:rsidRPr="00A72690" w:rsidRDefault="005E7DC4" w:rsidP="00463559">
      <w:pPr>
        <w:spacing w:line="360" w:lineRule="auto"/>
        <w:ind w:right="-286"/>
        <w:jc w:val="both"/>
      </w:pPr>
      <w:r w:rsidRPr="00A72690">
        <w:tab/>
        <w:t>Quanto à precipitação manteve-se dentro do esperado dentro da região, se tratando de uma região de clima semiárido, a mesma apresentou os meses iniciais de experimento, Dezembro e Janeiro, com nenhum registro de precipitação,</w:t>
      </w:r>
      <w:r w:rsidR="00674678" w:rsidRPr="00A72690">
        <w:t xml:space="preserve"> o que pode ter reduzido o desenvolvimento dos rebentos plantados e também </w:t>
      </w:r>
      <w:proofErr w:type="gramStart"/>
      <w:r w:rsidR="00674678" w:rsidRPr="00A72690">
        <w:t>da plantas</w:t>
      </w:r>
      <w:proofErr w:type="gramEnd"/>
      <w:r w:rsidR="00674678" w:rsidRPr="00A72690">
        <w:t xml:space="preserve"> velhas.</w:t>
      </w:r>
      <w:r w:rsidRPr="00A72690">
        <w:t xml:space="preserve"> </w:t>
      </w:r>
      <w:r w:rsidR="00674678" w:rsidRPr="00A72690">
        <w:t>V</w:t>
      </w:r>
      <w:r w:rsidRPr="00A72690">
        <w:t>ale salientar que</w:t>
      </w:r>
      <w:r w:rsidR="00674678" w:rsidRPr="00A72690">
        <w:t xml:space="preserve"> mesmo com essa condição,</w:t>
      </w:r>
      <w:r w:rsidRPr="00A72690">
        <w:t xml:space="preserve"> o sisal necessita de </w:t>
      </w:r>
      <w:r w:rsidR="00674678" w:rsidRPr="00A72690">
        <w:t>a</w:t>
      </w:r>
      <w:r w:rsidRPr="00A72690">
        <w:t xml:space="preserve">o mínimo 400 mm de precipitação pluvial por ano, e </w:t>
      </w:r>
      <w:r w:rsidRPr="00A72690">
        <w:lastRenderedPageBreak/>
        <w:t>desenvolvendo-se bem em regiões com média superior a 1000 mm/ano (AMORIM NETO e BELTRÃO).</w:t>
      </w:r>
    </w:p>
    <w:p w14:paraId="7F51B8AC" w14:textId="77777777" w:rsidR="005E7DC4" w:rsidRPr="00A72690" w:rsidRDefault="005E7DC4" w:rsidP="005E7DC4">
      <w:pPr>
        <w:ind w:right="-286"/>
      </w:pPr>
    </w:p>
    <w:p w14:paraId="28C59065" w14:textId="10095B0B" w:rsidR="0078287B" w:rsidRPr="00A72690" w:rsidRDefault="005E7DC4" w:rsidP="00383B74">
      <w:pPr>
        <w:spacing w:line="360" w:lineRule="auto"/>
        <w:ind w:right="-286" w:firstLine="360"/>
        <w:jc w:val="center"/>
      </w:pPr>
      <w:r w:rsidRPr="00A72690">
        <w:rPr>
          <w:noProof/>
        </w:rPr>
        <w:drawing>
          <wp:inline distT="0" distB="0" distL="0" distR="0" wp14:anchorId="0F54B6E0" wp14:editId="3FF8706A">
            <wp:extent cx="4486940" cy="2041452"/>
            <wp:effectExtent l="0" t="0" r="27940" b="16510"/>
            <wp:docPr id="1" name="Gráfico 1" title="mm"/>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E4131B5" w14:textId="77777777" w:rsidR="005E7DC4" w:rsidRPr="00383B74" w:rsidRDefault="005E7DC4" w:rsidP="00463559">
      <w:pPr>
        <w:ind w:right="-286"/>
        <w:rPr>
          <w:sz w:val="22"/>
          <w:szCs w:val="22"/>
        </w:rPr>
      </w:pPr>
      <w:r w:rsidRPr="00383B74">
        <w:rPr>
          <w:b/>
          <w:sz w:val="22"/>
          <w:szCs w:val="22"/>
        </w:rPr>
        <w:t xml:space="preserve">FIGURA </w:t>
      </w:r>
      <w:r w:rsidR="000D011F" w:rsidRPr="00383B74">
        <w:rPr>
          <w:b/>
          <w:sz w:val="22"/>
          <w:szCs w:val="22"/>
        </w:rPr>
        <w:t>8</w:t>
      </w:r>
      <w:r w:rsidRPr="00383B74">
        <w:rPr>
          <w:b/>
          <w:sz w:val="22"/>
          <w:szCs w:val="22"/>
        </w:rPr>
        <w:t>:</w:t>
      </w:r>
      <w:r w:rsidRPr="00383B74">
        <w:rPr>
          <w:sz w:val="22"/>
          <w:szCs w:val="22"/>
        </w:rPr>
        <w:t xml:space="preserve"> Dados de precipitação obtidos entre os meses de dezembro de 2017 a junho de </w:t>
      </w:r>
      <w:proofErr w:type="gramStart"/>
      <w:r w:rsidRPr="00383B74">
        <w:rPr>
          <w:sz w:val="22"/>
          <w:szCs w:val="22"/>
        </w:rPr>
        <w:t>2018 Fonte</w:t>
      </w:r>
      <w:proofErr w:type="gramEnd"/>
      <w:r w:rsidRPr="00383B74">
        <w:rPr>
          <w:sz w:val="22"/>
          <w:szCs w:val="22"/>
        </w:rPr>
        <w:t>: AESA.</w:t>
      </w:r>
    </w:p>
    <w:p w14:paraId="661CBD60" w14:textId="77777777" w:rsidR="00414DFC" w:rsidRPr="00A72690" w:rsidRDefault="00414DFC" w:rsidP="00414DFC">
      <w:pPr>
        <w:spacing w:after="160" w:line="360" w:lineRule="auto"/>
        <w:jc w:val="both"/>
        <w:rPr>
          <w:snapToGrid w:val="0"/>
        </w:rPr>
      </w:pPr>
    </w:p>
    <w:p w14:paraId="7799F6CB" w14:textId="77777777" w:rsidR="0078287B" w:rsidRDefault="0078287B" w:rsidP="00414DFC">
      <w:pPr>
        <w:spacing w:after="160" w:line="360" w:lineRule="auto"/>
        <w:ind w:firstLine="708"/>
        <w:jc w:val="both"/>
        <w:rPr>
          <w:snapToGrid w:val="0"/>
        </w:rPr>
      </w:pPr>
    </w:p>
    <w:p w14:paraId="689DD1AA" w14:textId="77777777" w:rsidR="0078287B" w:rsidRDefault="0078287B" w:rsidP="00414DFC">
      <w:pPr>
        <w:spacing w:after="160" w:line="360" w:lineRule="auto"/>
        <w:ind w:firstLine="708"/>
        <w:jc w:val="both"/>
        <w:rPr>
          <w:snapToGrid w:val="0"/>
        </w:rPr>
      </w:pPr>
    </w:p>
    <w:p w14:paraId="098153C8" w14:textId="77777777" w:rsidR="00361ED3" w:rsidRPr="00A72690" w:rsidRDefault="00715D28" w:rsidP="00414DFC">
      <w:pPr>
        <w:spacing w:after="160" w:line="360" w:lineRule="auto"/>
        <w:ind w:firstLine="708"/>
        <w:jc w:val="both"/>
        <w:rPr>
          <w:snapToGrid w:val="0"/>
        </w:rPr>
      </w:pPr>
      <w:proofErr w:type="gramStart"/>
      <w:r w:rsidRPr="00A72690">
        <w:rPr>
          <w:snapToGrid w:val="0"/>
        </w:rPr>
        <w:t>S</w:t>
      </w:r>
      <w:r w:rsidR="00D04A0D" w:rsidRPr="00A72690">
        <w:rPr>
          <w:snapToGrid w:val="0"/>
        </w:rPr>
        <w:t>e observou</w:t>
      </w:r>
      <w:proofErr w:type="gramEnd"/>
      <w:r w:rsidR="00D04A0D" w:rsidRPr="00A72690">
        <w:rPr>
          <w:snapToGrid w:val="0"/>
        </w:rPr>
        <w:t xml:space="preserve"> que para todas as variáveis estudadas não houve efeito entre os tratamentos. Outro ponto importante para se destacar é que onde teve replantio não alterou na produtividade após </w:t>
      </w:r>
      <w:proofErr w:type="gramStart"/>
      <w:r w:rsidR="00D04A0D" w:rsidRPr="00A72690">
        <w:rPr>
          <w:snapToGrid w:val="0"/>
        </w:rPr>
        <w:t>1</w:t>
      </w:r>
      <w:proofErr w:type="gramEnd"/>
      <w:r w:rsidR="00D04A0D" w:rsidRPr="00A72690">
        <w:rPr>
          <w:snapToGrid w:val="0"/>
        </w:rPr>
        <w:t xml:space="preserve"> ano, visto que as mudas destas plantas só produzem após 3 anos. Também se observou que o uso da mucilagem não afet</w:t>
      </w:r>
      <w:r w:rsidRPr="00A72690">
        <w:rPr>
          <w:snapToGrid w:val="0"/>
        </w:rPr>
        <w:t>ou</w:t>
      </w:r>
      <w:r w:rsidR="00D04A0D" w:rsidRPr="00A72690">
        <w:rPr>
          <w:snapToGrid w:val="0"/>
        </w:rPr>
        <w:t xml:space="preserve"> entre os tratamentos possivelmente, o solo apresenta um teor de M.O. </w:t>
      </w:r>
      <w:proofErr w:type="gramStart"/>
      <w:r w:rsidR="00D04A0D" w:rsidRPr="00A72690">
        <w:rPr>
          <w:snapToGrid w:val="0"/>
        </w:rPr>
        <w:t>alto</w:t>
      </w:r>
      <w:proofErr w:type="gramEnd"/>
      <w:r w:rsidR="00D04A0D" w:rsidRPr="00A72690">
        <w:rPr>
          <w:snapToGrid w:val="0"/>
        </w:rPr>
        <w:t xml:space="preserve"> o que deve ter contribuído para isto. </w:t>
      </w:r>
    </w:p>
    <w:p w14:paraId="4177DE26" w14:textId="77777777" w:rsidR="00615BD9" w:rsidRPr="00A72690" w:rsidRDefault="00361ED3" w:rsidP="00361ED3">
      <w:pPr>
        <w:spacing w:after="160" w:line="360" w:lineRule="auto"/>
        <w:ind w:firstLine="708"/>
        <w:jc w:val="both"/>
        <w:rPr>
          <w:snapToGrid w:val="0"/>
        </w:rPr>
      </w:pPr>
      <w:r w:rsidRPr="00A72690">
        <w:rPr>
          <w:snapToGrid w:val="0"/>
        </w:rPr>
        <w:t xml:space="preserve">Como as folhas são constituídas de apenas 3 a 5% de fibra aproveitável, é possível considerar que os 95 a 97% restante contém grande parte dos nutrientes que são extraídos anualmente pela cultura (SILVA </w:t>
      </w:r>
      <w:proofErr w:type="gramStart"/>
      <w:r w:rsidRPr="00A72690">
        <w:rPr>
          <w:snapToGrid w:val="0"/>
        </w:rPr>
        <w:t>et</w:t>
      </w:r>
      <w:proofErr w:type="gramEnd"/>
      <w:r w:rsidRPr="00A72690">
        <w:rPr>
          <w:snapToGrid w:val="0"/>
        </w:rPr>
        <w:t xml:space="preserve"> al, 2008), e aplicando a mucilagem na área esses nutrientes são devolvidos ao solo, </w:t>
      </w:r>
      <w:r w:rsidR="00615BD9" w:rsidRPr="00A72690">
        <w:rPr>
          <w:snapToGrid w:val="0"/>
        </w:rPr>
        <w:t xml:space="preserve">no entanto por esse estudo ter sido realizado em um curto período de tempo não é possível ver resultados </w:t>
      </w:r>
      <w:r w:rsidRPr="00A72690">
        <w:rPr>
          <w:snapToGrid w:val="0"/>
        </w:rPr>
        <w:t>reais</w:t>
      </w:r>
      <w:r w:rsidR="00615BD9" w:rsidRPr="00A72690">
        <w:rPr>
          <w:snapToGrid w:val="0"/>
        </w:rPr>
        <w:t>.</w:t>
      </w:r>
    </w:p>
    <w:p w14:paraId="2E921E04" w14:textId="77777777" w:rsidR="00D04A0D" w:rsidRPr="00A72690" w:rsidRDefault="00D04A0D" w:rsidP="00A65DFF">
      <w:pPr>
        <w:spacing w:after="160" w:line="360" w:lineRule="auto"/>
        <w:jc w:val="both"/>
        <w:rPr>
          <w:snapToGrid w:val="0"/>
        </w:rPr>
      </w:pPr>
      <w:r w:rsidRPr="00A72690">
        <w:rPr>
          <w:snapToGrid w:val="0"/>
        </w:rPr>
        <w:tab/>
        <w:t xml:space="preserve">Visto que as plantas replantadas produzem somente após </w:t>
      </w:r>
      <w:proofErr w:type="gramStart"/>
      <w:r w:rsidRPr="00A72690">
        <w:rPr>
          <w:snapToGrid w:val="0"/>
        </w:rPr>
        <w:t>3</w:t>
      </w:r>
      <w:proofErr w:type="gramEnd"/>
      <w:r w:rsidRPr="00A72690">
        <w:rPr>
          <w:snapToGrid w:val="0"/>
        </w:rPr>
        <w:t xml:space="preserve"> anos, provavelmente após </w:t>
      </w:r>
      <w:r w:rsidR="00715D28" w:rsidRPr="00A72690">
        <w:rPr>
          <w:snapToGrid w:val="0"/>
        </w:rPr>
        <w:t>este período</w:t>
      </w:r>
      <w:r w:rsidRPr="00A72690">
        <w:rPr>
          <w:snapToGrid w:val="0"/>
        </w:rPr>
        <w:t xml:space="preserve">, esses tratamentos </w:t>
      </w:r>
      <w:r w:rsidR="00715D28" w:rsidRPr="00A72690">
        <w:rPr>
          <w:snapToGrid w:val="0"/>
        </w:rPr>
        <w:t>podem</w:t>
      </w:r>
      <w:r w:rsidRPr="00A72690">
        <w:rPr>
          <w:snapToGrid w:val="0"/>
        </w:rPr>
        <w:t xml:space="preserve"> </w:t>
      </w:r>
      <w:r w:rsidR="00715D28" w:rsidRPr="00A72690">
        <w:rPr>
          <w:snapToGrid w:val="0"/>
        </w:rPr>
        <w:t>ter um aumento de produtividade</w:t>
      </w:r>
      <w:r w:rsidRPr="00A72690">
        <w:rPr>
          <w:snapToGrid w:val="0"/>
        </w:rPr>
        <w:t xml:space="preserve">, pois são plantas que estão mais vigorosas e uniformes.  </w:t>
      </w:r>
      <w:r w:rsidR="00A65DFF" w:rsidRPr="00A72690">
        <w:rPr>
          <w:snapToGrid w:val="0"/>
        </w:rPr>
        <w:t xml:space="preserve">Segundo Silva </w:t>
      </w:r>
      <w:proofErr w:type="gramStart"/>
      <w:r w:rsidR="00A65DFF" w:rsidRPr="00A72690">
        <w:rPr>
          <w:snapToGrid w:val="0"/>
        </w:rPr>
        <w:t>et</w:t>
      </w:r>
      <w:proofErr w:type="gramEnd"/>
      <w:r w:rsidR="00A65DFF" w:rsidRPr="00A72690">
        <w:rPr>
          <w:snapToGrid w:val="0"/>
        </w:rPr>
        <w:t xml:space="preserve"> al 2008, para Agave </w:t>
      </w:r>
      <w:proofErr w:type="spellStart"/>
      <w:r w:rsidR="00A65DFF" w:rsidRPr="00A72690">
        <w:rPr>
          <w:snapToGrid w:val="0"/>
        </w:rPr>
        <w:t>sisalana</w:t>
      </w:r>
      <w:proofErr w:type="spellEnd"/>
      <w:r w:rsidR="00A65DFF" w:rsidRPr="00A72690">
        <w:rPr>
          <w:snapToGrid w:val="0"/>
        </w:rPr>
        <w:t xml:space="preserve"> é possível realizar-se o primeiro corte aproximadamente aos 36 meses após a data de plantio, em lugar definitivo, podendo-se colher de 50 a 60 folhas, então em 1 ano é pouco tempo para avaliar os efeitos dessa adubação no replantio.</w:t>
      </w:r>
    </w:p>
    <w:p w14:paraId="36963A7F" w14:textId="77777777" w:rsidR="00A72B4C" w:rsidRPr="00753D67" w:rsidRDefault="00A72B4C" w:rsidP="00A72B4C">
      <w:pPr>
        <w:keepNext/>
        <w:spacing w:after="160" w:line="360" w:lineRule="auto"/>
        <w:ind w:firstLine="708"/>
        <w:jc w:val="both"/>
      </w:pPr>
      <w:r w:rsidRPr="00B40B67">
        <w:rPr>
          <w:noProof/>
        </w:rPr>
        <w:lastRenderedPageBreak/>
        <w:drawing>
          <wp:inline distT="0" distB="0" distL="0" distR="0" wp14:anchorId="38FD5F76" wp14:editId="6B43FA3F">
            <wp:extent cx="4404122" cy="1457325"/>
            <wp:effectExtent l="19050" t="0" r="0" b="0"/>
            <wp:docPr id="2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l="6751" t="7483" r="6540"/>
                    <a:stretch>
                      <a:fillRect/>
                    </a:stretch>
                  </pic:blipFill>
                  <pic:spPr bwMode="auto">
                    <a:xfrm>
                      <a:off x="0" y="0"/>
                      <a:ext cx="4404122" cy="1457325"/>
                    </a:xfrm>
                    <a:prstGeom prst="rect">
                      <a:avLst/>
                    </a:prstGeom>
                    <a:noFill/>
                    <a:ln w="9525">
                      <a:noFill/>
                      <a:miter lim="800000"/>
                      <a:headEnd/>
                      <a:tailEnd/>
                    </a:ln>
                  </pic:spPr>
                </pic:pic>
              </a:graphicData>
            </a:graphic>
          </wp:inline>
        </w:drawing>
      </w:r>
    </w:p>
    <w:p w14:paraId="3C4EF912" w14:textId="77777777" w:rsidR="00A72B4C" w:rsidRPr="00A72690" w:rsidRDefault="00CE04E2" w:rsidP="00CE04E2">
      <w:pPr>
        <w:pStyle w:val="Legenda"/>
        <w:ind w:firstLine="708"/>
        <w:jc w:val="both"/>
        <w:rPr>
          <w:snapToGrid w:val="0"/>
          <w:lang w:val="pt-BR"/>
        </w:rPr>
      </w:pPr>
      <w:r w:rsidRPr="00A72690">
        <w:rPr>
          <w:lang w:val="pt-BR"/>
        </w:rPr>
        <w:t>Tabela</w:t>
      </w:r>
      <w:r w:rsidR="00FB5CB8">
        <w:rPr>
          <w:lang w:val="pt-BR"/>
        </w:rPr>
        <w:t xml:space="preserve"> 3</w:t>
      </w:r>
      <w:r w:rsidR="00A72B4C" w:rsidRPr="00A72690">
        <w:rPr>
          <w:lang w:val="pt-BR"/>
        </w:rPr>
        <w:t>.</w:t>
      </w:r>
      <w:r w:rsidR="00A72B4C" w:rsidRPr="00A72690">
        <w:rPr>
          <w:b w:val="0"/>
          <w:lang w:val="pt-BR"/>
        </w:rPr>
        <w:t xml:space="preserve"> Apresentam-se as médias de custos, média de receita e média de lucro líquido</w:t>
      </w:r>
      <w:r w:rsidR="00A72B4C" w:rsidRPr="00A72690">
        <w:rPr>
          <w:lang w:val="pt-BR"/>
        </w:rPr>
        <w:t>.</w:t>
      </w:r>
    </w:p>
    <w:p w14:paraId="3CB606B3" w14:textId="77777777" w:rsidR="00CE04E2" w:rsidRPr="00A72690" w:rsidRDefault="00CE04E2" w:rsidP="00CE04E2">
      <w:pPr>
        <w:spacing w:after="160" w:line="360" w:lineRule="auto"/>
        <w:jc w:val="both"/>
        <w:rPr>
          <w:snapToGrid w:val="0"/>
        </w:rPr>
      </w:pPr>
    </w:p>
    <w:p w14:paraId="2E2BCEBB" w14:textId="4B084D58" w:rsidR="00A72B4C" w:rsidRPr="00A72690" w:rsidRDefault="00A72B4C" w:rsidP="00CE04E2">
      <w:pPr>
        <w:spacing w:after="160" w:line="360" w:lineRule="auto"/>
        <w:ind w:firstLine="708"/>
        <w:jc w:val="both"/>
        <w:rPr>
          <w:snapToGrid w:val="0"/>
        </w:rPr>
      </w:pPr>
      <w:r w:rsidRPr="00A72690">
        <w:rPr>
          <w:snapToGrid w:val="0"/>
        </w:rPr>
        <w:t>Com base nos dados obtidos de cada tratamento</w:t>
      </w:r>
      <w:r w:rsidR="00CE04E2" w:rsidRPr="00A72690">
        <w:rPr>
          <w:snapToGrid w:val="0"/>
        </w:rPr>
        <w:t xml:space="preserve"> (Tabela 3)</w:t>
      </w:r>
      <w:r w:rsidRPr="00A72690">
        <w:rPr>
          <w:snapToGrid w:val="0"/>
        </w:rPr>
        <w:t xml:space="preserve"> pode-se observar que na testemunha (1), na qual utilizamos como parâmetro apenas o desfibramento das folhas de sisal, consequentemente a </w:t>
      </w:r>
      <w:r w:rsidR="00E16EBE" w:rsidRPr="00A72690">
        <w:rPr>
          <w:snapToGrid w:val="0"/>
        </w:rPr>
        <w:t>média</w:t>
      </w:r>
      <w:r w:rsidRPr="00A72690">
        <w:rPr>
          <w:snapToGrid w:val="0"/>
        </w:rPr>
        <w:t xml:space="preserve"> de custos foi a menor tendo em vista que não houve tratos culturais. Já para o tratamento MMCR (2), observou-se um aumento nos custos</w:t>
      </w:r>
      <w:proofErr w:type="gramStart"/>
      <w:r w:rsidRPr="00A72690">
        <w:rPr>
          <w:snapToGrid w:val="0"/>
        </w:rPr>
        <w:t xml:space="preserve"> pois</w:t>
      </w:r>
      <w:proofErr w:type="gramEnd"/>
      <w:r w:rsidRPr="00A72690">
        <w:rPr>
          <w:snapToGrid w:val="0"/>
        </w:rPr>
        <w:t xml:space="preserve"> este tratamento realizou-se o manejo com a retirada de rebentos, a adubação com mucilagem e o replantio o que proporcionou mais mão de obra.  Para os tratamentos MMSR (3) E MSMSR (4), observamos </w:t>
      </w:r>
      <w:proofErr w:type="gramStart"/>
      <w:r w:rsidRPr="00A72690">
        <w:rPr>
          <w:snapToGrid w:val="0"/>
        </w:rPr>
        <w:t>uma certa</w:t>
      </w:r>
      <w:proofErr w:type="gramEnd"/>
      <w:r w:rsidRPr="00A72690">
        <w:rPr>
          <w:snapToGrid w:val="0"/>
        </w:rPr>
        <w:t xml:space="preserve"> igualdade entre os custos obtidos, porém no tratamento 3 houve a adubação com mucilagem, já no tratamento 4 não houve nem adubação e nem replantio, mas o que encareceu os custos neste tratamento foi a retirada da lenha. No tratamento MSMCR (5), podemos observar que houve equiparação entre os demais tratamentos, tendo em vista que teve além dos demais tratos culturais, teve a retirada d</w:t>
      </w:r>
      <w:r w:rsidR="00CE04E2" w:rsidRPr="00A72690">
        <w:rPr>
          <w:snapToGrid w:val="0"/>
        </w:rPr>
        <w:t>e lenha, e o replantio</w:t>
      </w:r>
      <w:r w:rsidR="000D011F">
        <w:rPr>
          <w:snapToGrid w:val="0"/>
        </w:rPr>
        <w:t>.</w:t>
      </w:r>
    </w:p>
    <w:p w14:paraId="61A69D45" w14:textId="77777777" w:rsidR="00A72B4C" w:rsidRPr="00A72690" w:rsidRDefault="00A72B4C" w:rsidP="00A72B4C">
      <w:pPr>
        <w:spacing w:after="160" w:line="360" w:lineRule="auto"/>
        <w:jc w:val="both"/>
        <w:rPr>
          <w:snapToGrid w:val="0"/>
        </w:rPr>
      </w:pPr>
      <w:r w:rsidRPr="00A72690">
        <w:rPr>
          <w:snapToGrid w:val="0"/>
        </w:rPr>
        <w:t xml:space="preserve"> </w:t>
      </w:r>
      <w:r w:rsidRPr="00A72690">
        <w:rPr>
          <w:noProof/>
        </w:rPr>
        <w:drawing>
          <wp:inline distT="0" distB="0" distL="0" distR="0" wp14:anchorId="29E42E8F" wp14:editId="31DAFE8A">
            <wp:extent cx="3822455" cy="2409825"/>
            <wp:effectExtent l="19050" t="0" r="6595" b="0"/>
            <wp:docPr id="2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3831962" cy="2415819"/>
                    </a:xfrm>
                    <a:prstGeom prst="rect">
                      <a:avLst/>
                    </a:prstGeom>
                    <a:noFill/>
                  </pic:spPr>
                </pic:pic>
              </a:graphicData>
            </a:graphic>
          </wp:inline>
        </w:drawing>
      </w:r>
    </w:p>
    <w:p w14:paraId="4FEC48E4" w14:textId="77777777" w:rsidR="00A72B4C" w:rsidRPr="00A72690" w:rsidRDefault="00A72B4C" w:rsidP="00A72B4C">
      <w:pPr>
        <w:spacing w:after="160" w:line="360" w:lineRule="auto"/>
        <w:jc w:val="both"/>
        <w:rPr>
          <w:snapToGrid w:val="0"/>
          <w:sz w:val="20"/>
        </w:rPr>
      </w:pPr>
      <w:r w:rsidRPr="00A72690">
        <w:rPr>
          <w:b/>
          <w:snapToGrid w:val="0"/>
          <w:sz w:val="20"/>
        </w:rPr>
        <w:t xml:space="preserve">Figura </w:t>
      </w:r>
      <w:r w:rsidR="000D011F">
        <w:rPr>
          <w:b/>
          <w:snapToGrid w:val="0"/>
          <w:sz w:val="20"/>
        </w:rPr>
        <w:t>9</w:t>
      </w:r>
      <w:r w:rsidRPr="00A72690">
        <w:rPr>
          <w:b/>
          <w:snapToGrid w:val="0"/>
          <w:sz w:val="20"/>
        </w:rPr>
        <w:t>.</w:t>
      </w:r>
      <w:r w:rsidRPr="00A72690">
        <w:rPr>
          <w:snapToGrid w:val="0"/>
          <w:sz w:val="20"/>
        </w:rPr>
        <w:t xml:space="preserve"> </w:t>
      </w:r>
      <w:r w:rsidR="00570AC5" w:rsidRPr="00A72690">
        <w:rPr>
          <w:snapToGrid w:val="0"/>
          <w:sz w:val="20"/>
        </w:rPr>
        <w:t xml:space="preserve">Média de Custos de implantação de sisal em manejo sustentável. </w:t>
      </w:r>
      <w:proofErr w:type="gramStart"/>
      <w:r w:rsidRPr="00A72690">
        <w:rPr>
          <w:snapToGrid w:val="0"/>
          <w:sz w:val="20"/>
        </w:rPr>
        <w:t>1</w:t>
      </w:r>
      <w:proofErr w:type="gramEnd"/>
      <w:r w:rsidRPr="00A72690">
        <w:rPr>
          <w:snapToGrid w:val="0"/>
          <w:sz w:val="20"/>
        </w:rPr>
        <w:t>- TEST- Testemunha, 2- MMCR- manejo, mucilagem com replantio; 3- MMSR- manejo, mucilagem sem replantio; 4- MSMSR- manejo sem mucilagem sem replantio; 5- MSMCR- manejo sem mucilagem com replantio.</w:t>
      </w:r>
    </w:p>
    <w:p w14:paraId="36B53117" w14:textId="77777777" w:rsidR="00A72B4C" w:rsidRPr="00A72690" w:rsidRDefault="00A72B4C" w:rsidP="00CE04E2">
      <w:pPr>
        <w:spacing w:after="160" w:line="360" w:lineRule="auto"/>
        <w:ind w:firstLine="708"/>
        <w:jc w:val="both"/>
        <w:rPr>
          <w:snapToGrid w:val="0"/>
        </w:rPr>
      </w:pPr>
      <w:r w:rsidRPr="00A72690">
        <w:rPr>
          <w:snapToGrid w:val="0"/>
        </w:rPr>
        <w:t xml:space="preserve">Nestas médias obtivemos as seguintes receitas, no tratamento testemunha (1), pode-se observar que </w:t>
      </w:r>
      <w:proofErr w:type="gramStart"/>
      <w:r w:rsidRPr="00A72690">
        <w:rPr>
          <w:snapToGrid w:val="0"/>
        </w:rPr>
        <w:t>obteve-se</w:t>
      </w:r>
      <w:proofErr w:type="gramEnd"/>
      <w:r w:rsidRPr="00A72690">
        <w:rPr>
          <w:snapToGrid w:val="0"/>
        </w:rPr>
        <w:t xml:space="preserve"> uma boa receita, devido ao poucos gastos com mão de obra, tendo em </w:t>
      </w:r>
      <w:r w:rsidRPr="00A72690">
        <w:rPr>
          <w:snapToGrid w:val="0"/>
        </w:rPr>
        <w:lastRenderedPageBreak/>
        <w:t xml:space="preserve">visto que esse tratamento não foi realizado manejo algum. Para o tratamento MMCR (2) houve uma pequena redução na receita, pois apresentou uma quantidade menor de matéria prima reduzindo assim a receita total, isso provavelmente se deu por conta do uso do replantio tendo em vista que as mudas de sisal só serão retiradas suas folhas após três anos, sendo esta colheita realizada no primeiro ano. A partir do terceiro tratamento em diante foi onde </w:t>
      </w:r>
      <w:proofErr w:type="gramStart"/>
      <w:r w:rsidRPr="00A72690">
        <w:rPr>
          <w:snapToGrid w:val="0"/>
        </w:rPr>
        <w:t>obteve-se</w:t>
      </w:r>
      <w:proofErr w:type="gramEnd"/>
      <w:r w:rsidRPr="00A72690">
        <w:rPr>
          <w:snapToGrid w:val="0"/>
        </w:rPr>
        <w:t xml:space="preserve"> as maiores receitas, dando maior ênfase ao quinto tratamento, que apresentou as maiores receitas, tendo em vista que,  além das vendas das fibras para obtenção dessas receitas houve as vendas </w:t>
      </w:r>
      <w:r w:rsidR="00CE04E2" w:rsidRPr="00A72690">
        <w:rPr>
          <w:snapToGrid w:val="0"/>
        </w:rPr>
        <w:t>das lenhas (figura 4</w:t>
      </w:r>
      <w:r w:rsidRPr="00A72690">
        <w:rPr>
          <w:snapToGrid w:val="0"/>
        </w:rPr>
        <w:t>).</w:t>
      </w:r>
    </w:p>
    <w:p w14:paraId="60290629" w14:textId="77777777" w:rsidR="00A72B4C" w:rsidRPr="00A72690" w:rsidRDefault="00A72B4C" w:rsidP="00A72B4C">
      <w:pPr>
        <w:spacing w:after="160" w:line="360" w:lineRule="auto"/>
        <w:jc w:val="both"/>
        <w:rPr>
          <w:snapToGrid w:val="0"/>
        </w:rPr>
      </w:pPr>
      <w:r w:rsidRPr="00A72690">
        <w:rPr>
          <w:noProof/>
        </w:rPr>
        <w:drawing>
          <wp:inline distT="0" distB="0" distL="0" distR="0" wp14:anchorId="3963BEC3" wp14:editId="429A1562">
            <wp:extent cx="3666810" cy="2562225"/>
            <wp:effectExtent l="19050" t="0" r="0" b="0"/>
            <wp:docPr id="2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3669331" cy="2563987"/>
                    </a:xfrm>
                    <a:prstGeom prst="rect">
                      <a:avLst/>
                    </a:prstGeom>
                    <a:noFill/>
                  </pic:spPr>
                </pic:pic>
              </a:graphicData>
            </a:graphic>
          </wp:inline>
        </w:drawing>
      </w:r>
    </w:p>
    <w:p w14:paraId="20DE45B0" w14:textId="77777777" w:rsidR="00A72B4C" w:rsidRPr="00A72690" w:rsidRDefault="005E7DC4" w:rsidP="00A72B4C">
      <w:pPr>
        <w:spacing w:after="160" w:line="360" w:lineRule="auto"/>
        <w:jc w:val="both"/>
        <w:rPr>
          <w:snapToGrid w:val="0"/>
          <w:sz w:val="20"/>
        </w:rPr>
      </w:pPr>
      <w:r w:rsidRPr="00A72690">
        <w:rPr>
          <w:b/>
          <w:snapToGrid w:val="0"/>
          <w:sz w:val="20"/>
        </w:rPr>
        <w:t xml:space="preserve">Figura </w:t>
      </w:r>
      <w:r w:rsidR="007E57B1">
        <w:rPr>
          <w:b/>
          <w:snapToGrid w:val="0"/>
          <w:sz w:val="20"/>
        </w:rPr>
        <w:t>10</w:t>
      </w:r>
      <w:r w:rsidR="00A72B4C" w:rsidRPr="00A72690">
        <w:rPr>
          <w:b/>
          <w:snapToGrid w:val="0"/>
          <w:sz w:val="20"/>
        </w:rPr>
        <w:t>.</w:t>
      </w:r>
      <w:r w:rsidR="00A72B4C" w:rsidRPr="00A72690">
        <w:rPr>
          <w:snapToGrid w:val="0"/>
          <w:sz w:val="20"/>
        </w:rPr>
        <w:t xml:space="preserve"> </w:t>
      </w:r>
      <w:r w:rsidR="00B466A3" w:rsidRPr="00A72690">
        <w:rPr>
          <w:snapToGrid w:val="0"/>
          <w:sz w:val="20"/>
        </w:rPr>
        <w:t xml:space="preserve">Receita de custo de implantação de sisal em manejo sustentável. </w:t>
      </w:r>
      <w:proofErr w:type="gramStart"/>
      <w:r w:rsidR="00A72B4C" w:rsidRPr="00A72690">
        <w:rPr>
          <w:snapToGrid w:val="0"/>
          <w:sz w:val="20"/>
        </w:rPr>
        <w:t>1</w:t>
      </w:r>
      <w:proofErr w:type="gramEnd"/>
      <w:r w:rsidR="00A72B4C" w:rsidRPr="00A72690">
        <w:rPr>
          <w:snapToGrid w:val="0"/>
          <w:sz w:val="20"/>
        </w:rPr>
        <w:t>- TEST- Testemunha, 2- MMCR- manejo, mucilagem com replantio; 3- MMSR- manejo, mucilagem sem replantio; 4- MSMSR- manejo  sem mucilagem  sem replantio; 5- MSMCR- manejo sem mucilagem com replantio.</w:t>
      </w:r>
    </w:p>
    <w:p w14:paraId="0A242EE8" w14:textId="77777777" w:rsidR="00A72B4C" w:rsidRPr="00A72690" w:rsidRDefault="00A72B4C" w:rsidP="00CE04E2">
      <w:pPr>
        <w:spacing w:after="160" w:line="360" w:lineRule="auto"/>
        <w:ind w:firstLine="708"/>
        <w:jc w:val="both"/>
        <w:rPr>
          <w:snapToGrid w:val="0"/>
        </w:rPr>
      </w:pPr>
      <w:r w:rsidRPr="00A72690">
        <w:rPr>
          <w:snapToGrid w:val="0"/>
        </w:rPr>
        <w:t>Neste gráfico podemos observar os seguintes lucros, no t</w:t>
      </w:r>
      <w:r w:rsidR="00715D28" w:rsidRPr="00A72690">
        <w:rPr>
          <w:snapToGrid w:val="0"/>
        </w:rPr>
        <w:t>ratamento testemunha (1), teve lucro</w:t>
      </w:r>
      <w:r w:rsidRPr="00A72690">
        <w:rPr>
          <w:snapToGrid w:val="0"/>
        </w:rPr>
        <w:t xml:space="preserve">, por conta que não teve custos com práticas de manejo. No tratamento dois onde se teve o menor lucro, por não ter lucros com a venda da lenha, porem além dos custos de adubação com mucilagem, teve o replantio. Para os tratamentos três e quatro houveram os maiores lucros devido as maiores produtividades da fibra e da venda da lenha. Já para o tratamento cinco, houve um pequeno declínio nos lucros devido ao custo com replantio e a retirada da lenha que encareceu os custos acima dos outros tratamentos, por conta de aumento da mão de obra e dificuldade de manejo da área. </w:t>
      </w:r>
    </w:p>
    <w:p w14:paraId="29283613" w14:textId="77777777" w:rsidR="00A72B4C" w:rsidRPr="00A72690" w:rsidRDefault="00A72B4C" w:rsidP="00A72B4C">
      <w:pPr>
        <w:spacing w:after="160" w:line="360" w:lineRule="auto"/>
        <w:jc w:val="both"/>
        <w:rPr>
          <w:snapToGrid w:val="0"/>
        </w:rPr>
      </w:pPr>
      <w:r w:rsidRPr="00A72690">
        <w:rPr>
          <w:snapToGrid w:val="0"/>
        </w:rPr>
        <w:lastRenderedPageBreak/>
        <w:t xml:space="preserve"> </w:t>
      </w:r>
      <w:r w:rsidRPr="00A72690">
        <w:rPr>
          <w:noProof/>
        </w:rPr>
        <w:drawing>
          <wp:inline distT="0" distB="0" distL="0" distR="0" wp14:anchorId="2C332293" wp14:editId="40C2304D">
            <wp:extent cx="3552825" cy="2000250"/>
            <wp:effectExtent l="19050" t="0" r="9525" b="0"/>
            <wp:docPr id="25"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3555267" cy="2001625"/>
                    </a:xfrm>
                    <a:prstGeom prst="rect">
                      <a:avLst/>
                    </a:prstGeom>
                    <a:noFill/>
                  </pic:spPr>
                </pic:pic>
              </a:graphicData>
            </a:graphic>
          </wp:inline>
        </w:drawing>
      </w:r>
    </w:p>
    <w:p w14:paraId="06AF4ECC" w14:textId="77777777" w:rsidR="00B849C8" w:rsidRDefault="00A72B4C" w:rsidP="00B849C8">
      <w:pPr>
        <w:spacing w:after="160" w:line="360" w:lineRule="auto"/>
        <w:jc w:val="both"/>
        <w:rPr>
          <w:snapToGrid w:val="0"/>
          <w:sz w:val="20"/>
        </w:rPr>
      </w:pPr>
      <w:r w:rsidRPr="00A72690">
        <w:rPr>
          <w:b/>
          <w:snapToGrid w:val="0"/>
          <w:sz w:val="20"/>
        </w:rPr>
        <w:t>Figura</w:t>
      </w:r>
      <w:r w:rsidR="007E57B1">
        <w:rPr>
          <w:b/>
          <w:snapToGrid w:val="0"/>
          <w:sz w:val="20"/>
        </w:rPr>
        <w:t xml:space="preserve"> 11</w:t>
      </w:r>
      <w:r w:rsidR="00CE04E2" w:rsidRPr="00A72690">
        <w:rPr>
          <w:b/>
          <w:snapToGrid w:val="0"/>
          <w:sz w:val="20"/>
        </w:rPr>
        <w:t>.</w:t>
      </w:r>
      <w:r w:rsidRPr="00A72690">
        <w:rPr>
          <w:snapToGrid w:val="0"/>
          <w:sz w:val="20"/>
        </w:rPr>
        <w:t xml:space="preserve"> </w:t>
      </w:r>
      <w:proofErr w:type="gramStart"/>
      <w:r w:rsidR="000E4010" w:rsidRPr="00A72690">
        <w:rPr>
          <w:snapToGrid w:val="0"/>
          <w:sz w:val="20"/>
        </w:rPr>
        <w:t>Lucro liquido</w:t>
      </w:r>
      <w:proofErr w:type="gramEnd"/>
      <w:r w:rsidR="000E4010" w:rsidRPr="00A72690">
        <w:rPr>
          <w:snapToGrid w:val="0"/>
          <w:sz w:val="20"/>
        </w:rPr>
        <w:t xml:space="preserve"> de implantação de sisal em manejo sustentável. </w:t>
      </w:r>
      <w:proofErr w:type="gramStart"/>
      <w:r w:rsidRPr="00A72690">
        <w:rPr>
          <w:snapToGrid w:val="0"/>
          <w:sz w:val="20"/>
        </w:rPr>
        <w:t>1</w:t>
      </w:r>
      <w:proofErr w:type="gramEnd"/>
      <w:r w:rsidRPr="00A72690">
        <w:rPr>
          <w:snapToGrid w:val="0"/>
          <w:sz w:val="20"/>
        </w:rPr>
        <w:t>- TEST- Testemunha, 2- MMCR- manejo, mucilagem com replantio; 3- MMSR- manejo, mucilagem sem replantio; 4- MSMSR- manejo sem mucilagem  sem replantio; 5- MSMCR- manejo sem mucilagem com replantio.</w:t>
      </w:r>
    </w:p>
    <w:p w14:paraId="6A08240E" w14:textId="77777777" w:rsidR="00D5007A" w:rsidRDefault="00D5007A" w:rsidP="00B849C8">
      <w:pPr>
        <w:spacing w:after="160" w:line="360" w:lineRule="auto"/>
        <w:jc w:val="both"/>
        <w:rPr>
          <w:snapToGrid w:val="0"/>
          <w:sz w:val="20"/>
        </w:rPr>
      </w:pPr>
    </w:p>
    <w:p w14:paraId="555C09C5" w14:textId="77777777" w:rsidR="00D5007A" w:rsidRPr="00A72690" w:rsidRDefault="00D5007A" w:rsidP="00B849C8">
      <w:pPr>
        <w:spacing w:after="160" w:line="360" w:lineRule="auto"/>
        <w:jc w:val="both"/>
        <w:rPr>
          <w:snapToGrid w:val="0"/>
          <w:sz w:val="20"/>
        </w:rPr>
      </w:pPr>
    </w:p>
    <w:p w14:paraId="0E6E9E10" w14:textId="5E329F0A" w:rsidR="00C668E6" w:rsidRPr="00D5007A" w:rsidRDefault="006E3F7C" w:rsidP="00D5007A">
      <w:pPr>
        <w:pStyle w:val="Ttulo1"/>
        <w:numPr>
          <w:ilvl w:val="0"/>
          <w:numId w:val="37"/>
        </w:numPr>
        <w:rPr>
          <w:rFonts w:ascii="Times New Roman" w:hAnsi="Times New Roman" w:cs="Times New Roman"/>
          <w:sz w:val="24"/>
          <w:szCs w:val="24"/>
        </w:rPr>
      </w:pPr>
      <w:bookmarkStart w:id="32" w:name="_Toc530763536"/>
      <w:r w:rsidRPr="00D5007A">
        <w:rPr>
          <w:rFonts w:ascii="Times New Roman" w:hAnsi="Times New Roman" w:cs="Times New Roman"/>
          <w:b/>
          <w:snapToGrid w:val="0"/>
          <w:color w:val="000000" w:themeColor="text1"/>
          <w:sz w:val="24"/>
          <w:szCs w:val="24"/>
        </w:rPr>
        <w:t>CONCLUSÃO</w:t>
      </w:r>
      <w:bookmarkEnd w:id="32"/>
    </w:p>
    <w:p w14:paraId="44B276E5" w14:textId="77777777" w:rsidR="002B3D02" w:rsidRDefault="002B3D02" w:rsidP="00A72690">
      <w:pPr>
        <w:spacing w:after="160"/>
        <w:ind w:firstLine="708"/>
        <w:jc w:val="both"/>
      </w:pPr>
    </w:p>
    <w:p w14:paraId="0D881A0B" w14:textId="77777777" w:rsidR="00887703" w:rsidRPr="00A72690" w:rsidRDefault="00B849C8">
      <w:pPr>
        <w:spacing w:after="160" w:line="360" w:lineRule="auto"/>
        <w:ind w:firstLine="708"/>
        <w:jc w:val="both"/>
      </w:pPr>
      <w:r w:rsidRPr="00A72690">
        <w:t>A aplicação de mucilagem e replantio nas condições do experimento não incrementa</w:t>
      </w:r>
      <w:r w:rsidR="00887703" w:rsidRPr="00A72690">
        <w:t>ram caracteres de produtividade em manejo sustentável em primeiro ano de colheita.</w:t>
      </w:r>
      <w:r w:rsidRPr="00A72690">
        <w:t xml:space="preserve"> </w:t>
      </w:r>
    </w:p>
    <w:p w14:paraId="395BCC39" w14:textId="77777777" w:rsidR="00B849C8" w:rsidRPr="00A72690" w:rsidRDefault="00887703">
      <w:pPr>
        <w:spacing w:after="160" w:line="360" w:lineRule="auto"/>
        <w:ind w:firstLine="708"/>
        <w:jc w:val="both"/>
        <w:rPr>
          <w:snapToGrid w:val="0"/>
        </w:rPr>
      </w:pPr>
      <w:r w:rsidRPr="00A72690">
        <w:t>S</w:t>
      </w:r>
      <w:r w:rsidR="00B849C8" w:rsidRPr="00A72690">
        <w:t>ão necessárias maiores pesquisas sobre o assunto</w:t>
      </w:r>
      <w:r w:rsidRPr="00A72690">
        <w:t xml:space="preserve"> com</w:t>
      </w:r>
      <w:r w:rsidR="00B849C8" w:rsidRPr="00A72690">
        <w:t xml:space="preserve"> resultados </w:t>
      </w:r>
      <w:r w:rsidRPr="00A72690">
        <w:t>em outros anos agrícolas</w:t>
      </w:r>
      <w:r w:rsidR="00B849C8" w:rsidRPr="00A72690">
        <w:t>.</w:t>
      </w:r>
    </w:p>
    <w:p w14:paraId="4C25CD80" w14:textId="77777777" w:rsidR="00590D3A" w:rsidRDefault="00590D3A" w:rsidP="00EB52D8">
      <w:pPr>
        <w:pStyle w:val="Ttulo1"/>
        <w:rPr>
          <w:rFonts w:ascii="Times New Roman" w:hAnsi="Times New Roman" w:cs="Times New Roman"/>
          <w:b/>
          <w:color w:val="auto"/>
          <w:sz w:val="24"/>
          <w:szCs w:val="24"/>
        </w:rPr>
      </w:pPr>
      <w:bookmarkStart w:id="33" w:name="_Toc530761900"/>
      <w:bookmarkStart w:id="34" w:name="_Toc530761961"/>
      <w:bookmarkStart w:id="35" w:name="_Toc530762623"/>
      <w:bookmarkStart w:id="36" w:name="_Toc530763537"/>
    </w:p>
    <w:p w14:paraId="61498396" w14:textId="77777777" w:rsidR="00590D3A" w:rsidRDefault="00590D3A" w:rsidP="00EB52D8">
      <w:pPr>
        <w:pStyle w:val="Ttulo1"/>
        <w:rPr>
          <w:rFonts w:ascii="Times New Roman" w:hAnsi="Times New Roman" w:cs="Times New Roman"/>
          <w:b/>
          <w:color w:val="auto"/>
          <w:sz w:val="24"/>
          <w:szCs w:val="24"/>
        </w:rPr>
      </w:pPr>
    </w:p>
    <w:p w14:paraId="5C49F465" w14:textId="77777777" w:rsidR="00590D3A" w:rsidRDefault="00590D3A" w:rsidP="00EB52D8">
      <w:pPr>
        <w:pStyle w:val="Ttulo1"/>
        <w:rPr>
          <w:rFonts w:ascii="Times New Roman" w:hAnsi="Times New Roman" w:cs="Times New Roman"/>
          <w:b/>
          <w:color w:val="auto"/>
          <w:sz w:val="24"/>
          <w:szCs w:val="24"/>
        </w:rPr>
      </w:pPr>
    </w:p>
    <w:p w14:paraId="1C31BDE8" w14:textId="77777777" w:rsidR="00590D3A" w:rsidRDefault="00590D3A" w:rsidP="00EB52D8">
      <w:pPr>
        <w:pStyle w:val="Ttulo1"/>
        <w:rPr>
          <w:rFonts w:ascii="Times New Roman" w:hAnsi="Times New Roman" w:cs="Times New Roman"/>
          <w:b/>
          <w:color w:val="auto"/>
          <w:sz w:val="24"/>
          <w:szCs w:val="24"/>
        </w:rPr>
      </w:pPr>
    </w:p>
    <w:p w14:paraId="3B4F2062" w14:textId="77777777" w:rsidR="00590D3A" w:rsidRDefault="00590D3A" w:rsidP="00EB52D8">
      <w:pPr>
        <w:pStyle w:val="Ttulo1"/>
        <w:rPr>
          <w:rFonts w:ascii="Times New Roman" w:hAnsi="Times New Roman" w:cs="Times New Roman"/>
          <w:b/>
          <w:color w:val="auto"/>
          <w:sz w:val="24"/>
          <w:szCs w:val="24"/>
        </w:rPr>
      </w:pPr>
    </w:p>
    <w:p w14:paraId="659A24CB" w14:textId="77777777" w:rsidR="00590D3A" w:rsidRDefault="00590D3A" w:rsidP="00EB52D8">
      <w:pPr>
        <w:pStyle w:val="Ttulo1"/>
        <w:rPr>
          <w:rFonts w:ascii="Times New Roman" w:hAnsi="Times New Roman" w:cs="Times New Roman"/>
          <w:b/>
          <w:color w:val="auto"/>
          <w:sz w:val="24"/>
          <w:szCs w:val="24"/>
        </w:rPr>
      </w:pPr>
    </w:p>
    <w:p w14:paraId="1DE27D49" w14:textId="77777777" w:rsidR="00590D3A" w:rsidRDefault="00590D3A" w:rsidP="00EB52D8">
      <w:pPr>
        <w:pStyle w:val="Ttulo1"/>
        <w:rPr>
          <w:rFonts w:ascii="Times New Roman" w:hAnsi="Times New Roman" w:cs="Times New Roman"/>
          <w:b/>
          <w:color w:val="auto"/>
          <w:sz w:val="24"/>
          <w:szCs w:val="24"/>
        </w:rPr>
      </w:pPr>
    </w:p>
    <w:p w14:paraId="61F1FCC2" w14:textId="77777777" w:rsidR="00D5007A" w:rsidRDefault="00D5007A" w:rsidP="00D5007A"/>
    <w:p w14:paraId="1B7A82E2" w14:textId="77777777" w:rsidR="00D5007A" w:rsidRDefault="00D5007A" w:rsidP="00D5007A"/>
    <w:p w14:paraId="45FBDADD" w14:textId="77777777" w:rsidR="00D5007A" w:rsidRPr="00D5007A" w:rsidRDefault="00D5007A" w:rsidP="00D5007A"/>
    <w:p w14:paraId="14ED1457" w14:textId="77777777" w:rsidR="00590D3A" w:rsidRDefault="00590D3A" w:rsidP="00EB52D8">
      <w:pPr>
        <w:pStyle w:val="Ttulo1"/>
        <w:rPr>
          <w:rFonts w:ascii="Times New Roman" w:hAnsi="Times New Roman" w:cs="Times New Roman"/>
          <w:b/>
          <w:color w:val="auto"/>
          <w:sz w:val="24"/>
          <w:szCs w:val="24"/>
        </w:rPr>
      </w:pPr>
    </w:p>
    <w:p w14:paraId="663217A2" w14:textId="77777777" w:rsidR="0010067F" w:rsidRPr="00463559" w:rsidRDefault="0010067F" w:rsidP="00463559"/>
    <w:p w14:paraId="2AC18D60" w14:textId="77777777" w:rsidR="00590D3A" w:rsidRDefault="00590D3A" w:rsidP="00EB52D8">
      <w:pPr>
        <w:pStyle w:val="Ttulo1"/>
        <w:rPr>
          <w:rFonts w:ascii="Times New Roman" w:hAnsi="Times New Roman" w:cs="Times New Roman"/>
          <w:b/>
          <w:color w:val="auto"/>
          <w:sz w:val="24"/>
          <w:szCs w:val="24"/>
        </w:rPr>
      </w:pPr>
    </w:p>
    <w:p w14:paraId="5E596873" w14:textId="77777777" w:rsidR="00E91E19" w:rsidRPr="00A72690" w:rsidRDefault="00F03662" w:rsidP="00EB52D8">
      <w:pPr>
        <w:pStyle w:val="Ttulo1"/>
        <w:rPr>
          <w:rFonts w:ascii="Times New Roman" w:hAnsi="Times New Roman" w:cs="Times New Roman"/>
          <w:snapToGrid w:val="0"/>
        </w:rPr>
      </w:pPr>
      <w:r w:rsidRPr="00A72690">
        <w:rPr>
          <w:rFonts w:ascii="Times New Roman" w:hAnsi="Times New Roman" w:cs="Times New Roman"/>
          <w:b/>
          <w:color w:val="auto"/>
          <w:sz w:val="24"/>
          <w:szCs w:val="24"/>
        </w:rPr>
        <w:t>REFERÊNCIA</w:t>
      </w:r>
      <w:bookmarkEnd w:id="33"/>
      <w:bookmarkEnd w:id="34"/>
      <w:bookmarkEnd w:id="35"/>
      <w:bookmarkEnd w:id="36"/>
    </w:p>
    <w:p w14:paraId="2708F60B" w14:textId="77777777" w:rsidR="00590D3A" w:rsidRDefault="00590D3A" w:rsidP="00D527B2">
      <w:pPr>
        <w:spacing w:line="360" w:lineRule="auto"/>
        <w:jc w:val="both"/>
      </w:pPr>
    </w:p>
    <w:p w14:paraId="1DD3DDEA" w14:textId="77777777" w:rsidR="00D527B2" w:rsidRPr="00A72690" w:rsidRDefault="00D527B2" w:rsidP="00D527B2">
      <w:pPr>
        <w:spacing w:line="360" w:lineRule="auto"/>
        <w:jc w:val="both"/>
      </w:pPr>
      <w:r w:rsidRPr="00A72690">
        <w:t xml:space="preserve">Alvarenga, </w:t>
      </w:r>
      <w:proofErr w:type="spellStart"/>
      <w:r w:rsidRPr="00A72690">
        <w:t>Edésio</w:t>
      </w:r>
      <w:proofErr w:type="spellEnd"/>
      <w:r w:rsidRPr="00A72690">
        <w:t xml:space="preserve"> Rodrigues. Cultivo e aproveitamento do sisal (Agave </w:t>
      </w:r>
      <w:proofErr w:type="spellStart"/>
      <w:r w:rsidRPr="00A72690">
        <w:t>sisalana</w:t>
      </w:r>
      <w:proofErr w:type="spellEnd"/>
      <w:r w:rsidRPr="00A72690">
        <w:t xml:space="preserve">). Dossiê </w:t>
      </w:r>
      <w:proofErr w:type="spellStart"/>
      <w:proofErr w:type="gramStart"/>
      <w:r w:rsidRPr="00A72690">
        <w:t>Técnico.</w:t>
      </w:r>
      <w:proofErr w:type="gramEnd"/>
      <w:r w:rsidRPr="00A72690">
        <w:t>Fundação</w:t>
      </w:r>
      <w:proofErr w:type="spellEnd"/>
      <w:r w:rsidRPr="00A72690">
        <w:t xml:space="preserve"> Centro Tecnológico de Minas Gerais – CETEC/MG. 18 jul. 2012.</w:t>
      </w:r>
    </w:p>
    <w:p w14:paraId="63F50C48" w14:textId="77777777" w:rsidR="00D527B2" w:rsidRPr="00A72690" w:rsidRDefault="00D527B2" w:rsidP="00D527B2">
      <w:pPr>
        <w:spacing w:line="360" w:lineRule="auto"/>
        <w:jc w:val="both"/>
      </w:pPr>
      <w:r w:rsidRPr="00A72690">
        <w:t xml:space="preserve">Alves, Maria Odete. Diagnóstico socioeconômico do setor </w:t>
      </w:r>
      <w:proofErr w:type="spellStart"/>
      <w:r w:rsidRPr="00A72690">
        <w:t>sisaleiro</w:t>
      </w:r>
      <w:proofErr w:type="spellEnd"/>
      <w:r w:rsidRPr="00A72690">
        <w:t xml:space="preserve"> do Nordeste brasileiro / Maria Odete Alves; Eduardo Girão Santiago; </w:t>
      </w:r>
      <w:proofErr w:type="spellStart"/>
      <w:r w:rsidRPr="00A72690">
        <w:t>Antonio</w:t>
      </w:r>
      <w:proofErr w:type="spellEnd"/>
      <w:r w:rsidRPr="00A72690">
        <w:t xml:space="preserve"> Renan Moreira Lima. </w:t>
      </w:r>
      <w:proofErr w:type="spellStart"/>
      <w:proofErr w:type="gramStart"/>
      <w:r w:rsidRPr="00A72690">
        <w:t>Fortaleza:</w:t>
      </w:r>
      <w:proofErr w:type="gramEnd"/>
      <w:r w:rsidRPr="00A72690">
        <w:t>Banco</w:t>
      </w:r>
      <w:proofErr w:type="spellEnd"/>
      <w:r w:rsidRPr="00A72690">
        <w:t xml:space="preserve"> do Nordeste do Brasil, 2005. 90 p. (Série documentos do ETENE, 04).</w:t>
      </w:r>
    </w:p>
    <w:p w14:paraId="4AE521CA" w14:textId="77777777" w:rsidR="00D527B2" w:rsidRPr="00A72690" w:rsidRDefault="00D527B2" w:rsidP="00D527B2">
      <w:pPr>
        <w:spacing w:line="360" w:lineRule="auto"/>
        <w:jc w:val="both"/>
      </w:pPr>
      <w:r w:rsidRPr="00A72690">
        <w:t xml:space="preserve">CAMPBELL, C. Palestra sobre o mercado do sisal. In: SEMINÁRIO DA LAVOURA DO SISAL. </w:t>
      </w:r>
      <w:proofErr w:type="gramStart"/>
      <w:r w:rsidRPr="00A72690">
        <w:t>2004, Conceição</w:t>
      </w:r>
      <w:proofErr w:type="gramEnd"/>
      <w:r w:rsidRPr="00A72690">
        <w:t xml:space="preserve"> do Coité. </w:t>
      </w:r>
      <w:r w:rsidRPr="00A72690">
        <w:rPr>
          <w:b/>
        </w:rPr>
        <w:t>Anais</w:t>
      </w:r>
      <w:r w:rsidRPr="00A72690">
        <w:t>. Conceição do Coité, 2004.</w:t>
      </w:r>
    </w:p>
    <w:p w14:paraId="534E10FB" w14:textId="77777777" w:rsidR="00D527B2" w:rsidRPr="00A72690" w:rsidRDefault="00D527B2" w:rsidP="00D527B2">
      <w:pPr>
        <w:spacing w:line="360" w:lineRule="auto"/>
        <w:jc w:val="both"/>
      </w:pPr>
      <w:r w:rsidRPr="00A72690">
        <w:t xml:space="preserve">CNA. </w:t>
      </w:r>
      <w:r w:rsidRPr="00A72690">
        <w:rPr>
          <w:b/>
        </w:rPr>
        <w:t>Sisal</w:t>
      </w:r>
      <w:r w:rsidRPr="00A72690">
        <w:t>: problemas e soluções. Disponível em: &lt;http://www.cna.org.br&gt;</w:t>
      </w:r>
    </w:p>
    <w:p w14:paraId="74EE5BC6" w14:textId="77777777" w:rsidR="00D527B2" w:rsidRPr="00A72690" w:rsidRDefault="00D527B2" w:rsidP="00D527B2">
      <w:pPr>
        <w:spacing w:line="360" w:lineRule="auto"/>
        <w:jc w:val="both"/>
        <w:rPr>
          <w:lang w:val="en-US"/>
        </w:rPr>
      </w:pPr>
      <w:proofErr w:type="spellStart"/>
      <w:r w:rsidRPr="00A72690">
        <w:rPr>
          <w:lang w:val="en-US"/>
        </w:rPr>
        <w:t>Acesso</w:t>
      </w:r>
      <w:proofErr w:type="spellEnd"/>
      <w:r w:rsidRPr="00A72690">
        <w:rPr>
          <w:lang w:val="en-US"/>
        </w:rPr>
        <w:t xml:space="preserve"> </w:t>
      </w:r>
      <w:proofErr w:type="spellStart"/>
      <w:r w:rsidRPr="00A72690">
        <w:rPr>
          <w:lang w:val="en-US"/>
        </w:rPr>
        <w:t>em</w:t>
      </w:r>
      <w:proofErr w:type="spellEnd"/>
      <w:r w:rsidRPr="00A72690">
        <w:rPr>
          <w:lang w:val="en-US"/>
        </w:rPr>
        <w:t>: 25 set. 2018.</w:t>
      </w:r>
    </w:p>
    <w:p w14:paraId="7743BF06" w14:textId="77777777" w:rsidR="00D527B2" w:rsidRPr="00A72690" w:rsidRDefault="00D527B2" w:rsidP="00D527B2">
      <w:pPr>
        <w:spacing w:line="360" w:lineRule="auto"/>
        <w:jc w:val="both"/>
      </w:pPr>
      <w:r w:rsidRPr="00A72690">
        <w:rPr>
          <w:lang w:val="en-US"/>
        </w:rPr>
        <w:t xml:space="preserve">DOOP, J. E. A. </w:t>
      </w:r>
      <w:proofErr w:type="gramStart"/>
      <w:r w:rsidRPr="00A72690">
        <w:rPr>
          <w:lang w:val="en-US"/>
        </w:rPr>
        <w:t>The utilization of sisal waste in Java and Sumatra.</w:t>
      </w:r>
      <w:proofErr w:type="gramEnd"/>
      <w:r w:rsidRPr="00A72690">
        <w:rPr>
          <w:lang w:val="en-US"/>
        </w:rPr>
        <w:t xml:space="preserve"> </w:t>
      </w:r>
      <w:r w:rsidRPr="00A72690">
        <w:t xml:space="preserve">Part. V. </w:t>
      </w:r>
      <w:proofErr w:type="spellStart"/>
      <w:r w:rsidRPr="00A72690">
        <w:rPr>
          <w:b/>
        </w:rPr>
        <w:t>East</w:t>
      </w:r>
      <w:proofErr w:type="spellEnd"/>
      <w:r w:rsidRPr="00A72690">
        <w:rPr>
          <w:b/>
        </w:rPr>
        <w:t xml:space="preserve"> </w:t>
      </w:r>
      <w:proofErr w:type="spellStart"/>
      <w:proofErr w:type="gramStart"/>
      <w:r w:rsidRPr="00A72690">
        <w:rPr>
          <w:b/>
        </w:rPr>
        <w:t>AfricanAgricultural</w:t>
      </w:r>
      <w:proofErr w:type="spellEnd"/>
      <w:proofErr w:type="gramEnd"/>
      <w:r w:rsidRPr="00A72690">
        <w:rPr>
          <w:b/>
        </w:rPr>
        <w:t xml:space="preserve"> </w:t>
      </w:r>
      <w:proofErr w:type="spellStart"/>
      <w:r w:rsidRPr="00A72690">
        <w:rPr>
          <w:b/>
        </w:rPr>
        <w:t>Journal</w:t>
      </w:r>
      <w:proofErr w:type="spellEnd"/>
      <w:r w:rsidRPr="00A72690">
        <w:t>, v. 5, p. 312-320, 1940.</w:t>
      </w:r>
    </w:p>
    <w:p w14:paraId="7D04525F" w14:textId="77777777" w:rsidR="00D527B2" w:rsidRPr="00A72690" w:rsidRDefault="00D527B2" w:rsidP="00D527B2">
      <w:pPr>
        <w:spacing w:line="360" w:lineRule="auto"/>
        <w:jc w:val="both"/>
      </w:pPr>
      <w:r w:rsidRPr="00A72690">
        <w:t>IBGE. Pesquisa nacional por amostra de domicílios: síntese de indicadores. Brasília, 2002.</w:t>
      </w:r>
    </w:p>
    <w:p w14:paraId="29D8F6D5" w14:textId="77777777" w:rsidR="00D527B2" w:rsidRPr="00A72690" w:rsidRDefault="00D527B2" w:rsidP="00D527B2">
      <w:pPr>
        <w:spacing w:line="360" w:lineRule="auto"/>
        <w:jc w:val="both"/>
      </w:pPr>
      <w:r w:rsidRPr="00A72690">
        <w:t xml:space="preserve">EMBRAPA. Sisal consorciado é </w:t>
      </w:r>
      <w:proofErr w:type="gramStart"/>
      <w:r w:rsidRPr="00A72690">
        <w:t>alternativa</w:t>
      </w:r>
      <w:proofErr w:type="gramEnd"/>
      <w:r w:rsidRPr="00A72690">
        <w:t xml:space="preserve"> para regiões secas. Disponível em: &lt;http://www.embrapa.br&gt; Acesso em: 25 set. 2018.</w:t>
      </w:r>
    </w:p>
    <w:p w14:paraId="038207A6" w14:textId="77777777" w:rsidR="00D527B2" w:rsidRPr="00A72690" w:rsidRDefault="00D527B2" w:rsidP="00D527B2">
      <w:pPr>
        <w:spacing w:line="360" w:lineRule="auto"/>
        <w:jc w:val="both"/>
      </w:pPr>
      <w:r w:rsidRPr="00A72690">
        <w:t xml:space="preserve">FAPESB. </w:t>
      </w:r>
      <w:r w:rsidRPr="00A72690">
        <w:rPr>
          <w:b/>
        </w:rPr>
        <w:t>Arranjos produtivos</w:t>
      </w:r>
      <w:r w:rsidRPr="00A72690">
        <w:t xml:space="preserve"> locais: sisal I. Salvador, </w:t>
      </w:r>
      <w:proofErr w:type="gramStart"/>
      <w:r w:rsidRPr="00A72690">
        <w:t>2002a.</w:t>
      </w:r>
      <w:proofErr w:type="gramEnd"/>
      <w:r w:rsidRPr="00A72690">
        <w:t xml:space="preserve"> </w:t>
      </w:r>
      <w:r w:rsidRPr="00A72690">
        <w:rPr>
          <w:b/>
        </w:rPr>
        <w:t>Enquadramento do arranjo produtivo do sisal</w:t>
      </w:r>
      <w:r w:rsidRPr="00A72690">
        <w:t>. Salvador, 2002b.</w:t>
      </w:r>
    </w:p>
    <w:p w14:paraId="2E6C1C9C" w14:textId="77777777" w:rsidR="00D527B2" w:rsidRPr="00A72690" w:rsidRDefault="00D527B2" w:rsidP="00D527B2">
      <w:pPr>
        <w:spacing w:line="360" w:lineRule="auto"/>
        <w:jc w:val="both"/>
      </w:pPr>
      <w:r w:rsidRPr="00A72690">
        <w:t xml:space="preserve">MALAVOLTA, E. Sisal (Agave </w:t>
      </w:r>
      <w:proofErr w:type="spellStart"/>
      <w:r w:rsidRPr="00A72690">
        <w:t>sisalana</w:t>
      </w:r>
      <w:proofErr w:type="spellEnd"/>
      <w:r w:rsidRPr="00A72690">
        <w:t xml:space="preserve"> </w:t>
      </w:r>
      <w:proofErr w:type="spellStart"/>
      <w:r w:rsidRPr="00A72690">
        <w:t>Perr</w:t>
      </w:r>
      <w:proofErr w:type="spellEnd"/>
      <w:r w:rsidRPr="00A72690">
        <w:t xml:space="preserve">.). In: </w:t>
      </w:r>
      <w:proofErr w:type="spellStart"/>
      <w:r w:rsidRPr="00A72690">
        <w:rPr>
          <w:b/>
        </w:rPr>
        <w:t>International</w:t>
      </w:r>
      <w:proofErr w:type="spellEnd"/>
      <w:r w:rsidRPr="00A72690">
        <w:rPr>
          <w:b/>
        </w:rPr>
        <w:t xml:space="preserve"> </w:t>
      </w:r>
      <w:proofErr w:type="spellStart"/>
      <w:r w:rsidRPr="00A72690">
        <w:rPr>
          <w:b/>
        </w:rPr>
        <w:t>Fertilizer</w:t>
      </w:r>
      <w:proofErr w:type="spellEnd"/>
      <w:r w:rsidRPr="00A72690">
        <w:rPr>
          <w:b/>
        </w:rPr>
        <w:t xml:space="preserve"> </w:t>
      </w:r>
      <w:proofErr w:type="spellStart"/>
      <w:r w:rsidRPr="00A72690">
        <w:rPr>
          <w:b/>
        </w:rPr>
        <w:t>Industry</w:t>
      </w:r>
      <w:proofErr w:type="spellEnd"/>
      <w:r w:rsidRPr="00A72690">
        <w:rPr>
          <w:b/>
        </w:rPr>
        <w:t xml:space="preserve"> </w:t>
      </w:r>
      <w:proofErr w:type="spellStart"/>
      <w:r w:rsidRPr="00A72690">
        <w:rPr>
          <w:b/>
        </w:rPr>
        <w:t>Association</w:t>
      </w:r>
      <w:proofErr w:type="spellEnd"/>
      <w:r w:rsidRPr="00A72690">
        <w:rPr>
          <w:b/>
        </w:rPr>
        <w:t xml:space="preserve"> (IFA) World </w:t>
      </w:r>
      <w:proofErr w:type="spellStart"/>
      <w:r w:rsidRPr="00A72690">
        <w:rPr>
          <w:b/>
        </w:rPr>
        <w:t>Fertilizer</w:t>
      </w:r>
      <w:proofErr w:type="spellEnd"/>
      <w:r w:rsidRPr="00A72690">
        <w:rPr>
          <w:b/>
        </w:rPr>
        <w:t xml:space="preserve"> Use Manual</w:t>
      </w:r>
      <w:r w:rsidRPr="00A72690">
        <w:t>. Paris, 1996.</w:t>
      </w:r>
    </w:p>
    <w:p w14:paraId="04925415" w14:textId="77777777" w:rsidR="00D527B2" w:rsidRPr="00A72690" w:rsidRDefault="00D527B2" w:rsidP="00D527B2">
      <w:pPr>
        <w:spacing w:line="360" w:lineRule="auto"/>
        <w:jc w:val="both"/>
      </w:pPr>
      <w:r w:rsidRPr="00A72690">
        <w:t xml:space="preserve">MEDINA, J. C. Multiplicação do sisal (Agave </w:t>
      </w:r>
      <w:proofErr w:type="spellStart"/>
      <w:r w:rsidRPr="00A72690">
        <w:t>Sisalana</w:t>
      </w:r>
      <w:proofErr w:type="spellEnd"/>
      <w:r w:rsidRPr="00A72690">
        <w:t xml:space="preserve"> </w:t>
      </w:r>
      <w:proofErr w:type="spellStart"/>
      <w:r w:rsidRPr="00A72690">
        <w:t>Perrine</w:t>
      </w:r>
      <w:proofErr w:type="spellEnd"/>
      <w:r w:rsidRPr="00A72690">
        <w:t xml:space="preserve">) por bulbilhos e rebentões e métodos de preparo e plantio das mudas. Revista Brasileira de Botânica, </w:t>
      </w:r>
      <w:proofErr w:type="spellStart"/>
      <w:r w:rsidRPr="00A72690">
        <w:t>Bragantia</w:t>
      </w:r>
      <w:proofErr w:type="spellEnd"/>
      <w:r w:rsidRPr="00A72690">
        <w:t>, v. 22, n. 45, p. 559-574, 1963.</w:t>
      </w:r>
    </w:p>
    <w:p w14:paraId="7CB06113" w14:textId="77777777" w:rsidR="00D527B2" w:rsidRPr="00A72690" w:rsidRDefault="00D527B2" w:rsidP="00D527B2">
      <w:pPr>
        <w:spacing w:line="360" w:lineRule="auto"/>
        <w:jc w:val="both"/>
      </w:pPr>
      <w:r w:rsidRPr="00A72690">
        <w:t>PROSSIGA. Panorama do setor de sisal no Estado da Bahia. Disponível em: &lt;http://www5.prossiga.br/arranjos/vortais/sisal_ba_panorama1&gt; Acesso em: 20 ag. 2018.</w:t>
      </w:r>
    </w:p>
    <w:p w14:paraId="1588FFA1" w14:textId="77777777" w:rsidR="00D527B2" w:rsidRPr="00A72690" w:rsidRDefault="00D527B2" w:rsidP="00D527B2">
      <w:pPr>
        <w:spacing w:line="360" w:lineRule="auto"/>
        <w:jc w:val="both"/>
      </w:pPr>
      <w:r w:rsidRPr="00A72690">
        <w:t xml:space="preserve">SILVA, O. R. R. </w:t>
      </w:r>
      <w:proofErr w:type="gramStart"/>
      <w:r w:rsidRPr="00A72690">
        <w:t>da.</w:t>
      </w:r>
      <w:proofErr w:type="gramEnd"/>
      <w:r w:rsidRPr="00A72690">
        <w:t xml:space="preserve"> </w:t>
      </w:r>
      <w:r w:rsidRPr="00A72690">
        <w:rPr>
          <w:b/>
        </w:rPr>
        <w:t>O agronegócio do sisal no Brasil</w:t>
      </w:r>
      <w:r w:rsidRPr="00A72690">
        <w:t>. Brasília, DF: Embrapa, 1999.</w:t>
      </w:r>
    </w:p>
    <w:p w14:paraId="43C3825A" w14:textId="77777777" w:rsidR="00D527B2" w:rsidRPr="00A72690" w:rsidRDefault="00D527B2" w:rsidP="00D527B2">
      <w:pPr>
        <w:spacing w:line="360" w:lineRule="auto"/>
        <w:jc w:val="both"/>
      </w:pPr>
      <w:r w:rsidRPr="00A72690">
        <w:t xml:space="preserve">SILVA, Odilon </w:t>
      </w:r>
      <w:proofErr w:type="spellStart"/>
      <w:r w:rsidRPr="00A72690">
        <w:t>Reny</w:t>
      </w:r>
      <w:proofErr w:type="spellEnd"/>
      <w:r w:rsidRPr="00A72690">
        <w:t xml:space="preserve"> Ribeiro Ferreira da </w:t>
      </w:r>
      <w:proofErr w:type="gramStart"/>
      <w:r w:rsidRPr="00A72690">
        <w:t>et</w:t>
      </w:r>
      <w:proofErr w:type="gramEnd"/>
      <w:r w:rsidRPr="00A72690">
        <w:t xml:space="preserve"> al. Cultivo do sisal no nordeste brasileiro. </w:t>
      </w:r>
      <w:r w:rsidRPr="00A72690">
        <w:rPr>
          <w:b/>
        </w:rPr>
        <w:t>Circular Técnica</w:t>
      </w:r>
      <w:r w:rsidRPr="00A72690">
        <w:t>. Campina Grande, PB, n. 123, jul. 2008. Disponível em: &lt;http://www.infoteca.cnptia.embrapa.br/bitstream/doc/278171/1/CIRTEC123.pdf&gt;. Acesso em: 20 set. 2018.</w:t>
      </w:r>
    </w:p>
    <w:p w14:paraId="3E6C9FBF" w14:textId="77777777" w:rsidR="00D527B2" w:rsidRPr="00A72690" w:rsidRDefault="00D527B2" w:rsidP="00D527B2">
      <w:pPr>
        <w:spacing w:line="360" w:lineRule="auto"/>
        <w:jc w:val="both"/>
      </w:pPr>
      <w:r w:rsidRPr="00A72690">
        <w:t xml:space="preserve">SUINAGA, Fábio Akiyoshi; SILVA, Odilon </w:t>
      </w:r>
      <w:proofErr w:type="spellStart"/>
      <w:r w:rsidRPr="00A72690">
        <w:t>Reny</w:t>
      </w:r>
      <w:proofErr w:type="spellEnd"/>
      <w:r w:rsidRPr="00A72690">
        <w:t xml:space="preserve"> Ribeiro Ferreira da; COUTINHO, </w:t>
      </w:r>
      <w:proofErr w:type="spellStart"/>
      <w:r w:rsidRPr="00A72690">
        <w:t>Wirton</w:t>
      </w:r>
      <w:proofErr w:type="spellEnd"/>
      <w:r w:rsidRPr="00A72690">
        <w:t xml:space="preserve"> Macedo. </w:t>
      </w:r>
      <w:r w:rsidRPr="00A72690">
        <w:rPr>
          <w:b/>
        </w:rPr>
        <w:t>Cultivo do sisal</w:t>
      </w:r>
      <w:r w:rsidRPr="00A72690">
        <w:t xml:space="preserve">. Campina Grande, PB: EMBRAPA Algodão, 2006. Disponível em: </w:t>
      </w:r>
      <w:r w:rsidRPr="00A72690">
        <w:lastRenderedPageBreak/>
        <w:t>&lt;http://sistemasdeproducao.cnptia.embrapa.br/FontesHTML/Sisal/CultivodoSisal/index.html&gt;. Acesso em: 22 set. 2018.</w:t>
      </w:r>
    </w:p>
    <w:p w14:paraId="68392F30" w14:textId="77777777" w:rsidR="008E7C0C" w:rsidRPr="00A72690" w:rsidRDefault="008E7C0C">
      <w:pPr>
        <w:spacing w:after="160" w:line="259" w:lineRule="auto"/>
        <w:rPr>
          <w:snapToGrid w:val="0"/>
        </w:rPr>
      </w:pPr>
      <w:r w:rsidRPr="00A72690">
        <w:rPr>
          <w:snapToGrid w:val="0"/>
        </w:rPr>
        <w:br w:type="page"/>
      </w:r>
    </w:p>
    <w:p w14:paraId="74D4253E" w14:textId="77777777" w:rsidR="00EE1EB0" w:rsidRPr="00A72690" w:rsidRDefault="008E7C0C" w:rsidP="00D527B2">
      <w:pPr>
        <w:spacing w:after="160"/>
        <w:rPr>
          <w:b/>
          <w:snapToGrid w:val="0"/>
        </w:rPr>
      </w:pPr>
      <w:r w:rsidRPr="00A72690">
        <w:rPr>
          <w:b/>
          <w:snapToGrid w:val="0"/>
        </w:rPr>
        <w:lastRenderedPageBreak/>
        <w:t>Anexos</w:t>
      </w:r>
    </w:p>
    <w:p w14:paraId="09A5AF71" w14:textId="77777777" w:rsidR="00725843" w:rsidRDefault="00725843" w:rsidP="00A72690">
      <w:pPr>
        <w:spacing w:after="160"/>
        <w:jc w:val="center"/>
        <w:rPr>
          <w:b/>
          <w:snapToGrid w:val="0"/>
        </w:rPr>
      </w:pPr>
    </w:p>
    <w:p w14:paraId="34483587" w14:textId="77777777" w:rsidR="00725843" w:rsidRDefault="00725843" w:rsidP="00A72690">
      <w:pPr>
        <w:spacing w:after="160"/>
        <w:jc w:val="center"/>
        <w:rPr>
          <w:b/>
          <w:snapToGrid w:val="0"/>
        </w:rPr>
      </w:pPr>
      <w:r w:rsidRPr="00A72690">
        <w:rPr>
          <w:b/>
          <w:noProof/>
          <w:snapToGrid w:val="0"/>
        </w:rPr>
        <w:drawing>
          <wp:inline distT="0" distB="0" distL="0" distR="0" wp14:anchorId="74C3DE13" wp14:editId="192B7285">
            <wp:extent cx="3495675" cy="2609850"/>
            <wp:effectExtent l="0" t="0" r="9525" b="0"/>
            <wp:docPr id="11" name="Imagem 11" descr="https://scontent.fcpv2-2.fna.fbcdn.net/v/t1.15752-9/46952316_336163577176478_4891697824334348288_n.jpg?_nc_cat=100&amp;_nc_ht=scontent.fcpv2-2.fna&amp;oh=99da15dfe9241c119aca6613e25322e1&amp;oe=5C9F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cpv2-2.fna.fbcdn.net/v/t1.15752-9/46952316_336163577176478_4891697824334348288_n.jpg?_nc_cat=100&amp;_nc_ht=scontent.fcpv2-2.fna&amp;oh=99da15dfe9241c119aca6613e25322e1&amp;oe=5C9F30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95675" cy="2609850"/>
                    </a:xfrm>
                    <a:prstGeom prst="rect">
                      <a:avLst/>
                    </a:prstGeom>
                    <a:noFill/>
                    <a:ln>
                      <a:noFill/>
                    </a:ln>
                  </pic:spPr>
                </pic:pic>
              </a:graphicData>
            </a:graphic>
          </wp:inline>
        </w:drawing>
      </w:r>
    </w:p>
    <w:p w14:paraId="513A4DB7" w14:textId="77777777" w:rsidR="003D1F2B" w:rsidRDefault="003D1F2B" w:rsidP="00A72690">
      <w:pPr>
        <w:spacing w:after="160"/>
        <w:jc w:val="center"/>
        <w:rPr>
          <w:b/>
          <w:snapToGrid w:val="0"/>
        </w:rPr>
      </w:pPr>
      <w:r>
        <w:rPr>
          <w:noProof/>
        </w:rPr>
        <w:drawing>
          <wp:inline distT="0" distB="0" distL="0" distR="0" wp14:anchorId="32D51649" wp14:editId="33C4AA50">
            <wp:extent cx="3448050" cy="2952750"/>
            <wp:effectExtent l="0" t="0" r="0" b="0"/>
            <wp:docPr id="13" name="Imagem 13" descr="https://scontent.fcpv2-1.fna.fbcdn.net/v/t1.15752-9/46922963_266205650707686_2559590802342805504_n.jpg?_nc_cat=102&amp;_nc_ht=scontent.fcpv2-1.fna&amp;oh=aa64169c6412bc51c9a0a5d3ccb4c91c&amp;oe=5C6CC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fcpv2-1.fna.fbcdn.net/v/t1.15752-9/46922963_266205650707686_2559590802342805504_n.jpg?_nc_cat=102&amp;_nc_ht=scontent.fcpv2-1.fna&amp;oh=aa64169c6412bc51c9a0a5d3ccb4c91c&amp;oe=5C6CC46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53087" cy="2957063"/>
                    </a:xfrm>
                    <a:prstGeom prst="rect">
                      <a:avLst/>
                    </a:prstGeom>
                    <a:noFill/>
                    <a:ln>
                      <a:noFill/>
                    </a:ln>
                  </pic:spPr>
                </pic:pic>
              </a:graphicData>
            </a:graphic>
          </wp:inline>
        </w:drawing>
      </w:r>
    </w:p>
    <w:p w14:paraId="44C43EDF" w14:textId="77777777" w:rsidR="00725843" w:rsidRDefault="003D1F2B" w:rsidP="00A72690">
      <w:pPr>
        <w:spacing w:after="160"/>
        <w:jc w:val="center"/>
        <w:rPr>
          <w:b/>
          <w:snapToGrid w:val="0"/>
        </w:rPr>
      </w:pPr>
      <w:r w:rsidRPr="00A72690">
        <w:rPr>
          <w:b/>
          <w:noProof/>
          <w:snapToGrid w:val="0"/>
        </w:rPr>
        <w:drawing>
          <wp:inline distT="0" distB="0" distL="0" distR="0" wp14:anchorId="1AC696F5" wp14:editId="4F99EAF4">
            <wp:extent cx="3581400" cy="2352675"/>
            <wp:effectExtent l="0" t="0" r="0" b="9525"/>
            <wp:docPr id="6" name="Imagem 6" descr="https://scontent.fcpv2-1.fna.fbcdn.net/v/t1.15752-9/47084662_2061081900593913_1722264186135773184_n.jpg?_nc_cat=102&amp;_nc_ht=scontent.fcpv2-1.fna&amp;oh=92cb39e61da2a62532ab8b43707a6420&amp;oe=5CA4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cpv2-1.fna.fbcdn.net/v/t1.15752-9/47084662_2061081900593913_1722264186135773184_n.jpg?_nc_cat=102&amp;_nc_ht=scontent.fcpv2-1.fna&amp;oh=92cb39e61da2a62532ab8b43707a6420&amp;oe=5CA403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81400" cy="2352675"/>
                    </a:xfrm>
                    <a:prstGeom prst="rect">
                      <a:avLst/>
                    </a:prstGeom>
                    <a:noFill/>
                    <a:ln>
                      <a:noFill/>
                    </a:ln>
                  </pic:spPr>
                </pic:pic>
              </a:graphicData>
            </a:graphic>
          </wp:inline>
        </w:drawing>
      </w:r>
    </w:p>
    <w:p w14:paraId="37ACBF3D" w14:textId="77777777" w:rsidR="00725843" w:rsidRDefault="00725843">
      <w:pPr>
        <w:spacing w:after="160"/>
        <w:rPr>
          <w:b/>
          <w:snapToGrid w:val="0"/>
        </w:rPr>
      </w:pPr>
    </w:p>
    <w:p w14:paraId="793152E9" w14:textId="77777777" w:rsidR="00725843" w:rsidRDefault="00725843" w:rsidP="00A72690">
      <w:pPr>
        <w:spacing w:after="160"/>
        <w:jc w:val="center"/>
        <w:rPr>
          <w:b/>
          <w:snapToGrid w:val="0"/>
        </w:rPr>
      </w:pPr>
      <w:r>
        <w:rPr>
          <w:noProof/>
        </w:rPr>
        <w:lastRenderedPageBreak/>
        <w:drawing>
          <wp:inline distT="0" distB="0" distL="0" distR="0" wp14:anchorId="5ED76416" wp14:editId="08278AD8">
            <wp:extent cx="3590925" cy="2390775"/>
            <wp:effectExtent l="0" t="0" r="9525" b="9525"/>
            <wp:docPr id="12" name="Imagem 12" descr="https://scontent.fcpv2-1.fna.fbcdn.net/v/t1.15752-9/47166616_258585584809784_5668466264956207104_n.jpg?_nc_cat=109&amp;_nc_ht=scontent.fcpv2-1.fna&amp;oh=0cb903a28722bbea3ec65f02508567d7&amp;oe=5CABA2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cpv2-1.fna.fbcdn.net/v/t1.15752-9/47166616_258585584809784_5668466264956207104_n.jpg?_nc_cat=109&amp;_nc_ht=scontent.fcpv2-1.fna&amp;oh=0cb903a28722bbea3ec65f02508567d7&amp;oe=5CABA2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90925" cy="2390775"/>
                    </a:xfrm>
                    <a:prstGeom prst="rect">
                      <a:avLst/>
                    </a:prstGeom>
                    <a:noFill/>
                    <a:ln>
                      <a:noFill/>
                    </a:ln>
                  </pic:spPr>
                </pic:pic>
              </a:graphicData>
            </a:graphic>
          </wp:inline>
        </w:drawing>
      </w:r>
    </w:p>
    <w:p w14:paraId="7446A6FB" w14:textId="77777777" w:rsidR="00725843" w:rsidRDefault="00725843" w:rsidP="00A72690">
      <w:pPr>
        <w:spacing w:after="160"/>
        <w:jc w:val="center"/>
        <w:rPr>
          <w:b/>
          <w:snapToGrid w:val="0"/>
        </w:rPr>
      </w:pPr>
      <w:r w:rsidRPr="00A72690">
        <w:rPr>
          <w:b/>
          <w:noProof/>
          <w:snapToGrid w:val="0"/>
        </w:rPr>
        <w:drawing>
          <wp:inline distT="0" distB="0" distL="0" distR="0" wp14:anchorId="700634B1" wp14:editId="39205B4B">
            <wp:extent cx="3581400" cy="2886075"/>
            <wp:effectExtent l="0" t="0" r="0" b="9525"/>
            <wp:docPr id="7" name="Imagem 7" descr="https://scontent.fcpv2-1.fna.fbcdn.net/v/t1.15752-9/46879914_2284807111803735_952630794294132736_n.jpg?_nc_cat=108&amp;_nc_ht=scontent.fcpv2-1.fna&amp;oh=cd45f97269a0311833522d66c7133020&amp;oe=5CA75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cpv2-1.fna.fbcdn.net/v/t1.15752-9/46879914_2284807111803735_952630794294132736_n.jpg?_nc_cat=108&amp;_nc_ht=scontent.fcpv2-1.fna&amp;oh=cd45f97269a0311833522d66c7133020&amp;oe=5CA7539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81400" cy="2886075"/>
                    </a:xfrm>
                    <a:prstGeom prst="rect">
                      <a:avLst/>
                    </a:prstGeom>
                    <a:noFill/>
                    <a:ln>
                      <a:noFill/>
                    </a:ln>
                  </pic:spPr>
                </pic:pic>
              </a:graphicData>
            </a:graphic>
          </wp:inline>
        </w:drawing>
      </w:r>
    </w:p>
    <w:p w14:paraId="5580F294" w14:textId="77777777" w:rsidR="00DE06C7" w:rsidRPr="00A72690" w:rsidRDefault="00DE06C7" w:rsidP="00A72690">
      <w:pPr>
        <w:spacing w:after="160"/>
        <w:jc w:val="center"/>
        <w:rPr>
          <w:b/>
          <w:snapToGrid w:val="0"/>
        </w:rPr>
      </w:pPr>
      <w:r>
        <w:rPr>
          <w:noProof/>
        </w:rPr>
        <w:drawing>
          <wp:inline distT="0" distB="0" distL="0" distR="0" wp14:anchorId="295B22CA" wp14:editId="2852715B">
            <wp:extent cx="3524250" cy="2524125"/>
            <wp:effectExtent l="0" t="0" r="0" b="9525"/>
            <wp:docPr id="14" name="Imagem 14" descr="https://scontent.fcpv2-2.fna.fbcdn.net/v/t1.15752-9/47126695_2244152915615810_2281877022982537216_n.jpg?_nc_cat=104&amp;_nc_ht=scontent.fcpv2-2.fna&amp;oh=24c706aa30ca3e65fef511f9556cf1ad&amp;oe=5CAC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cpv2-2.fna.fbcdn.net/v/t1.15752-9/47126695_2244152915615810_2281877022982537216_n.jpg?_nc_cat=104&amp;_nc_ht=scontent.fcpv2-2.fna&amp;oh=24c706aa30ca3e65fef511f9556cf1ad&amp;oe=5CAC38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24250" cy="2524125"/>
                    </a:xfrm>
                    <a:prstGeom prst="rect">
                      <a:avLst/>
                    </a:prstGeom>
                    <a:noFill/>
                    <a:ln>
                      <a:noFill/>
                    </a:ln>
                  </pic:spPr>
                </pic:pic>
              </a:graphicData>
            </a:graphic>
          </wp:inline>
        </w:drawing>
      </w:r>
    </w:p>
    <w:sectPr w:rsidR="00DE06C7" w:rsidRPr="00A72690" w:rsidSect="00151A8C">
      <w:footerReference w:type="default" r:id="rId37"/>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D86D44" w14:textId="77777777" w:rsidR="0048037E" w:rsidRDefault="0048037E">
      <w:r>
        <w:separator/>
      </w:r>
    </w:p>
  </w:endnote>
  <w:endnote w:type="continuationSeparator" w:id="0">
    <w:p w14:paraId="68580BBA" w14:textId="77777777" w:rsidR="0048037E" w:rsidRDefault="00480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66C9A" w14:textId="77777777" w:rsidR="00855B8A" w:rsidRDefault="00855B8A">
    <w:pPr>
      <w:pStyle w:val="Rodap"/>
      <w:jc w:val="right"/>
    </w:pPr>
  </w:p>
  <w:p w14:paraId="6F5126A3" w14:textId="24FF3163" w:rsidR="00855B8A" w:rsidRDefault="00855B8A">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570393"/>
      <w:docPartObj>
        <w:docPartGallery w:val="Page Numbers (Bottom of Page)"/>
        <w:docPartUnique/>
      </w:docPartObj>
    </w:sdtPr>
    <w:sdtEndPr/>
    <w:sdtContent>
      <w:p w14:paraId="2AD16149" w14:textId="77777777" w:rsidR="00855B8A" w:rsidRDefault="00855B8A">
        <w:pPr>
          <w:pStyle w:val="Rodap"/>
          <w:jc w:val="right"/>
        </w:pPr>
        <w:r>
          <w:fldChar w:fldCharType="begin"/>
        </w:r>
        <w:r>
          <w:instrText>PAGE   \* MERGEFORMAT</w:instrText>
        </w:r>
        <w:r>
          <w:fldChar w:fldCharType="separate"/>
        </w:r>
        <w:r w:rsidR="00C0106F">
          <w:rPr>
            <w:noProof/>
          </w:rPr>
          <w:t>20</w:t>
        </w:r>
        <w:r>
          <w:fldChar w:fldCharType="end"/>
        </w:r>
      </w:p>
    </w:sdtContent>
  </w:sdt>
  <w:p w14:paraId="3D8DEC03" w14:textId="77777777" w:rsidR="00855B8A" w:rsidRDefault="00855B8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E77405" w14:textId="77777777" w:rsidR="0048037E" w:rsidRDefault="0048037E">
      <w:r>
        <w:separator/>
      </w:r>
    </w:p>
  </w:footnote>
  <w:footnote w:type="continuationSeparator" w:id="0">
    <w:p w14:paraId="46BD6A1F" w14:textId="77777777" w:rsidR="0048037E" w:rsidRDefault="004803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3565D"/>
    <w:multiLevelType w:val="multilevel"/>
    <w:tmpl w:val="E3C6ACEA"/>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
    <w:nsid w:val="046A7CEE"/>
    <w:multiLevelType w:val="multilevel"/>
    <w:tmpl w:val="33F0EA60"/>
    <w:lvl w:ilvl="0">
      <w:start w:val="4"/>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
    <w:nsid w:val="05FF3AAB"/>
    <w:multiLevelType w:val="hybridMultilevel"/>
    <w:tmpl w:val="E2C2DD34"/>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
    <w:nsid w:val="0624562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B05435B"/>
    <w:multiLevelType w:val="hybridMultilevel"/>
    <w:tmpl w:val="9C5AA9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CEE7FAB"/>
    <w:multiLevelType w:val="hybridMultilevel"/>
    <w:tmpl w:val="541401A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
    <w:nsid w:val="1FE66FE2"/>
    <w:multiLevelType w:val="hybridMultilevel"/>
    <w:tmpl w:val="3C74AC30"/>
    <w:lvl w:ilvl="0" w:tplc="37EA8328">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nsid w:val="20CE436C"/>
    <w:multiLevelType w:val="hybridMultilevel"/>
    <w:tmpl w:val="14008A7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
    <w:nsid w:val="23203651"/>
    <w:multiLevelType w:val="hybridMultilevel"/>
    <w:tmpl w:val="11E4D3A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9">
    <w:nsid w:val="27466148"/>
    <w:multiLevelType w:val="hybridMultilevel"/>
    <w:tmpl w:val="22963938"/>
    <w:lvl w:ilvl="0" w:tplc="71962438">
      <w:start w:val="1"/>
      <w:numFmt w:val="decimal"/>
      <w:lvlText w:val="%1."/>
      <w:lvlJc w:val="left"/>
      <w:pPr>
        <w:ind w:left="720" w:hanging="360"/>
      </w:pPr>
      <w:rPr>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A581E3A"/>
    <w:multiLevelType w:val="hybridMultilevel"/>
    <w:tmpl w:val="36C0C0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331E459D"/>
    <w:multiLevelType w:val="hybridMultilevel"/>
    <w:tmpl w:val="C50A9FDA"/>
    <w:lvl w:ilvl="0" w:tplc="04160001">
      <w:start w:val="1"/>
      <w:numFmt w:val="bullet"/>
      <w:lvlText w:val=""/>
      <w:lvlJc w:val="left"/>
      <w:pPr>
        <w:ind w:left="2520" w:hanging="360"/>
      </w:pPr>
      <w:rPr>
        <w:rFonts w:ascii="Symbol" w:hAnsi="Symbol" w:hint="default"/>
      </w:rPr>
    </w:lvl>
    <w:lvl w:ilvl="1" w:tplc="04160003" w:tentative="1">
      <w:start w:val="1"/>
      <w:numFmt w:val="bullet"/>
      <w:lvlText w:val="o"/>
      <w:lvlJc w:val="left"/>
      <w:pPr>
        <w:ind w:left="3240" w:hanging="360"/>
      </w:pPr>
      <w:rPr>
        <w:rFonts w:ascii="Courier New" w:hAnsi="Courier New" w:cs="Courier New" w:hint="default"/>
      </w:rPr>
    </w:lvl>
    <w:lvl w:ilvl="2" w:tplc="04160005" w:tentative="1">
      <w:start w:val="1"/>
      <w:numFmt w:val="bullet"/>
      <w:lvlText w:val=""/>
      <w:lvlJc w:val="left"/>
      <w:pPr>
        <w:ind w:left="3960" w:hanging="360"/>
      </w:pPr>
      <w:rPr>
        <w:rFonts w:ascii="Wingdings" w:hAnsi="Wingdings" w:hint="default"/>
      </w:rPr>
    </w:lvl>
    <w:lvl w:ilvl="3" w:tplc="04160001" w:tentative="1">
      <w:start w:val="1"/>
      <w:numFmt w:val="bullet"/>
      <w:lvlText w:val=""/>
      <w:lvlJc w:val="left"/>
      <w:pPr>
        <w:ind w:left="4680" w:hanging="360"/>
      </w:pPr>
      <w:rPr>
        <w:rFonts w:ascii="Symbol" w:hAnsi="Symbol" w:hint="default"/>
      </w:rPr>
    </w:lvl>
    <w:lvl w:ilvl="4" w:tplc="04160003" w:tentative="1">
      <w:start w:val="1"/>
      <w:numFmt w:val="bullet"/>
      <w:lvlText w:val="o"/>
      <w:lvlJc w:val="left"/>
      <w:pPr>
        <w:ind w:left="5400" w:hanging="360"/>
      </w:pPr>
      <w:rPr>
        <w:rFonts w:ascii="Courier New" w:hAnsi="Courier New" w:cs="Courier New" w:hint="default"/>
      </w:rPr>
    </w:lvl>
    <w:lvl w:ilvl="5" w:tplc="04160005" w:tentative="1">
      <w:start w:val="1"/>
      <w:numFmt w:val="bullet"/>
      <w:lvlText w:val=""/>
      <w:lvlJc w:val="left"/>
      <w:pPr>
        <w:ind w:left="6120" w:hanging="360"/>
      </w:pPr>
      <w:rPr>
        <w:rFonts w:ascii="Wingdings" w:hAnsi="Wingdings" w:hint="default"/>
      </w:rPr>
    </w:lvl>
    <w:lvl w:ilvl="6" w:tplc="04160001" w:tentative="1">
      <w:start w:val="1"/>
      <w:numFmt w:val="bullet"/>
      <w:lvlText w:val=""/>
      <w:lvlJc w:val="left"/>
      <w:pPr>
        <w:ind w:left="6840" w:hanging="360"/>
      </w:pPr>
      <w:rPr>
        <w:rFonts w:ascii="Symbol" w:hAnsi="Symbol" w:hint="default"/>
      </w:rPr>
    </w:lvl>
    <w:lvl w:ilvl="7" w:tplc="04160003" w:tentative="1">
      <w:start w:val="1"/>
      <w:numFmt w:val="bullet"/>
      <w:lvlText w:val="o"/>
      <w:lvlJc w:val="left"/>
      <w:pPr>
        <w:ind w:left="7560" w:hanging="360"/>
      </w:pPr>
      <w:rPr>
        <w:rFonts w:ascii="Courier New" w:hAnsi="Courier New" w:cs="Courier New" w:hint="default"/>
      </w:rPr>
    </w:lvl>
    <w:lvl w:ilvl="8" w:tplc="04160005" w:tentative="1">
      <w:start w:val="1"/>
      <w:numFmt w:val="bullet"/>
      <w:lvlText w:val=""/>
      <w:lvlJc w:val="left"/>
      <w:pPr>
        <w:ind w:left="8280" w:hanging="360"/>
      </w:pPr>
      <w:rPr>
        <w:rFonts w:ascii="Wingdings" w:hAnsi="Wingdings" w:hint="default"/>
      </w:rPr>
    </w:lvl>
  </w:abstractNum>
  <w:abstractNum w:abstractNumId="12">
    <w:nsid w:val="336156FD"/>
    <w:multiLevelType w:val="multilevel"/>
    <w:tmpl w:val="F7A62566"/>
    <w:lvl w:ilvl="0">
      <w:start w:val="5"/>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35110A72"/>
    <w:multiLevelType w:val="multilevel"/>
    <w:tmpl w:val="E31ADA9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3629793B"/>
    <w:multiLevelType w:val="hybridMultilevel"/>
    <w:tmpl w:val="2D22C77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5">
    <w:nsid w:val="48890632"/>
    <w:multiLevelType w:val="multilevel"/>
    <w:tmpl w:val="33F0EA60"/>
    <w:lvl w:ilvl="0">
      <w:start w:val="4"/>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6">
    <w:nsid w:val="4E735685"/>
    <w:multiLevelType w:val="multilevel"/>
    <w:tmpl w:val="C3E84ED8"/>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514E7124"/>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18A659A"/>
    <w:multiLevelType w:val="hybridMultilevel"/>
    <w:tmpl w:val="C098148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55281DC3"/>
    <w:multiLevelType w:val="hybridMultilevel"/>
    <w:tmpl w:val="E08851D2"/>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20">
    <w:nsid w:val="56681D9B"/>
    <w:multiLevelType w:val="multilevel"/>
    <w:tmpl w:val="090C7D60"/>
    <w:lvl w:ilvl="0">
      <w:start w:val="4"/>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1">
    <w:nsid w:val="56985914"/>
    <w:multiLevelType w:val="hybridMultilevel"/>
    <w:tmpl w:val="924CD59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592D5547"/>
    <w:multiLevelType w:val="multilevel"/>
    <w:tmpl w:val="33F0EA60"/>
    <w:lvl w:ilvl="0">
      <w:start w:val="4"/>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3">
    <w:nsid w:val="5E4415ED"/>
    <w:multiLevelType w:val="hybridMultilevel"/>
    <w:tmpl w:val="63949AE4"/>
    <w:lvl w:ilvl="0" w:tplc="9C364024">
      <w:numFmt w:val="bullet"/>
      <w:lvlText w:val="•"/>
      <w:lvlJc w:val="left"/>
      <w:pPr>
        <w:ind w:left="720" w:hanging="360"/>
      </w:pPr>
      <w:rPr>
        <w:rFonts w:ascii="Times New Roman" w:eastAsiaTheme="minorHAnsi"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62DC54A1"/>
    <w:multiLevelType w:val="multilevel"/>
    <w:tmpl w:val="E86AF21C"/>
    <w:lvl w:ilvl="0">
      <w:start w:val="1"/>
      <w:numFmt w:val="decimal"/>
      <w:lvlText w:val="%1."/>
      <w:lvlJc w:val="left"/>
      <w:pPr>
        <w:ind w:left="1070" w:hanging="360"/>
      </w:pPr>
      <w:rPr>
        <w:rFonts w:ascii="Times New Roman" w:hAnsi="Times New Roman" w:cs="Times New Roman" w:hint="default"/>
        <w:color w:val="auto"/>
        <w:sz w:val="24"/>
        <w:szCs w:val="24"/>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nsid w:val="637F4595"/>
    <w:multiLevelType w:val="hybridMultilevel"/>
    <w:tmpl w:val="79A08A92"/>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682E7112"/>
    <w:multiLevelType w:val="multilevel"/>
    <w:tmpl w:val="33F0EA60"/>
    <w:lvl w:ilvl="0">
      <w:start w:val="4"/>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7">
    <w:nsid w:val="6DD55C9C"/>
    <w:multiLevelType w:val="hybridMultilevel"/>
    <w:tmpl w:val="207CC1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6E921DAC"/>
    <w:multiLevelType w:val="hybridMultilevel"/>
    <w:tmpl w:val="1D767BCA"/>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9">
    <w:nsid w:val="6F4E64D5"/>
    <w:multiLevelType w:val="hybridMultilevel"/>
    <w:tmpl w:val="7C30D8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6FCF266C"/>
    <w:multiLevelType w:val="hybridMultilevel"/>
    <w:tmpl w:val="6666B2A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31">
    <w:nsid w:val="702335C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7153BC9"/>
    <w:multiLevelType w:val="multilevel"/>
    <w:tmpl w:val="33F0EA60"/>
    <w:lvl w:ilvl="0">
      <w:start w:val="4"/>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3">
    <w:nsid w:val="77500681"/>
    <w:multiLevelType w:val="hybridMultilevel"/>
    <w:tmpl w:val="58B6C262"/>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34">
    <w:nsid w:val="7A096ED7"/>
    <w:multiLevelType w:val="hybridMultilevel"/>
    <w:tmpl w:val="3808EBB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5">
    <w:nsid w:val="7A3F0D74"/>
    <w:multiLevelType w:val="hybridMultilevel"/>
    <w:tmpl w:val="B96630B6"/>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36">
    <w:nsid w:val="7B210533"/>
    <w:multiLevelType w:val="multilevel"/>
    <w:tmpl w:val="EEFAAF8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nsid w:val="7D834B4B"/>
    <w:multiLevelType w:val="multilevel"/>
    <w:tmpl w:val="CE7AA1FC"/>
    <w:lvl w:ilvl="0">
      <w:start w:val="4"/>
      <w:numFmt w:val="decimal"/>
      <w:lvlText w:val="%1."/>
      <w:lvlJc w:val="left"/>
      <w:pPr>
        <w:ind w:left="360" w:hanging="360"/>
      </w:pPr>
      <w:rPr>
        <w:rFonts w:hint="default"/>
        <w:b/>
        <w:color w:val="auto"/>
        <w:sz w:val="24"/>
        <w:szCs w:val="24"/>
      </w:rPr>
    </w:lvl>
    <w:lvl w:ilvl="1">
      <w:start w:val="3"/>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38">
    <w:nsid w:val="7DF20268"/>
    <w:multiLevelType w:val="hybridMultilevel"/>
    <w:tmpl w:val="009E0C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6"/>
  </w:num>
  <w:num w:numId="2">
    <w:abstractNumId w:val="30"/>
  </w:num>
  <w:num w:numId="3">
    <w:abstractNumId w:val="11"/>
  </w:num>
  <w:num w:numId="4">
    <w:abstractNumId w:val="13"/>
  </w:num>
  <w:num w:numId="5">
    <w:abstractNumId w:val="21"/>
  </w:num>
  <w:num w:numId="6">
    <w:abstractNumId w:val="28"/>
  </w:num>
  <w:num w:numId="7">
    <w:abstractNumId w:val="5"/>
  </w:num>
  <w:num w:numId="8">
    <w:abstractNumId w:val="35"/>
  </w:num>
  <w:num w:numId="9">
    <w:abstractNumId w:val="23"/>
  </w:num>
  <w:num w:numId="10">
    <w:abstractNumId w:val="14"/>
  </w:num>
  <w:num w:numId="11">
    <w:abstractNumId w:val="29"/>
  </w:num>
  <w:num w:numId="12">
    <w:abstractNumId w:val="27"/>
  </w:num>
  <w:num w:numId="13">
    <w:abstractNumId w:val="2"/>
  </w:num>
  <w:num w:numId="14">
    <w:abstractNumId w:val="0"/>
  </w:num>
  <w:num w:numId="15">
    <w:abstractNumId w:val="33"/>
  </w:num>
  <w:num w:numId="16">
    <w:abstractNumId w:val="8"/>
  </w:num>
  <w:num w:numId="17">
    <w:abstractNumId w:val="6"/>
  </w:num>
  <w:num w:numId="18">
    <w:abstractNumId w:val="24"/>
  </w:num>
  <w:num w:numId="19">
    <w:abstractNumId w:val="12"/>
  </w:num>
  <w:num w:numId="20">
    <w:abstractNumId w:val="34"/>
  </w:num>
  <w:num w:numId="21">
    <w:abstractNumId w:val="38"/>
  </w:num>
  <w:num w:numId="22">
    <w:abstractNumId w:val="19"/>
  </w:num>
  <w:num w:numId="23">
    <w:abstractNumId w:val="4"/>
  </w:num>
  <w:num w:numId="24">
    <w:abstractNumId w:val="7"/>
  </w:num>
  <w:num w:numId="25">
    <w:abstractNumId w:val="10"/>
  </w:num>
  <w:num w:numId="26">
    <w:abstractNumId w:val="16"/>
  </w:num>
  <w:num w:numId="27">
    <w:abstractNumId w:val="31"/>
  </w:num>
  <w:num w:numId="28">
    <w:abstractNumId w:val="17"/>
  </w:num>
  <w:num w:numId="29">
    <w:abstractNumId w:val="3"/>
  </w:num>
  <w:num w:numId="30">
    <w:abstractNumId w:val="18"/>
  </w:num>
  <w:num w:numId="31">
    <w:abstractNumId w:val="9"/>
  </w:num>
  <w:num w:numId="32">
    <w:abstractNumId w:val="20"/>
  </w:num>
  <w:num w:numId="33">
    <w:abstractNumId w:val="25"/>
  </w:num>
  <w:num w:numId="34">
    <w:abstractNumId w:val="1"/>
  </w:num>
  <w:num w:numId="35">
    <w:abstractNumId w:val="26"/>
  </w:num>
  <w:num w:numId="36">
    <w:abstractNumId w:val="32"/>
  </w:num>
  <w:num w:numId="37">
    <w:abstractNumId w:val="37"/>
  </w:num>
  <w:num w:numId="38">
    <w:abstractNumId w:val="15"/>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1DA"/>
    <w:rsid w:val="00002991"/>
    <w:rsid w:val="00002FD4"/>
    <w:rsid w:val="00007CF7"/>
    <w:rsid w:val="000105D1"/>
    <w:rsid w:val="00010B40"/>
    <w:rsid w:val="00014FD7"/>
    <w:rsid w:val="0001612A"/>
    <w:rsid w:val="0001744E"/>
    <w:rsid w:val="00031A79"/>
    <w:rsid w:val="00034565"/>
    <w:rsid w:val="0003653C"/>
    <w:rsid w:val="00036CE2"/>
    <w:rsid w:val="00040DC0"/>
    <w:rsid w:val="0004169B"/>
    <w:rsid w:val="000416AD"/>
    <w:rsid w:val="00044922"/>
    <w:rsid w:val="00046B87"/>
    <w:rsid w:val="00047450"/>
    <w:rsid w:val="00050D8C"/>
    <w:rsid w:val="000522A4"/>
    <w:rsid w:val="00056FCA"/>
    <w:rsid w:val="00062829"/>
    <w:rsid w:val="000713E3"/>
    <w:rsid w:val="00076517"/>
    <w:rsid w:val="0007734B"/>
    <w:rsid w:val="00084183"/>
    <w:rsid w:val="000852D9"/>
    <w:rsid w:val="00085644"/>
    <w:rsid w:val="00091477"/>
    <w:rsid w:val="00091628"/>
    <w:rsid w:val="00095B7F"/>
    <w:rsid w:val="00095D36"/>
    <w:rsid w:val="0009755E"/>
    <w:rsid w:val="00097591"/>
    <w:rsid w:val="000A42CB"/>
    <w:rsid w:val="000B76FA"/>
    <w:rsid w:val="000C0A7A"/>
    <w:rsid w:val="000D011F"/>
    <w:rsid w:val="000D4FE5"/>
    <w:rsid w:val="000D6B4D"/>
    <w:rsid w:val="000E3659"/>
    <w:rsid w:val="000E4010"/>
    <w:rsid w:val="000F1306"/>
    <w:rsid w:val="000F1B3A"/>
    <w:rsid w:val="0010067F"/>
    <w:rsid w:val="001007A9"/>
    <w:rsid w:val="00101939"/>
    <w:rsid w:val="00102F51"/>
    <w:rsid w:val="001050C1"/>
    <w:rsid w:val="00105C78"/>
    <w:rsid w:val="00113931"/>
    <w:rsid w:val="0011433C"/>
    <w:rsid w:val="00120F06"/>
    <w:rsid w:val="001236D8"/>
    <w:rsid w:val="00127075"/>
    <w:rsid w:val="00130E1D"/>
    <w:rsid w:val="001329B2"/>
    <w:rsid w:val="00132CE6"/>
    <w:rsid w:val="001336CC"/>
    <w:rsid w:val="00135D5F"/>
    <w:rsid w:val="00136F1A"/>
    <w:rsid w:val="00141EB6"/>
    <w:rsid w:val="00147F89"/>
    <w:rsid w:val="00151A8C"/>
    <w:rsid w:val="00156C26"/>
    <w:rsid w:val="001573CA"/>
    <w:rsid w:val="001603F0"/>
    <w:rsid w:val="0016350C"/>
    <w:rsid w:val="001639C7"/>
    <w:rsid w:val="001648CB"/>
    <w:rsid w:val="00165387"/>
    <w:rsid w:val="0016754C"/>
    <w:rsid w:val="00167E19"/>
    <w:rsid w:val="00172FB5"/>
    <w:rsid w:val="001731A1"/>
    <w:rsid w:val="00174B4C"/>
    <w:rsid w:val="001775E3"/>
    <w:rsid w:val="00184613"/>
    <w:rsid w:val="00184800"/>
    <w:rsid w:val="00185948"/>
    <w:rsid w:val="00186EC4"/>
    <w:rsid w:val="001911ED"/>
    <w:rsid w:val="00194ADC"/>
    <w:rsid w:val="00197A00"/>
    <w:rsid w:val="001A31EB"/>
    <w:rsid w:val="001A46D8"/>
    <w:rsid w:val="001B3DF7"/>
    <w:rsid w:val="001B7BC7"/>
    <w:rsid w:val="001C41F0"/>
    <w:rsid w:val="001C4F1D"/>
    <w:rsid w:val="001C55C9"/>
    <w:rsid w:val="001C77E7"/>
    <w:rsid w:val="001D012C"/>
    <w:rsid w:val="001D1B10"/>
    <w:rsid w:val="001D3418"/>
    <w:rsid w:val="001D3D54"/>
    <w:rsid w:val="001D5F02"/>
    <w:rsid w:val="001D690D"/>
    <w:rsid w:val="001D70C5"/>
    <w:rsid w:val="001E0421"/>
    <w:rsid w:val="001E5AB8"/>
    <w:rsid w:val="001E71B9"/>
    <w:rsid w:val="001F0F56"/>
    <w:rsid w:val="001F43FF"/>
    <w:rsid w:val="001F7000"/>
    <w:rsid w:val="00211CF6"/>
    <w:rsid w:val="0022236E"/>
    <w:rsid w:val="002225CA"/>
    <w:rsid w:val="0022364D"/>
    <w:rsid w:val="0022635C"/>
    <w:rsid w:val="00232BED"/>
    <w:rsid w:val="00232CDB"/>
    <w:rsid w:val="00237946"/>
    <w:rsid w:val="00242790"/>
    <w:rsid w:val="00243DDA"/>
    <w:rsid w:val="0024412C"/>
    <w:rsid w:val="002467C9"/>
    <w:rsid w:val="00251515"/>
    <w:rsid w:val="00252D22"/>
    <w:rsid w:val="00252FAA"/>
    <w:rsid w:val="00253EDD"/>
    <w:rsid w:val="00254B0C"/>
    <w:rsid w:val="00267292"/>
    <w:rsid w:val="00274119"/>
    <w:rsid w:val="00275AC5"/>
    <w:rsid w:val="00281434"/>
    <w:rsid w:val="0028176A"/>
    <w:rsid w:val="00283124"/>
    <w:rsid w:val="00284F99"/>
    <w:rsid w:val="002856A9"/>
    <w:rsid w:val="0028615E"/>
    <w:rsid w:val="002876E5"/>
    <w:rsid w:val="002A0019"/>
    <w:rsid w:val="002A1E6D"/>
    <w:rsid w:val="002B047F"/>
    <w:rsid w:val="002B0A4B"/>
    <w:rsid w:val="002B0B48"/>
    <w:rsid w:val="002B3D02"/>
    <w:rsid w:val="002C0E8F"/>
    <w:rsid w:val="002C3193"/>
    <w:rsid w:val="002D30F2"/>
    <w:rsid w:val="002D5298"/>
    <w:rsid w:val="002D7FFA"/>
    <w:rsid w:val="002E085E"/>
    <w:rsid w:val="002E3CB4"/>
    <w:rsid w:val="002E70A9"/>
    <w:rsid w:val="002E7154"/>
    <w:rsid w:val="002F0884"/>
    <w:rsid w:val="002F43D1"/>
    <w:rsid w:val="00301AAE"/>
    <w:rsid w:val="003044FA"/>
    <w:rsid w:val="0031400E"/>
    <w:rsid w:val="003174D7"/>
    <w:rsid w:val="00320E9D"/>
    <w:rsid w:val="0032100F"/>
    <w:rsid w:val="00325A40"/>
    <w:rsid w:val="00331977"/>
    <w:rsid w:val="00332133"/>
    <w:rsid w:val="00333724"/>
    <w:rsid w:val="00337974"/>
    <w:rsid w:val="0034056C"/>
    <w:rsid w:val="00344C10"/>
    <w:rsid w:val="00346B02"/>
    <w:rsid w:val="003511F1"/>
    <w:rsid w:val="00351898"/>
    <w:rsid w:val="00352792"/>
    <w:rsid w:val="00356DAD"/>
    <w:rsid w:val="00361ED3"/>
    <w:rsid w:val="00361F7D"/>
    <w:rsid w:val="003622A2"/>
    <w:rsid w:val="00371404"/>
    <w:rsid w:val="0037313D"/>
    <w:rsid w:val="0037747A"/>
    <w:rsid w:val="003802A7"/>
    <w:rsid w:val="003838F2"/>
    <w:rsid w:val="00383B74"/>
    <w:rsid w:val="00384DF4"/>
    <w:rsid w:val="0038528A"/>
    <w:rsid w:val="00390CE1"/>
    <w:rsid w:val="00393F4D"/>
    <w:rsid w:val="00396F37"/>
    <w:rsid w:val="00397552"/>
    <w:rsid w:val="003A2F92"/>
    <w:rsid w:val="003A55BC"/>
    <w:rsid w:val="003A77CD"/>
    <w:rsid w:val="003B230F"/>
    <w:rsid w:val="003B6192"/>
    <w:rsid w:val="003B7320"/>
    <w:rsid w:val="003C05D8"/>
    <w:rsid w:val="003C1F81"/>
    <w:rsid w:val="003C2FB2"/>
    <w:rsid w:val="003C37D6"/>
    <w:rsid w:val="003C432A"/>
    <w:rsid w:val="003D005B"/>
    <w:rsid w:val="003D1F2B"/>
    <w:rsid w:val="003D59C5"/>
    <w:rsid w:val="003D7DAE"/>
    <w:rsid w:val="003E0400"/>
    <w:rsid w:val="003E1245"/>
    <w:rsid w:val="003E27F2"/>
    <w:rsid w:val="003E2ED9"/>
    <w:rsid w:val="003E4BAF"/>
    <w:rsid w:val="003E57C5"/>
    <w:rsid w:val="003E6BE7"/>
    <w:rsid w:val="003E7C98"/>
    <w:rsid w:val="003F26BB"/>
    <w:rsid w:val="003F2D4C"/>
    <w:rsid w:val="003F53B3"/>
    <w:rsid w:val="003F5F52"/>
    <w:rsid w:val="003F6E3C"/>
    <w:rsid w:val="00400AD4"/>
    <w:rsid w:val="00403C94"/>
    <w:rsid w:val="0041174A"/>
    <w:rsid w:val="00411809"/>
    <w:rsid w:val="004127F6"/>
    <w:rsid w:val="00414DFC"/>
    <w:rsid w:val="00415E73"/>
    <w:rsid w:val="00416E1A"/>
    <w:rsid w:val="00421379"/>
    <w:rsid w:val="00433DFE"/>
    <w:rsid w:val="00433FF0"/>
    <w:rsid w:val="004348C3"/>
    <w:rsid w:val="00437D0A"/>
    <w:rsid w:val="0044040D"/>
    <w:rsid w:val="00440EEE"/>
    <w:rsid w:val="004429A1"/>
    <w:rsid w:val="00443F66"/>
    <w:rsid w:val="00447BEC"/>
    <w:rsid w:val="00452F17"/>
    <w:rsid w:val="004538BA"/>
    <w:rsid w:val="004565D1"/>
    <w:rsid w:val="00456BCC"/>
    <w:rsid w:val="00457540"/>
    <w:rsid w:val="00462EC6"/>
    <w:rsid w:val="00463559"/>
    <w:rsid w:val="0046754B"/>
    <w:rsid w:val="0047155B"/>
    <w:rsid w:val="00471D45"/>
    <w:rsid w:val="004752F6"/>
    <w:rsid w:val="00476F20"/>
    <w:rsid w:val="00477126"/>
    <w:rsid w:val="0048037E"/>
    <w:rsid w:val="00480E6D"/>
    <w:rsid w:val="0048158B"/>
    <w:rsid w:val="00483A44"/>
    <w:rsid w:val="004866EB"/>
    <w:rsid w:val="00490A43"/>
    <w:rsid w:val="00490EB7"/>
    <w:rsid w:val="004910BE"/>
    <w:rsid w:val="00491BF1"/>
    <w:rsid w:val="00494B7D"/>
    <w:rsid w:val="0049704C"/>
    <w:rsid w:val="0049706D"/>
    <w:rsid w:val="0049746A"/>
    <w:rsid w:val="00497E5B"/>
    <w:rsid w:val="004B126E"/>
    <w:rsid w:val="004C3FFD"/>
    <w:rsid w:val="004D021F"/>
    <w:rsid w:val="004D2CAE"/>
    <w:rsid w:val="004D4BCD"/>
    <w:rsid w:val="004D5901"/>
    <w:rsid w:val="004E515F"/>
    <w:rsid w:val="004E5FA5"/>
    <w:rsid w:val="004E6D02"/>
    <w:rsid w:val="004E6E98"/>
    <w:rsid w:val="004F3369"/>
    <w:rsid w:val="004F6798"/>
    <w:rsid w:val="004F78BB"/>
    <w:rsid w:val="0050136A"/>
    <w:rsid w:val="005018DC"/>
    <w:rsid w:val="00501D08"/>
    <w:rsid w:val="00502194"/>
    <w:rsid w:val="005065EE"/>
    <w:rsid w:val="00507772"/>
    <w:rsid w:val="00510FE5"/>
    <w:rsid w:val="005111E3"/>
    <w:rsid w:val="00513203"/>
    <w:rsid w:val="00513717"/>
    <w:rsid w:val="00517260"/>
    <w:rsid w:val="0052186B"/>
    <w:rsid w:val="0052190F"/>
    <w:rsid w:val="00532683"/>
    <w:rsid w:val="00532979"/>
    <w:rsid w:val="00535CB5"/>
    <w:rsid w:val="0053721C"/>
    <w:rsid w:val="005376E8"/>
    <w:rsid w:val="00541019"/>
    <w:rsid w:val="005416D2"/>
    <w:rsid w:val="005416EB"/>
    <w:rsid w:val="00545681"/>
    <w:rsid w:val="00550524"/>
    <w:rsid w:val="0055598C"/>
    <w:rsid w:val="0055680D"/>
    <w:rsid w:val="00561A7B"/>
    <w:rsid w:val="00565FF3"/>
    <w:rsid w:val="005706BD"/>
    <w:rsid w:val="00570AC5"/>
    <w:rsid w:val="005720E1"/>
    <w:rsid w:val="00572320"/>
    <w:rsid w:val="005776E4"/>
    <w:rsid w:val="0058312D"/>
    <w:rsid w:val="00585932"/>
    <w:rsid w:val="00586892"/>
    <w:rsid w:val="00590D3A"/>
    <w:rsid w:val="00591BCE"/>
    <w:rsid w:val="00592E53"/>
    <w:rsid w:val="005949F7"/>
    <w:rsid w:val="00594FF3"/>
    <w:rsid w:val="00595945"/>
    <w:rsid w:val="00596D91"/>
    <w:rsid w:val="005A0106"/>
    <w:rsid w:val="005A01F4"/>
    <w:rsid w:val="005A0686"/>
    <w:rsid w:val="005A094F"/>
    <w:rsid w:val="005A1B3A"/>
    <w:rsid w:val="005A279C"/>
    <w:rsid w:val="005A2C62"/>
    <w:rsid w:val="005A3481"/>
    <w:rsid w:val="005A72B8"/>
    <w:rsid w:val="005B304E"/>
    <w:rsid w:val="005B3432"/>
    <w:rsid w:val="005B5564"/>
    <w:rsid w:val="005B5E2B"/>
    <w:rsid w:val="005B5E9C"/>
    <w:rsid w:val="005C09FF"/>
    <w:rsid w:val="005C3ACB"/>
    <w:rsid w:val="005C62DF"/>
    <w:rsid w:val="005D3343"/>
    <w:rsid w:val="005D43A7"/>
    <w:rsid w:val="005D5882"/>
    <w:rsid w:val="005D6CBF"/>
    <w:rsid w:val="005E1D0E"/>
    <w:rsid w:val="005E7DC4"/>
    <w:rsid w:val="005F32F2"/>
    <w:rsid w:val="005F3720"/>
    <w:rsid w:val="005F577B"/>
    <w:rsid w:val="005F7A60"/>
    <w:rsid w:val="006033A0"/>
    <w:rsid w:val="006070F9"/>
    <w:rsid w:val="00610E84"/>
    <w:rsid w:val="00615BD9"/>
    <w:rsid w:val="00616038"/>
    <w:rsid w:val="006205B1"/>
    <w:rsid w:val="006337A1"/>
    <w:rsid w:val="00642ACA"/>
    <w:rsid w:val="00643A23"/>
    <w:rsid w:val="00650166"/>
    <w:rsid w:val="0065046C"/>
    <w:rsid w:val="00653266"/>
    <w:rsid w:val="00654834"/>
    <w:rsid w:val="00654D1C"/>
    <w:rsid w:val="00662171"/>
    <w:rsid w:val="006623C1"/>
    <w:rsid w:val="00662C6D"/>
    <w:rsid w:val="006645F1"/>
    <w:rsid w:val="00665726"/>
    <w:rsid w:val="00673430"/>
    <w:rsid w:val="00673A06"/>
    <w:rsid w:val="00674678"/>
    <w:rsid w:val="006827C9"/>
    <w:rsid w:val="00682C1A"/>
    <w:rsid w:val="006836A7"/>
    <w:rsid w:val="0068410A"/>
    <w:rsid w:val="0068454D"/>
    <w:rsid w:val="006859C8"/>
    <w:rsid w:val="00686897"/>
    <w:rsid w:val="00696943"/>
    <w:rsid w:val="006A6958"/>
    <w:rsid w:val="006A73B5"/>
    <w:rsid w:val="006A77E4"/>
    <w:rsid w:val="006B04F5"/>
    <w:rsid w:val="006B3999"/>
    <w:rsid w:val="006B4C3E"/>
    <w:rsid w:val="006B6CEA"/>
    <w:rsid w:val="006C0B88"/>
    <w:rsid w:val="006C317D"/>
    <w:rsid w:val="006C4FC5"/>
    <w:rsid w:val="006D2272"/>
    <w:rsid w:val="006D6D94"/>
    <w:rsid w:val="006E0608"/>
    <w:rsid w:val="006E3F7C"/>
    <w:rsid w:val="006E457E"/>
    <w:rsid w:val="006E70B7"/>
    <w:rsid w:val="006E7ED4"/>
    <w:rsid w:val="006F0B2C"/>
    <w:rsid w:val="006F0EC6"/>
    <w:rsid w:val="006F120D"/>
    <w:rsid w:val="006F1E7C"/>
    <w:rsid w:val="006F2CD3"/>
    <w:rsid w:val="006F2D66"/>
    <w:rsid w:val="007020F9"/>
    <w:rsid w:val="00703D9F"/>
    <w:rsid w:val="00711814"/>
    <w:rsid w:val="00715D28"/>
    <w:rsid w:val="00716664"/>
    <w:rsid w:val="007216D3"/>
    <w:rsid w:val="00723366"/>
    <w:rsid w:val="00725843"/>
    <w:rsid w:val="00725893"/>
    <w:rsid w:val="00730EF2"/>
    <w:rsid w:val="00744919"/>
    <w:rsid w:val="00744CD5"/>
    <w:rsid w:val="007459C7"/>
    <w:rsid w:val="00753D67"/>
    <w:rsid w:val="0075618D"/>
    <w:rsid w:val="0076065B"/>
    <w:rsid w:val="00763B37"/>
    <w:rsid w:val="00764136"/>
    <w:rsid w:val="0076428E"/>
    <w:rsid w:val="00764962"/>
    <w:rsid w:val="00766BDE"/>
    <w:rsid w:val="007679BE"/>
    <w:rsid w:val="00770FFB"/>
    <w:rsid w:val="00771177"/>
    <w:rsid w:val="007715A7"/>
    <w:rsid w:val="00772649"/>
    <w:rsid w:val="00773213"/>
    <w:rsid w:val="0077386F"/>
    <w:rsid w:val="007747C2"/>
    <w:rsid w:val="00777F42"/>
    <w:rsid w:val="0078287B"/>
    <w:rsid w:val="007831E8"/>
    <w:rsid w:val="00784730"/>
    <w:rsid w:val="0078535E"/>
    <w:rsid w:val="00790A71"/>
    <w:rsid w:val="00791A1C"/>
    <w:rsid w:val="007921F7"/>
    <w:rsid w:val="00792436"/>
    <w:rsid w:val="007B1F7D"/>
    <w:rsid w:val="007B529D"/>
    <w:rsid w:val="007C0C64"/>
    <w:rsid w:val="007C1700"/>
    <w:rsid w:val="007C4C0A"/>
    <w:rsid w:val="007D1644"/>
    <w:rsid w:val="007D1942"/>
    <w:rsid w:val="007D4FD5"/>
    <w:rsid w:val="007D68C8"/>
    <w:rsid w:val="007E1401"/>
    <w:rsid w:val="007E27FF"/>
    <w:rsid w:val="007E3CC6"/>
    <w:rsid w:val="007E57B1"/>
    <w:rsid w:val="007E584D"/>
    <w:rsid w:val="007F1321"/>
    <w:rsid w:val="007F2BF5"/>
    <w:rsid w:val="007F44AC"/>
    <w:rsid w:val="007F44DF"/>
    <w:rsid w:val="007F658F"/>
    <w:rsid w:val="007F6F59"/>
    <w:rsid w:val="007F72CC"/>
    <w:rsid w:val="007F7E63"/>
    <w:rsid w:val="00801001"/>
    <w:rsid w:val="00801F6E"/>
    <w:rsid w:val="00802165"/>
    <w:rsid w:val="00802D66"/>
    <w:rsid w:val="008129FF"/>
    <w:rsid w:val="008149D7"/>
    <w:rsid w:val="00815E85"/>
    <w:rsid w:val="008170DF"/>
    <w:rsid w:val="0082149B"/>
    <w:rsid w:val="0082233A"/>
    <w:rsid w:val="00823BDA"/>
    <w:rsid w:val="00824EA6"/>
    <w:rsid w:val="008250C5"/>
    <w:rsid w:val="0082720D"/>
    <w:rsid w:val="008303C6"/>
    <w:rsid w:val="00830CB0"/>
    <w:rsid w:val="00831EBA"/>
    <w:rsid w:val="00833E05"/>
    <w:rsid w:val="0083754D"/>
    <w:rsid w:val="00843A34"/>
    <w:rsid w:val="0084478E"/>
    <w:rsid w:val="008460D6"/>
    <w:rsid w:val="00847186"/>
    <w:rsid w:val="00855B8A"/>
    <w:rsid w:val="00856B99"/>
    <w:rsid w:val="00857C8D"/>
    <w:rsid w:val="00861AC3"/>
    <w:rsid w:val="00862019"/>
    <w:rsid w:val="00863AA9"/>
    <w:rsid w:val="00865387"/>
    <w:rsid w:val="008658BD"/>
    <w:rsid w:val="008659A7"/>
    <w:rsid w:val="00865ACF"/>
    <w:rsid w:val="00866509"/>
    <w:rsid w:val="0086790A"/>
    <w:rsid w:val="00874F17"/>
    <w:rsid w:val="008759DD"/>
    <w:rsid w:val="00876EF2"/>
    <w:rsid w:val="00882C7D"/>
    <w:rsid w:val="00883504"/>
    <w:rsid w:val="00885995"/>
    <w:rsid w:val="008862E8"/>
    <w:rsid w:val="00887703"/>
    <w:rsid w:val="00890F2A"/>
    <w:rsid w:val="00891F42"/>
    <w:rsid w:val="008940B8"/>
    <w:rsid w:val="00894667"/>
    <w:rsid w:val="008952EF"/>
    <w:rsid w:val="00895924"/>
    <w:rsid w:val="008978A8"/>
    <w:rsid w:val="008A1570"/>
    <w:rsid w:val="008A2BE8"/>
    <w:rsid w:val="008A36BF"/>
    <w:rsid w:val="008A46D9"/>
    <w:rsid w:val="008A4CC9"/>
    <w:rsid w:val="008A68AF"/>
    <w:rsid w:val="008A6B67"/>
    <w:rsid w:val="008B0CB5"/>
    <w:rsid w:val="008B32ED"/>
    <w:rsid w:val="008B7D44"/>
    <w:rsid w:val="008C0CA2"/>
    <w:rsid w:val="008C3D8E"/>
    <w:rsid w:val="008C58A3"/>
    <w:rsid w:val="008D0A94"/>
    <w:rsid w:val="008E1BF3"/>
    <w:rsid w:val="008E2776"/>
    <w:rsid w:val="008E4C8E"/>
    <w:rsid w:val="008E5D90"/>
    <w:rsid w:val="008E6EC0"/>
    <w:rsid w:val="008E7C0C"/>
    <w:rsid w:val="00901A99"/>
    <w:rsid w:val="00901D7B"/>
    <w:rsid w:val="00907714"/>
    <w:rsid w:val="00912559"/>
    <w:rsid w:val="009154AA"/>
    <w:rsid w:val="00915B2E"/>
    <w:rsid w:val="009176B2"/>
    <w:rsid w:val="00920C20"/>
    <w:rsid w:val="00921BE3"/>
    <w:rsid w:val="00923675"/>
    <w:rsid w:val="00924DE4"/>
    <w:rsid w:val="00926868"/>
    <w:rsid w:val="00927032"/>
    <w:rsid w:val="009362AD"/>
    <w:rsid w:val="009363EA"/>
    <w:rsid w:val="00941886"/>
    <w:rsid w:val="00947D4D"/>
    <w:rsid w:val="00947F16"/>
    <w:rsid w:val="009515BC"/>
    <w:rsid w:val="00951E06"/>
    <w:rsid w:val="009523B6"/>
    <w:rsid w:val="00954747"/>
    <w:rsid w:val="00957297"/>
    <w:rsid w:val="00957F49"/>
    <w:rsid w:val="0096521A"/>
    <w:rsid w:val="00966B76"/>
    <w:rsid w:val="00966F3F"/>
    <w:rsid w:val="009708A1"/>
    <w:rsid w:val="00973118"/>
    <w:rsid w:val="00973146"/>
    <w:rsid w:val="009737C6"/>
    <w:rsid w:val="00974686"/>
    <w:rsid w:val="00976EA2"/>
    <w:rsid w:val="009841E1"/>
    <w:rsid w:val="00984F59"/>
    <w:rsid w:val="00987047"/>
    <w:rsid w:val="00987C71"/>
    <w:rsid w:val="009919C3"/>
    <w:rsid w:val="009A019E"/>
    <w:rsid w:val="009A6201"/>
    <w:rsid w:val="009A76F5"/>
    <w:rsid w:val="009B0974"/>
    <w:rsid w:val="009C0148"/>
    <w:rsid w:val="009C1A49"/>
    <w:rsid w:val="009D1B7E"/>
    <w:rsid w:val="009D2C79"/>
    <w:rsid w:val="009D7BD7"/>
    <w:rsid w:val="009E0425"/>
    <w:rsid w:val="009F2602"/>
    <w:rsid w:val="009F3551"/>
    <w:rsid w:val="009F5A96"/>
    <w:rsid w:val="009F6AC9"/>
    <w:rsid w:val="00A02167"/>
    <w:rsid w:val="00A02D91"/>
    <w:rsid w:val="00A04C7C"/>
    <w:rsid w:val="00A05D94"/>
    <w:rsid w:val="00A123F3"/>
    <w:rsid w:val="00A13F93"/>
    <w:rsid w:val="00A156A0"/>
    <w:rsid w:val="00A17791"/>
    <w:rsid w:val="00A178A9"/>
    <w:rsid w:val="00A25EBD"/>
    <w:rsid w:val="00A276A3"/>
    <w:rsid w:val="00A27F98"/>
    <w:rsid w:val="00A30032"/>
    <w:rsid w:val="00A30161"/>
    <w:rsid w:val="00A308B4"/>
    <w:rsid w:val="00A31A14"/>
    <w:rsid w:val="00A337A9"/>
    <w:rsid w:val="00A34B9F"/>
    <w:rsid w:val="00A35170"/>
    <w:rsid w:val="00A3523F"/>
    <w:rsid w:val="00A42332"/>
    <w:rsid w:val="00A5296A"/>
    <w:rsid w:val="00A52F56"/>
    <w:rsid w:val="00A574F7"/>
    <w:rsid w:val="00A65DFF"/>
    <w:rsid w:val="00A66541"/>
    <w:rsid w:val="00A6726A"/>
    <w:rsid w:val="00A7107B"/>
    <w:rsid w:val="00A7171A"/>
    <w:rsid w:val="00A72671"/>
    <w:rsid w:val="00A72690"/>
    <w:rsid w:val="00A72B4C"/>
    <w:rsid w:val="00A73B3D"/>
    <w:rsid w:val="00A82AEA"/>
    <w:rsid w:val="00A908C5"/>
    <w:rsid w:val="00A91F42"/>
    <w:rsid w:val="00A93A6C"/>
    <w:rsid w:val="00A95FE0"/>
    <w:rsid w:val="00A96671"/>
    <w:rsid w:val="00A96F3F"/>
    <w:rsid w:val="00A97973"/>
    <w:rsid w:val="00AA00FE"/>
    <w:rsid w:val="00AA0100"/>
    <w:rsid w:val="00AA165F"/>
    <w:rsid w:val="00AA428A"/>
    <w:rsid w:val="00AA5488"/>
    <w:rsid w:val="00AB278A"/>
    <w:rsid w:val="00AB6129"/>
    <w:rsid w:val="00AB67D0"/>
    <w:rsid w:val="00AB6CB3"/>
    <w:rsid w:val="00AB6DAD"/>
    <w:rsid w:val="00AC0062"/>
    <w:rsid w:val="00AC2757"/>
    <w:rsid w:val="00AC2BC9"/>
    <w:rsid w:val="00AC68BC"/>
    <w:rsid w:val="00AD3019"/>
    <w:rsid w:val="00AD3AFA"/>
    <w:rsid w:val="00AE23D9"/>
    <w:rsid w:val="00AE2E0E"/>
    <w:rsid w:val="00AF0B56"/>
    <w:rsid w:val="00B0142D"/>
    <w:rsid w:val="00B03BBF"/>
    <w:rsid w:val="00B04282"/>
    <w:rsid w:val="00B15359"/>
    <w:rsid w:val="00B2607E"/>
    <w:rsid w:val="00B3012E"/>
    <w:rsid w:val="00B31FA5"/>
    <w:rsid w:val="00B33B69"/>
    <w:rsid w:val="00B37E48"/>
    <w:rsid w:val="00B40B67"/>
    <w:rsid w:val="00B41977"/>
    <w:rsid w:val="00B43921"/>
    <w:rsid w:val="00B466A3"/>
    <w:rsid w:val="00B47940"/>
    <w:rsid w:val="00B52459"/>
    <w:rsid w:val="00B52B2E"/>
    <w:rsid w:val="00B56F32"/>
    <w:rsid w:val="00B573FF"/>
    <w:rsid w:val="00B60E47"/>
    <w:rsid w:val="00B64DBD"/>
    <w:rsid w:val="00B706C5"/>
    <w:rsid w:val="00B747D7"/>
    <w:rsid w:val="00B75EA0"/>
    <w:rsid w:val="00B813B6"/>
    <w:rsid w:val="00B820BF"/>
    <w:rsid w:val="00B849C8"/>
    <w:rsid w:val="00B876A5"/>
    <w:rsid w:val="00B878A9"/>
    <w:rsid w:val="00B97748"/>
    <w:rsid w:val="00B97A96"/>
    <w:rsid w:val="00BA5BB8"/>
    <w:rsid w:val="00BB0DD3"/>
    <w:rsid w:val="00BB399A"/>
    <w:rsid w:val="00BC2F4A"/>
    <w:rsid w:val="00BC40E4"/>
    <w:rsid w:val="00BC45F5"/>
    <w:rsid w:val="00BC4E24"/>
    <w:rsid w:val="00BC75DE"/>
    <w:rsid w:val="00BD00C6"/>
    <w:rsid w:val="00BD267C"/>
    <w:rsid w:val="00BD47B1"/>
    <w:rsid w:val="00BD47D3"/>
    <w:rsid w:val="00BD638F"/>
    <w:rsid w:val="00BF0772"/>
    <w:rsid w:val="00BF4912"/>
    <w:rsid w:val="00BF7DBE"/>
    <w:rsid w:val="00C0106F"/>
    <w:rsid w:val="00C0624E"/>
    <w:rsid w:val="00C0672B"/>
    <w:rsid w:val="00C126AA"/>
    <w:rsid w:val="00C14BC7"/>
    <w:rsid w:val="00C202D8"/>
    <w:rsid w:val="00C220AF"/>
    <w:rsid w:val="00C22A09"/>
    <w:rsid w:val="00C23272"/>
    <w:rsid w:val="00C26033"/>
    <w:rsid w:val="00C31657"/>
    <w:rsid w:val="00C35E0E"/>
    <w:rsid w:val="00C40C2D"/>
    <w:rsid w:val="00C40E6C"/>
    <w:rsid w:val="00C4696F"/>
    <w:rsid w:val="00C46CBE"/>
    <w:rsid w:val="00C46DDD"/>
    <w:rsid w:val="00C501E0"/>
    <w:rsid w:val="00C53AF3"/>
    <w:rsid w:val="00C668E6"/>
    <w:rsid w:val="00C66E4F"/>
    <w:rsid w:val="00C706F9"/>
    <w:rsid w:val="00C713EB"/>
    <w:rsid w:val="00C714F5"/>
    <w:rsid w:val="00C7270A"/>
    <w:rsid w:val="00C74A67"/>
    <w:rsid w:val="00C76A61"/>
    <w:rsid w:val="00C80811"/>
    <w:rsid w:val="00C8217B"/>
    <w:rsid w:val="00C8262F"/>
    <w:rsid w:val="00C86A0F"/>
    <w:rsid w:val="00C931BE"/>
    <w:rsid w:val="00C93420"/>
    <w:rsid w:val="00CA0BE0"/>
    <w:rsid w:val="00CA56C2"/>
    <w:rsid w:val="00CA7025"/>
    <w:rsid w:val="00CA7E81"/>
    <w:rsid w:val="00CB6EA5"/>
    <w:rsid w:val="00CC0717"/>
    <w:rsid w:val="00CC1D63"/>
    <w:rsid w:val="00CC2A28"/>
    <w:rsid w:val="00CC61D4"/>
    <w:rsid w:val="00CD35CD"/>
    <w:rsid w:val="00CD3924"/>
    <w:rsid w:val="00CD4ECF"/>
    <w:rsid w:val="00CE04E2"/>
    <w:rsid w:val="00CE357F"/>
    <w:rsid w:val="00CE3886"/>
    <w:rsid w:val="00CE4E0F"/>
    <w:rsid w:val="00CE5A8C"/>
    <w:rsid w:val="00CE7429"/>
    <w:rsid w:val="00CE7BFD"/>
    <w:rsid w:val="00CF39F7"/>
    <w:rsid w:val="00CF4822"/>
    <w:rsid w:val="00D00D30"/>
    <w:rsid w:val="00D00F2B"/>
    <w:rsid w:val="00D01E02"/>
    <w:rsid w:val="00D021A2"/>
    <w:rsid w:val="00D0295F"/>
    <w:rsid w:val="00D04A0D"/>
    <w:rsid w:val="00D05CC9"/>
    <w:rsid w:val="00D125D7"/>
    <w:rsid w:val="00D12B32"/>
    <w:rsid w:val="00D13BA2"/>
    <w:rsid w:val="00D16A71"/>
    <w:rsid w:val="00D26417"/>
    <w:rsid w:val="00D32A5C"/>
    <w:rsid w:val="00D3620E"/>
    <w:rsid w:val="00D36506"/>
    <w:rsid w:val="00D3720B"/>
    <w:rsid w:val="00D40EE8"/>
    <w:rsid w:val="00D41338"/>
    <w:rsid w:val="00D441FB"/>
    <w:rsid w:val="00D47BC7"/>
    <w:rsid w:val="00D5007A"/>
    <w:rsid w:val="00D527B2"/>
    <w:rsid w:val="00D52AFF"/>
    <w:rsid w:val="00D534F1"/>
    <w:rsid w:val="00D57584"/>
    <w:rsid w:val="00D6439F"/>
    <w:rsid w:val="00D6540E"/>
    <w:rsid w:val="00D703AB"/>
    <w:rsid w:val="00D70B50"/>
    <w:rsid w:val="00D75A0A"/>
    <w:rsid w:val="00D76E6A"/>
    <w:rsid w:val="00D84E8D"/>
    <w:rsid w:val="00D854C0"/>
    <w:rsid w:val="00D8760E"/>
    <w:rsid w:val="00D92A6D"/>
    <w:rsid w:val="00DA23C2"/>
    <w:rsid w:val="00DA4760"/>
    <w:rsid w:val="00DA6AE4"/>
    <w:rsid w:val="00DA6C7B"/>
    <w:rsid w:val="00DB0226"/>
    <w:rsid w:val="00DB0EE3"/>
    <w:rsid w:val="00DB5647"/>
    <w:rsid w:val="00DC1451"/>
    <w:rsid w:val="00DC4BED"/>
    <w:rsid w:val="00DC51DA"/>
    <w:rsid w:val="00DC6985"/>
    <w:rsid w:val="00DC6AED"/>
    <w:rsid w:val="00DC74FB"/>
    <w:rsid w:val="00DC7790"/>
    <w:rsid w:val="00DD14B8"/>
    <w:rsid w:val="00DD58A2"/>
    <w:rsid w:val="00DE0633"/>
    <w:rsid w:val="00DE06C7"/>
    <w:rsid w:val="00DE6394"/>
    <w:rsid w:val="00DF07E0"/>
    <w:rsid w:val="00DF1768"/>
    <w:rsid w:val="00DF67BA"/>
    <w:rsid w:val="00DF6F06"/>
    <w:rsid w:val="00E000D3"/>
    <w:rsid w:val="00E11406"/>
    <w:rsid w:val="00E15430"/>
    <w:rsid w:val="00E16EBE"/>
    <w:rsid w:val="00E177AE"/>
    <w:rsid w:val="00E178DD"/>
    <w:rsid w:val="00E25CDC"/>
    <w:rsid w:val="00E26741"/>
    <w:rsid w:val="00E27E97"/>
    <w:rsid w:val="00E31B33"/>
    <w:rsid w:val="00E325B4"/>
    <w:rsid w:val="00E34C93"/>
    <w:rsid w:val="00E36A83"/>
    <w:rsid w:val="00E37153"/>
    <w:rsid w:val="00E40B84"/>
    <w:rsid w:val="00E40CE4"/>
    <w:rsid w:val="00E43A66"/>
    <w:rsid w:val="00E469BC"/>
    <w:rsid w:val="00E51742"/>
    <w:rsid w:val="00E54C54"/>
    <w:rsid w:val="00E558CE"/>
    <w:rsid w:val="00E6171F"/>
    <w:rsid w:val="00E620B2"/>
    <w:rsid w:val="00E64AE2"/>
    <w:rsid w:val="00E66B94"/>
    <w:rsid w:val="00E71272"/>
    <w:rsid w:val="00E715AD"/>
    <w:rsid w:val="00E72965"/>
    <w:rsid w:val="00E778C3"/>
    <w:rsid w:val="00E86E30"/>
    <w:rsid w:val="00E87FE8"/>
    <w:rsid w:val="00E91E19"/>
    <w:rsid w:val="00E92492"/>
    <w:rsid w:val="00E94DFC"/>
    <w:rsid w:val="00E95188"/>
    <w:rsid w:val="00E956C6"/>
    <w:rsid w:val="00EA328C"/>
    <w:rsid w:val="00EA508F"/>
    <w:rsid w:val="00EA6A4F"/>
    <w:rsid w:val="00EA6DA8"/>
    <w:rsid w:val="00EB01DA"/>
    <w:rsid w:val="00EB1914"/>
    <w:rsid w:val="00EB52D8"/>
    <w:rsid w:val="00EB5336"/>
    <w:rsid w:val="00EB6A65"/>
    <w:rsid w:val="00EC5274"/>
    <w:rsid w:val="00ED09AE"/>
    <w:rsid w:val="00ED3EC0"/>
    <w:rsid w:val="00ED454E"/>
    <w:rsid w:val="00EE1EB0"/>
    <w:rsid w:val="00EE2A96"/>
    <w:rsid w:val="00EE4100"/>
    <w:rsid w:val="00EE4918"/>
    <w:rsid w:val="00EE4AAB"/>
    <w:rsid w:val="00EF18FE"/>
    <w:rsid w:val="00EF2B5F"/>
    <w:rsid w:val="00F0064E"/>
    <w:rsid w:val="00F03662"/>
    <w:rsid w:val="00F036ED"/>
    <w:rsid w:val="00F06014"/>
    <w:rsid w:val="00F06CCA"/>
    <w:rsid w:val="00F10232"/>
    <w:rsid w:val="00F12613"/>
    <w:rsid w:val="00F129EC"/>
    <w:rsid w:val="00F155B3"/>
    <w:rsid w:val="00F2025B"/>
    <w:rsid w:val="00F229AC"/>
    <w:rsid w:val="00F22AFB"/>
    <w:rsid w:val="00F30E59"/>
    <w:rsid w:val="00F341B8"/>
    <w:rsid w:val="00F427AF"/>
    <w:rsid w:val="00F43E30"/>
    <w:rsid w:val="00F447B4"/>
    <w:rsid w:val="00F462A8"/>
    <w:rsid w:val="00F46DAC"/>
    <w:rsid w:val="00F5310E"/>
    <w:rsid w:val="00F5386F"/>
    <w:rsid w:val="00F60756"/>
    <w:rsid w:val="00F709D5"/>
    <w:rsid w:val="00F75481"/>
    <w:rsid w:val="00F76E99"/>
    <w:rsid w:val="00F77ECC"/>
    <w:rsid w:val="00F803D9"/>
    <w:rsid w:val="00F83F1A"/>
    <w:rsid w:val="00F8681E"/>
    <w:rsid w:val="00F90667"/>
    <w:rsid w:val="00F915DC"/>
    <w:rsid w:val="00F91D37"/>
    <w:rsid w:val="00FA2049"/>
    <w:rsid w:val="00FA4315"/>
    <w:rsid w:val="00FA54E7"/>
    <w:rsid w:val="00FA7ADC"/>
    <w:rsid w:val="00FB2375"/>
    <w:rsid w:val="00FB28E2"/>
    <w:rsid w:val="00FB4320"/>
    <w:rsid w:val="00FB5CB8"/>
    <w:rsid w:val="00FC1F4A"/>
    <w:rsid w:val="00FC27AD"/>
    <w:rsid w:val="00FC721A"/>
    <w:rsid w:val="00FD5C59"/>
    <w:rsid w:val="00FD6822"/>
    <w:rsid w:val="00FD6E06"/>
    <w:rsid w:val="00FE1B66"/>
    <w:rsid w:val="00FE3F9D"/>
    <w:rsid w:val="00FE642F"/>
    <w:rsid w:val="00FE699C"/>
    <w:rsid w:val="00FF2BAA"/>
    <w:rsid w:val="00FF583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684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56C"/>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26729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rsid w:val="00AB6CB3"/>
    <w:pPr>
      <w:keepNext/>
      <w:keepLines/>
      <w:spacing w:before="200" w:line="259" w:lineRule="auto"/>
      <w:outlineLvl w:val="1"/>
    </w:pPr>
    <w:rPr>
      <w:rFonts w:asciiTheme="majorHAnsi" w:eastAsiaTheme="majorEastAsia" w:hAnsiTheme="majorHAnsi" w:cstheme="majorBidi"/>
      <w:b/>
      <w:bCs/>
      <w:color w:val="5B9BD5" w:themeColor="accent1"/>
      <w:sz w:val="26"/>
      <w:szCs w:val="26"/>
      <w:lang w:eastAsia="en-US"/>
    </w:rPr>
  </w:style>
  <w:style w:type="paragraph" w:styleId="Ttulo3">
    <w:name w:val="heading 3"/>
    <w:basedOn w:val="Normal"/>
    <w:next w:val="Corpodetexto"/>
    <w:link w:val="Ttulo3Char"/>
    <w:qFormat/>
    <w:rsid w:val="00184613"/>
    <w:pPr>
      <w:keepNext/>
      <w:outlineLvl w:val="2"/>
    </w:pPr>
    <w:rPr>
      <w:rFonts w:ascii="Arial" w:hAnsi="Arial"/>
      <w:b/>
      <w:sz w:val="28"/>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9841E1"/>
    <w:pPr>
      <w:spacing w:line="360" w:lineRule="auto"/>
      <w:ind w:left="720"/>
      <w:contextualSpacing/>
      <w:jc w:val="both"/>
    </w:pPr>
    <w:rPr>
      <w:rFonts w:ascii="Calibri" w:eastAsia="Calibri" w:hAnsi="Calibri"/>
      <w:sz w:val="22"/>
      <w:szCs w:val="22"/>
      <w:lang w:eastAsia="en-US"/>
    </w:rPr>
  </w:style>
  <w:style w:type="paragraph" w:customStyle="1" w:styleId="Default">
    <w:name w:val="Default"/>
    <w:rsid w:val="00A123F3"/>
    <w:pPr>
      <w:autoSpaceDE w:val="0"/>
      <w:autoSpaceDN w:val="0"/>
      <w:adjustRightInd w:val="0"/>
      <w:spacing w:after="0" w:line="240" w:lineRule="auto"/>
    </w:pPr>
    <w:rPr>
      <w:rFonts w:ascii="Times New Roman" w:hAnsi="Times New Roman" w:cs="Times New Roman"/>
      <w:color w:val="000000"/>
      <w:sz w:val="24"/>
      <w:szCs w:val="24"/>
    </w:rPr>
  </w:style>
  <w:style w:type="paragraph" w:styleId="Legenda">
    <w:name w:val="caption"/>
    <w:basedOn w:val="Normal"/>
    <w:next w:val="Normal"/>
    <w:unhideWhenUsed/>
    <w:qFormat/>
    <w:rsid w:val="00764962"/>
    <w:pPr>
      <w:autoSpaceDE w:val="0"/>
      <w:autoSpaceDN w:val="0"/>
    </w:pPr>
    <w:rPr>
      <w:b/>
      <w:bCs/>
      <w:sz w:val="20"/>
      <w:szCs w:val="20"/>
      <w:lang w:val="en-US" w:eastAsia="en-US"/>
    </w:rPr>
  </w:style>
  <w:style w:type="character" w:styleId="Hyperlink">
    <w:name w:val="Hyperlink"/>
    <w:basedOn w:val="Fontepargpadro"/>
    <w:uiPriority w:val="99"/>
    <w:unhideWhenUsed/>
    <w:rsid w:val="00B33B69"/>
    <w:rPr>
      <w:color w:val="0563C1" w:themeColor="hyperlink"/>
      <w:u w:val="single"/>
    </w:rPr>
  </w:style>
  <w:style w:type="character" w:customStyle="1" w:styleId="apple-converted-space">
    <w:name w:val="apple-converted-space"/>
    <w:basedOn w:val="Fontepargpadro"/>
    <w:rsid w:val="00B33B69"/>
  </w:style>
  <w:style w:type="paragraph" w:customStyle="1" w:styleId="Text">
    <w:name w:val="Text"/>
    <w:basedOn w:val="Normal"/>
    <w:rsid w:val="00E25CDC"/>
    <w:pPr>
      <w:widowControl w:val="0"/>
      <w:autoSpaceDE w:val="0"/>
      <w:autoSpaceDN w:val="0"/>
      <w:spacing w:line="252" w:lineRule="auto"/>
      <w:ind w:firstLine="202"/>
      <w:jc w:val="both"/>
    </w:pPr>
    <w:rPr>
      <w:sz w:val="20"/>
      <w:szCs w:val="20"/>
      <w:lang w:val="en-US" w:eastAsia="en-US"/>
    </w:rPr>
  </w:style>
  <w:style w:type="paragraph" w:styleId="NormalWeb">
    <w:name w:val="Normal (Web)"/>
    <w:basedOn w:val="Normal"/>
    <w:uiPriority w:val="99"/>
    <w:unhideWhenUsed/>
    <w:rsid w:val="00E25CDC"/>
    <w:pPr>
      <w:spacing w:before="100" w:beforeAutospacing="1" w:after="100" w:afterAutospacing="1"/>
    </w:pPr>
  </w:style>
  <w:style w:type="paragraph" w:styleId="Textodebalo">
    <w:name w:val="Balloon Text"/>
    <w:basedOn w:val="Normal"/>
    <w:link w:val="TextodebaloChar"/>
    <w:uiPriority w:val="99"/>
    <w:semiHidden/>
    <w:unhideWhenUsed/>
    <w:rsid w:val="00E36A83"/>
    <w:rPr>
      <w:rFonts w:ascii="Tahoma" w:hAnsi="Tahoma" w:cs="Tahoma"/>
      <w:sz w:val="16"/>
      <w:szCs w:val="16"/>
    </w:rPr>
  </w:style>
  <w:style w:type="character" w:customStyle="1" w:styleId="TextodebaloChar">
    <w:name w:val="Texto de balão Char"/>
    <w:basedOn w:val="Fontepargpadro"/>
    <w:link w:val="Textodebalo"/>
    <w:uiPriority w:val="99"/>
    <w:semiHidden/>
    <w:rsid w:val="00E36A83"/>
    <w:rPr>
      <w:rFonts w:ascii="Tahoma" w:eastAsia="Calibri" w:hAnsi="Tahoma" w:cs="Tahoma"/>
      <w:sz w:val="16"/>
      <w:szCs w:val="16"/>
    </w:rPr>
  </w:style>
  <w:style w:type="paragraph" w:styleId="Cabealho">
    <w:name w:val="header"/>
    <w:basedOn w:val="Normal"/>
    <w:link w:val="CabealhoChar"/>
    <w:uiPriority w:val="99"/>
    <w:rsid w:val="0082720D"/>
    <w:pPr>
      <w:tabs>
        <w:tab w:val="center" w:pos="4252"/>
        <w:tab w:val="right" w:pos="8504"/>
      </w:tabs>
    </w:pPr>
  </w:style>
  <w:style w:type="character" w:customStyle="1" w:styleId="CabealhoChar">
    <w:name w:val="Cabeçalho Char"/>
    <w:basedOn w:val="Fontepargpadro"/>
    <w:link w:val="Cabealho"/>
    <w:uiPriority w:val="99"/>
    <w:rsid w:val="0082720D"/>
    <w:rPr>
      <w:rFonts w:ascii="Times New Roman" w:eastAsia="Times New Roman" w:hAnsi="Times New Roman" w:cs="Times New Roman"/>
      <w:sz w:val="24"/>
      <w:szCs w:val="24"/>
      <w:lang w:eastAsia="pt-BR"/>
    </w:rPr>
  </w:style>
  <w:style w:type="character" w:customStyle="1" w:styleId="Ttulo3Char">
    <w:name w:val="Título 3 Char"/>
    <w:basedOn w:val="Fontepargpadro"/>
    <w:link w:val="Ttulo3"/>
    <w:rsid w:val="00184613"/>
    <w:rPr>
      <w:rFonts w:ascii="Arial" w:eastAsia="Times New Roman" w:hAnsi="Arial" w:cs="Times New Roman"/>
      <w:b/>
      <w:sz w:val="28"/>
      <w:szCs w:val="20"/>
      <w:lang w:eastAsia="pt-BR"/>
    </w:rPr>
  </w:style>
  <w:style w:type="paragraph" w:styleId="Corpodetexto">
    <w:name w:val="Body Text"/>
    <w:basedOn w:val="Normal"/>
    <w:link w:val="CorpodetextoChar"/>
    <w:rsid w:val="00184613"/>
    <w:pPr>
      <w:spacing w:after="120" w:line="360" w:lineRule="auto"/>
      <w:ind w:firstLine="709"/>
    </w:pPr>
    <w:rPr>
      <w:rFonts w:ascii="Arial" w:hAnsi="Arial"/>
      <w:szCs w:val="20"/>
    </w:rPr>
  </w:style>
  <w:style w:type="character" w:customStyle="1" w:styleId="CorpodetextoChar">
    <w:name w:val="Corpo de texto Char"/>
    <w:basedOn w:val="Fontepargpadro"/>
    <w:link w:val="Corpodetexto"/>
    <w:rsid w:val="00184613"/>
    <w:rPr>
      <w:rFonts w:ascii="Arial" w:eastAsia="Times New Roman" w:hAnsi="Arial" w:cs="Times New Roman"/>
      <w:sz w:val="24"/>
      <w:szCs w:val="20"/>
      <w:lang w:eastAsia="pt-BR"/>
    </w:rPr>
  </w:style>
  <w:style w:type="paragraph" w:styleId="SemEspaamento">
    <w:name w:val="No Spacing"/>
    <w:uiPriority w:val="1"/>
    <w:qFormat/>
    <w:rsid w:val="00D6439F"/>
    <w:pPr>
      <w:spacing w:after="0" w:line="240" w:lineRule="auto"/>
    </w:pPr>
    <w:rPr>
      <w:rFonts w:ascii="Calibri" w:eastAsia="Calibri" w:hAnsi="Calibri" w:cs="Times New Roman"/>
    </w:rPr>
  </w:style>
  <w:style w:type="paragraph" w:styleId="Recuodecorpodetexto">
    <w:name w:val="Body Text Indent"/>
    <w:basedOn w:val="Normal"/>
    <w:link w:val="RecuodecorpodetextoChar"/>
    <w:uiPriority w:val="99"/>
    <w:unhideWhenUsed/>
    <w:rsid w:val="00AB6CB3"/>
    <w:pPr>
      <w:spacing w:after="120" w:line="360" w:lineRule="auto"/>
      <w:ind w:left="283"/>
      <w:jc w:val="both"/>
    </w:pPr>
    <w:rPr>
      <w:rFonts w:ascii="Calibri" w:eastAsia="Calibri" w:hAnsi="Calibri"/>
      <w:sz w:val="22"/>
      <w:szCs w:val="22"/>
      <w:lang w:eastAsia="en-US"/>
    </w:rPr>
  </w:style>
  <w:style w:type="character" w:customStyle="1" w:styleId="RecuodecorpodetextoChar">
    <w:name w:val="Recuo de corpo de texto Char"/>
    <w:basedOn w:val="Fontepargpadro"/>
    <w:link w:val="Recuodecorpodetexto"/>
    <w:uiPriority w:val="99"/>
    <w:rsid w:val="00AB6CB3"/>
    <w:rPr>
      <w:rFonts w:ascii="Calibri" w:eastAsia="Calibri" w:hAnsi="Calibri" w:cs="Times New Roman"/>
    </w:rPr>
  </w:style>
  <w:style w:type="character" w:customStyle="1" w:styleId="Ttulo2Char">
    <w:name w:val="Título 2 Char"/>
    <w:basedOn w:val="Fontepargpadro"/>
    <w:link w:val="Ttulo2"/>
    <w:uiPriority w:val="9"/>
    <w:rsid w:val="00AB6CB3"/>
    <w:rPr>
      <w:rFonts w:asciiTheme="majorHAnsi" w:eastAsiaTheme="majorEastAsia" w:hAnsiTheme="majorHAnsi" w:cstheme="majorBidi"/>
      <w:b/>
      <w:bCs/>
      <w:color w:val="5B9BD5" w:themeColor="accent1"/>
      <w:sz w:val="26"/>
      <w:szCs w:val="26"/>
    </w:rPr>
  </w:style>
  <w:style w:type="paragraph" w:styleId="Recuodecorpodetexto2">
    <w:name w:val="Body Text Indent 2"/>
    <w:basedOn w:val="Normal"/>
    <w:link w:val="Recuodecorpodetexto2Char"/>
    <w:uiPriority w:val="99"/>
    <w:unhideWhenUsed/>
    <w:rsid w:val="00EE4918"/>
    <w:pPr>
      <w:spacing w:after="120" w:line="480" w:lineRule="auto"/>
      <w:ind w:left="283"/>
      <w:jc w:val="both"/>
    </w:pPr>
    <w:rPr>
      <w:rFonts w:ascii="Calibri" w:eastAsia="Calibri" w:hAnsi="Calibri"/>
      <w:sz w:val="22"/>
      <w:szCs w:val="22"/>
      <w:lang w:eastAsia="en-US"/>
    </w:rPr>
  </w:style>
  <w:style w:type="character" w:customStyle="1" w:styleId="Recuodecorpodetexto2Char">
    <w:name w:val="Recuo de corpo de texto 2 Char"/>
    <w:basedOn w:val="Fontepargpadro"/>
    <w:link w:val="Recuodecorpodetexto2"/>
    <w:uiPriority w:val="99"/>
    <w:rsid w:val="00EE4918"/>
    <w:rPr>
      <w:rFonts w:ascii="Calibri" w:eastAsia="Calibri" w:hAnsi="Calibri" w:cs="Times New Roman"/>
    </w:rPr>
  </w:style>
  <w:style w:type="paragraph" w:styleId="Rodap">
    <w:name w:val="footer"/>
    <w:basedOn w:val="Normal"/>
    <w:link w:val="RodapChar"/>
    <w:uiPriority w:val="99"/>
    <w:unhideWhenUsed/>
    <w:rsid w:val="00E715AD"/>
    <w:pPr>
      <w:tabs>
        <w:tab w:val="center" w:pos="4252"/>
        <w:tab w:val="right" w:pos="8504"/>
      </w:tabs>
      <w:jc w:val="both"/>
    </w:pPr>
    <w:rPr>
      <w:rFonts w:ascii="Calibri" w:eastAsia="Calibri" w:hAnsi="Calibri"/>
      <w:sz w:val="22"/>
      <w:szCs w:val="22"/>
      <w:lang w:eastAsia="en-US"/>
    </w:rPr>
  </w:style>
  <w:style w:type="character" w:customStyle="1" w:styleId="RodapChar">
    <w:name w:val="Rodapé Char"/>
    <w:basedOn w:val="Fontepargpadro"/>
    <w:link w:val="Rodap"/>
    <w:uiPriority w:val="99"/>
    <w:rsid w:val="00E715AD"/>
    <w:rPr>
      <w:rFonts w:ascii="Calibri" w:eastAsia="Calibri" w:hAnsi="Calibri" w:cs="Times New Roman"/>
    </w:rPr>
  </w:style>
  <w:style w:type="table" w:customStyle="1" w:styleId="TabeladeLista5Escura-nfase31">
    <w:name w:val="Tabela de Lista 5 Escura - Ênfase 31"/>
    <w:basedOn w:val="Tabelanormal"/>
    <w:uiPriority w:val="50"/>
    <w:rsid w:val="00097591"/>
    <w:pPr>
      <w:spacing w:after="0" w:line="240" w:lineRule="auto"/>
    </w:pPr>
    <w:rPr>
      <w:color w:val="FFFFFF" w:themeColor="background1"/>
    </w:rPr>
    <w:tblPr>
      <w:tblStyleRowBandSize w:val="1"/>
      <w:tblStyleColBandSize w:val="1"/>
      <w:tblInd w:w="0" w:type="dxa"/>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CellMar>
        <w:top w:w="0" w:type="dxa"/>
        <w:left w:w="108" w:type="dxa"/>
        <w:bottom w:w="0" w:type="dxa"/>
        <w:right w:w="108" w:type="dxa"/>
      </w:tblCellMar>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deGrade1Clara-nfase31">
    <w:name w:val="Tabela de Grade 1 Clara - Ênfase 31"/>
    <w:basedOn w:val="Tabelanormal"/>
    <w:uiPriority w:val="46"/>
    <w:rsid w:val="00097591"/>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elaSimples11">
    <w:name w:val="Tabela Simples 11"/>
    <w:basedOn w:val="Tabelanormal"/>
    <w:uiPriority w:val="41"/>
    <w:rsid w:val="00D47BC7"/>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doEspaoReservado">
    <w:name w:val="Placeholder Text"/>
    <w:basedOn w:val="Fontepargpadro"/>
    <w:uiPriority w:val="99"/>
    <w:semiHidden/>
    <w:rsid w:val="00CE3886"/>
    <w:rPr>
      <w:color w:val="808080"/>
    </w:rPr>
  </w:style>
  <w:style w:type="table" w:styleId="Tabelacomgrade">
    <w:name w:val="Table Grid"/>
    <w:basedOn w:val="Tabelanormal"/>
    <w:uiPriority w:val="39"/>
    <w:rsid w:val="007921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deGrade1Clara1">
    <w:name w:val="Tabela de Grade 1 Clara1"/>
    <w:basedOn w:val="Tabelanormal"/>
    <w:uiPriority w:val="46"/>
    <w:rsid w:val="007921F7"/>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rte">
    <w:name w:val="Strong"/>
    <w:basedOn w:val="Fontepargpadro"/>
    <w:uiPriority w:val="22"/>
    <w:qFormat/>
    <w:rsid w:val="00FA7ADC"/>
    <w:rPr>
      <w:b/>
      <w:bCs/>
    </w:rPr>
  </w:style>
  <w:style w:type="character" w:customStyle="1" w:styleId="Ttulo1Char">
    <w:name w:val="Título 1 Char"/>
    <w:basedOn w:val="Fontepargpadro"/>
    <w:link w:val="Ttulo1"/>
    <w:uiPriority w:val="9"/>
    <w:rsid w:val="00267292"/>
    <w:rPr>
      <w:rFonts w:asciiTheme="majorHAnsi" w:eastAsiaTheme="majorEastAsia" w:hAnsiTheme="majorHAnsi" w:cstheme="majorBidi"/>
      <w:color w:val="2E74B5" w:themeColor="accent1" w:themeShade="BF"/>
      <w:sz w:val="32"/>
      <w:szCs w:val="32"/>
      <w:lang w:eastAsia="pt-BR"/>
    </w:rPr>
  </w:style>
  <w:style w:type="paragraph" w:styleId="CabealhodoSumrio">
    <w:name w:val="TOC Heading"/>
    <w:basedOn w:val="Ttulo1"/>
    <w:next w:val="Normal"/>
    <w:uiPriority w:val="39"/>
    <w:unhideWhenUsed/>
    <w:qFormat/>
    <w:rsid w:val="00267292"/>
    <w:pPr>
      <w:spacing w:line="259" w:lineRule="auto"/>
      <w:outlineLvl w:val="9"/>
    </w:pPr>
  </w:style>
  <w:style w:type="paragraph" w:styleId="Sumrio1">
    <w:name w:val="toc 1"/>
    <w:basedOn w:val="Normal"/>
    <w:next w:val="Normal"/>
    <w:autoRedefine/>
    <w:uiPriority w:val="39"/>
    <w:unhideWhenUsed/>
    <w:rsid w:val="00267292"/>
    <w:pPr>
      <w:spacing w:after="100"/>
    </w:pPr>
  </w:style>
  <w:style w:type="paragraph" w:styleId="Pr-formataoHTML">
    <w:name w:val="HTML Preformatted"/>
    <w:basedOn w:val="Normal"/>
    <w:link w:val="Pr-formataoHTMLChar"/>
    <w:uiPriority w:val="99"/>
    <w:semiHidden/>
    <w:unhideWhenUsed/>
    <w:rsid w:val="00920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rsid w:val="00920C20"/>
    <w:rPr>
      <w:rFonts w:ascii="Courier New" w:eastAsia="Times New Roman" w:hAnsi="Courier New" w:cs="Courier New"/>
      <w:sz w:val="20"/>
      <w:szCs w:val="20"/>
      <w:lang w:eastAsia="pt-BR"/>
    </w:rPr>
  </w:style>
  <w:style w:type="paragraph" w:styleId="Sumrio2">
    <w:name w:val="toc 2"/>
    <w:basedOn w:val="Normal"/>
    <w:next w:val="Normal"/>
    <w:autoRedefine/>
    <w:uiPriority w:val="39"/>
    <w:unhideWhenUsed/>
    <w:rsid w:val="00EB52D8"/>
    <w:pPr>
      <w:spacing w:after="100"/>
      <w:ind w:left="240"/>
    </w:pPr>
  </w:style>
  <w:style w:type="paragraph" w:styleId="Sumrio3">
    <w:name w:val="toc 3"/>
    <w:basedOn w:val="Normal"/>
    <w:next w:val="Normal"/>
    <w:autoRedefine/>
    <w:uiPriority w:val="39"/>
    <w:unhideWhenUsed/>
    <w:rsid w:val="00EB52D8"/>
    <w:pPr>
      <w:spacing w:after="100"/>
      <w:ind w:left="480"/>
    </w:pPr>
  </w:style>
  <w:style w:type="paragraph" w:styleId="ndicedeilustraes">
    <w:name w:val="table of figures"/>
    <w:basedOn w:val="Normal"/>
    <w:next w:val="Normal"/>
    <w:uiPriority w:val="99"/>
    <w:unhideWhenUsed/>
    <w:rsid w:val="005C62DF"/>
  </w:style>
  <w:style w:type="character" w:styleId="Refdecomentrio">
    <w:name w:val="annotation reference"/>
    <w:basedOn w:val="Fontepargpadro"/>
    <w:uiPriority w:val="99"/>
    <w:semiHidden/>
    <w:unhideWhenUsed/>
    <w:rsid w:val="005E7DC4"/>
    <w:rPr>
      <w:sz w:val="16"/>
      <w:szCs w:val="16"/>
    </w:rPr>
  </w:style>
  <w:style w:type="paragraph" w:styleId="Textodecomentrio">
    <w:name w:val="annotation text"/>
    <w:basedOn w:val="Normal"/>
    <w:link w:val="TextodecomentrioChar"/>
    <w:uiPriority w:val="99"/>
    <w:semiHidden/>
    <w:unhideWhenUsed/>
    <w:rsid w:val="005E7DC4"/>
    <w:pPr>
      <w:widowControl w:val="0"/>
    </w:pPr>
    <w:rPr>
      <w:rFonts w:eastAsia="Arial" w:cs="Arial"/>
      <w:sz w:val="20"/>
      <w:szCs w:val="20"/>
      <w:lang w:eastAsia="en-US"/>
    </w:rPr>
  </w:style>
  <w:style w:type="character" w:customStyle="1" w:styleId="TextodecomentrioChar">
    <w:name w:val="Texto de comentário Char"/>
    <w:basedOn w:val="Fontepargpadro"/>
    <w:link w:val="Textodecomentrio"/>
    <w:uiPriority w:val="99"/>
    <w:semiHidden/>
    <w:rsid w:val="005E7DC4"/>
    <w:rPr>
      <w:rFonts w:ascii="Times New Roman" w:eastAsia="Arial" w:hAnsi="Times New Roman" w:cs="Arial"/>
      <w:sz w:val="20"/>
      <w:szCs w:val="20"/>
    </w:rPr>
  </w:style>
  <w:style w:type="paragraph" w:styleId="Assuntodocomentrio">
    <w:name w:val="annotation subject"/>
    <w:basedOn w:val="Textodecomentrio"/>
    <w:next w:val="Textodecomentrio"/>
    <w:link w:val="AssuntodocomentrioChar"/>
    <w:uiPriority w:val="99"/>
    <w:semiHidden/>
    <w:unhideWhenUsed/>
    <w:rsid w:val="00915B2E"/>
    <w:pPr>
      <w:widowControl/>
    </w:pPr>
    <w:rPr>
      <w:rFonts w:eastAsia="Times New Roman" w:cs="Times New Roman"/>
      <w:b/>
      <w:bCs/>
      <w:lang w:eastAsia="pt-BR"/>
    </w:rPr>
  </w:style>
  <w:style w:type="character" w:customStyle="1" w:styleId="AssuntodocomentrioChar">
    <w:name w:val="Assunto do comentário Char"/>
    <w:basedOn w:val="TextodecomentrioChar"/>
    <w:link w:val="Assuntodocomentrio"/>
    <w:uiPriority w:val="99"/>
    <w:semiHidden/>
    <w:rsid w:val="00915B2E"/>
    <w:rPr>
      <w:rFonts w:ascii="Times New Roman" w:eastAsia="Times New Roman" w:hAnsi="Times New Roman" w:cs="Times New Roman"/>
      <w:b/>
      <w:bCs/>
      <w:sz w:val="20"/>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56C"/>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26729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rsid w:val="00AB6CB3"/>
    <w:pPr>
      <w:keepNext/>
      <w:keepLines/>
      <w:spacing w:before="200" w:line="259" w:lineRule="auto"/>
      <w:outlineLvl w:val="1"/>
    </w:pPr>
    <w:rPr>
      <w:rFonts w:asciiTheme="majorHAnsi" w:eastAsiaTheme="majorEastAsia" w:hAnsiTheme="majorHAnsi" w:cstheme="majorBidi"/>
      <w:b/>
      <w:bCs/>
      <w:color w:val="5B9BD5" w:themeColor="accent1"/>
      <w:sz w:val="26"/>
      <w:szCs w:val="26"/>
      <w:lang w:eastAsia="en-US"/>
    </w:rPr>
  </w:style>
  <w:style w:type="paragraph" w:styleId="Ttulo3">
    <w:name w:val="heading 3"/>
    <w:basedOn w:val="Normal"/>
    <w:next w:val="Corpodetexto"/>
    <w:link w:val="Ttulo3Char"/>
    <w:qFormat/>
    <w:rsid w:val="00184613"/>
    <w:pPr>
      <w:keepNext/>
      <w:outlineLvl w:val="2"/>
    </w:pPr>
    <w:rPr>
      <w:rFonts w:ascii="Arial" w:hAnsi="Arial"/>
      <w:b/>
      <w:sz w:val="28"/>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9841E1"/>
    <w:pPr>
      <w:spacing w:line="360" w:lineRule="auto"/>
      <w:ind w:left="720"/>
      <w:contextualSpacing/>
      <w:jc w:val="both"/>
    </w:pPr>
    <w:rPr>
      <w:rFonts w:ascii="Calibri" w:eastAsia="Calibri" w:hAnsi="Calibri"/>
      <w:sz w:val="22"/>
      <w:szCs w:val="22"/>
      <w:lang w:eastAsia="en-US"/>
    </w:rPr>
  </w:style>
  <w:style w:type="paragraph" w:customStyle="1" w:styleId="Default">
    <w:name w:val="Default"/>
    <w:rsid w:val="00A123F3"/>
    <w:pPr>
      <w:autoSpaceDE w:val="0"/>
      <w:autoSpaceDN w:val="0"/>
      <w:adjustRightInd w:val="0"/>
      <w:spacing w:after="0" w:line="240" w:lineRule="auto"/>
    </w:pPr>
    <w:rPr>
      <w:rFonts w:ascii="Times New Roman" w:hAnsi="Times New Roman" w:cs="Times New Roman"/>
      <w:color w:val="000000"/>
      <w:sz w:val="24"/>
      <w:szCs w:val="24"/>
    </w:rPr>
  </w:style>
  <w:style w:type="paragraph" w:styleId="Legenda">
    <w:name w:val="caption"/>
    <w:basedOn w:val="Normal"/>
    <w:next w:val="Normal"/>
    <w:unhideWhenUsed/>
    <w:qFormat/>
    <w:rsid w:val="00764962"/>
    <w:pPr>
      <w:autoSpaceDE w:val="0"/>
      <w:autoSpaceDN w:val="0"/>
    </w:pPr>
    <w:rPr>
      <w:b/>
      <w:bCs/>
      <w:sz w:val="20"/>
      <w:szCs w:val="20"/>
      <w:lang w:val="en-US" w:eastAsia="en-US"/>
    </w:rPr>
  </w:style>
  <w:style w:type="character" w:styleId="Hyperlink">
    <w:name w:val="Hyperlink"/>
    <w:basedOn w:val="Fontepargpadro"/>
    <w:uiPriority w:val="99"/>
    <w:unhideWhenUsed/>
    <w:rsid w:val="00B33B69"/>
    <w:rPr>
      <w:color w:val="0563C1" w:themeColor="hyperlink"/>
      <w:u w:val="single"/>
    </w:rPr>
  </w:style>
  <w:style w:type="character" w:customStyle="1" w:styleId="apple-converted-space">
    <w:name w:val="apple-converted-space"/>
    <w:basedOn w:val="Fontepargpadro"/>
    <w:rsid w:val="00B33B69"/>
  </w:style>
  <w:style w:type="paragraph" w:customStyle="1" w:styleId="Text">
    <w:name w:val="Text"/>
    <w:basedOn w:val="Normal"/>
    <w:rsid w:val="00E25CDC"/>
    <w:pPr>
      <w:widowControl w:val="0"/>
      <w:autoSpaceDE w:val="0"/>
      <w:autoSpaceDN w:val="0"/>
      <w:spacing w:line="252" w:lineRule="auto"/>
      <w:ind w:firstLine="202"/>
      <w:jc w:val="both"/>
    </w:pPr>
    <w:rPr>
      <w:sz w:val="20"/>
      <w:szCs w:val="20"/>
      <w:lang w:val="en-US" w:eastAsia="en-US"/>
    </w:rPr>
  </w:style>
  <w:style w:type="paragraph" w:styleId="NormalWeb">
    <w:name w:val="Normal (Web)"/>
    <w:basedOn w:val="Normal"/>
    <w:uiPriority w:val="99"/>
    <w:unhideWhenUsed/>
    <w:rsid w:val="00E25CDC"/>
    <w:pPr>
      <w:spacing w:before="100" w:beforeAutospacing="1" w:after="100" w:afterAutospacing="1"/>
    </w:pPr>
  </w:style>
  <w:style w:type="paragraph" w:styleId="Textodebalo">
    <w:name w:val="Balloon Text"/>
    <w:basedOn w:val="Normal"/>
    <w:link w:val="TextodebaloChar"/>
    <w:uiPriority w:val="99"/>
    <w:semiHidden/>
    <w:unhideWhenUsed/>
    <w:rsid w:val="00E36A83"/>
    <w:rPr>
      <w:rFonts w:ascii="Tahoma" w:hAnsi="Tahoma" w:cs="Tahoma"/>
      <w:sz w:val="16"/>
      <w:szCs w:val="16"/>
    </w:rPr>
  </w:style>
  <w:style w:type="character" w:customStyle="1" w:styleId="TextodebaloChar">
    <w:name w:val="Texto de balão Char"/>
    <w:basedOn w:val="Fontepargpadro"/>
    <w:link w:val="Textodebalo"/>
    <w:uiPriority w:val="99"/>
    <w:semiHidden/>
    <w:rsid w:val="00E36A83"/>
    <w:rPr>
      <w:rFonts w:ascii="Tahoma" w:eastAsia="Calibri" w:hAnsi="Tahoma" w:cs="Tahoma"/>
      <w:sz w:val="16"/>
      <w:szCs w:val="16"/>
    </w:rPr>
  </w:style>
  <w:style w:type="paragraph" w:styleId="Cabealho">
    <w:name w:val="header"/>
    <w:basedOn w:val="Normal"/>
    <w:link w:val="CabealhoChar"/>
    <w:uiPriority w:val="99"/>
    <w:rsid w:val="0082720D"/>
    <w:pPr>
      <w:tabs>
        <w:tab w:val="center" w:pos="4252"/>
        <w:tab w:val="right" w:pos="8504"/>
      </w:tabs>
    </w:pPr>
  </w:style>
  <w:style w:type="character" w:customStyle="1" w:styleId="CabealhoChar">
    <w:name w:val="Cabeçalho Char"/>
    <w:basedOn w:val="Fontepargpadro"/>
    <w:link w:val="Cabealho"/>
    <w:uiPriority w:val="99"/>
    <w:rsid w:val="0082720D"/>
    <w:rPr>
      <w:rFonts w:ascii="Times New Roman" w:eastAsia="Times New Roman" w:hAnsi="Times New Roman" w:cs="Times New Roman"/>
      <w:sz w:val="24"/>
      <w:szCs w:val="24"/>
      <w:lang w:eastAsia="pt-BR"/>
    </w:rPr>
  </w:style>
  <w:style w:type="character" w:customStyle="1" w:styleId="Ttulo3Char">
    <w:name w:val="Título 3 Char"/>
    <w:basedOn w:val="Fontepargpadro"/>
    <w:link w:val="Ttulo3"/>
    <w:rsid w:val="00184613"/>
    <w:rPr>
      <w:rFonts w:ascii="Arial" w:eastAsia="Times New Roman" w:hAnsi="Arial" w:cs="Times New Roman"/>
      <w:b/>
      <w:sz w:val="28"/>
      <w:szCs w:val="20"/>
      <w:lang w:eastAsia="pt-BR"/>
    </w:rPr>
  </w:style>
  <w:style w:type="paragraph" w:styleId="Corpodetexto">
    <w:name w:val="Body Text"/>
    <w:basedOn w:val="Normal"/>
    <w:link w:val="CorpodetextoChar"/>
    <w:rsid w:val="00184613"/>
    <w:pPr>
      <w:spacing w:after="120" w:line="360" w:lineRule="auto"/>
      <w:ind w:firstLine="709"/>
    </w:pPr>
    <w:rPr>
      <w:rFonts w:ascii="Arial" w:hAnsi="Arial"/>
      <w:szCs w:val="20"/>
    </w:rPr>
  </w:style>
  <w:style w:type="character" w:customStyle="1" w:styleId="CorpodetextoChar">
    <w:name w:val="Corpo de texto Char"/>
    <w:basedOn w:val="Fontepargpadro"/>
    <w:link w:val="Corpodetexto"/>
    <w:rsid w:val="00184613"/>
    <w:rPr>
      <w:rFonts w:ascii="Arial" w:eastAsia="Times New Roman" w:hAnsi="Arial" w:cs="Times New Roman"/>
      <w:sz w:val="24"/>
      <w:szCs w:val="20"/>
      <w:lang w:eastAsia="pt-BR"/>
    </w:rPr>
  </w:style>
  <w:style w:type="paragraph" w:styleId="SemEspaamento">
    <w:name w:val="No Spacing"/>
    <w:uiPriority w:val="1"/>
    <w:qFormat/>
    <w:rsid w:val="00D6439F"/>
    <w:pPr>
      <w:spacing w:after="0" w:line="240" w:lineRule="auto"/>
    </w:pPr>
    <w:rPr>
      <w:rFonts w:ascii="Calibri" w:eastAsia="Calibri" w:hAnsi="Calibri" w:cs="Times New Roman"/>
    </w:rPr>
  </w:style>
  <w:style w:type="paragraph" w:styleId="Recuodecorpodetexto">
    <w:name w:val="Body Text Indent"/>
    <w:basedOn w:val="Normal"/>
    <w:link w:val="RecuodecorpodetextoChar"/>
    <w:uiPriority w:val="99"/>
    <w:unhideWhenUsed/>
    <w:rsid w:val="00AB6CB3"/>
    <w:pPr>
      <w:spacing w:after="120" w:line="360" w:lineRule="auto"/>
      <w:ind w:left="283"/>
      <w:jc w:val="both"/>
    </w:pPr>
    <w:rPr>
      <w:rFonts w:ascii="Calibri" w:eastAsia="Calibri" w:hAnsi="Calibri"/>
      <w:sz w:val="22"/>
      <w:szCs w:val="22"/>
      <w:lang w:eastAsia="en-US"/>
    </w:rPr>
  </w:style>
  <w:style w:type="character" w:customStyle="1" w:styleId="RecuodecorpodetextoChar">
    <w:name w:val="Recuo de corpo de texto Char"/>
    <w:basedOn w:val="Fontepargpadro"/>
    <w:link w:val="Recuodecorpodetexto"/>
    <w:uiPriority w:val="99"/>
    <w:rsid w:val="00AB6CB3"/>
    <w:rPr>
      <w:rFonts w:ascii="Calibri" w:eastAsia="Calibri" w:hAnsi="Calibri" w:cs="Times New Roman"/>
    </w:rPr>
  </w:style>
  <w:style w:type="character" w:customStyle="1" w:styleId="Ttulo2Char">
    <w:name w:val="Título 2 Char"/>
    <w:basedOn w:val="Fontepargpadro"/>
    <w:link w:val="Ttulo2"/>
    <w:uiPriority w:val="9"/>
    <w:rsid w:val="00AB6CB3"/>
    <w:rPr>
      <w:rFonts w:asciiTheme="majorHAnsi" w:eastAsiaTheme="majorEastAsia" w:hAnsiTheme="majorHAnsi" w:cstheme="majorBidi"/>
      <w:b/>
      <w:bCs/>
      <w:color w:val="5B9BD5" w:themeColor="accent1"/>
      <w:sz w:val="26"/>
      <w:szCs w:val="26"/>
    </w:rPr>
  </w:style>
  <w:style w:type="paragraph" w:styleId="Recuodecorpodetexto2">
    <w:name w:val="Body Text Indent 2"/>
    <w:basedOn w:val="Normal"/>
    <w:link w:val="Recuodecorpodetexto2Char"/>
    <w:uiPriority w:val="99"/>
    <w:unhideWhenUsed/>
    <w:rsid w:val="00EE4918"/>
    <w:pPr>
      <w:spacing w:after="120" w:line="480" w:lineRule="auto"/>
      <w:ind w:left="283"/>
      <w:jc w:val="both"/>
    </w:pPr>
    <w:rPr>
      <w:rFonts w:ascii="Calibri" w:eastAsia="Calibri" w:hAnsi="Calibri"/>
      <w:sz w:val="22"/>
      <w:szCs w:val="22"/>
      <w:lang w:eastAsia="en-US"/>
    </w:rPr>
  </w:style>
  <w:style w:type="character" w:customStyle="1" w:styleId="Recuodecorpodetexto2Char">
    <w:name w:val="Recuo de corpo de texto 2 Char"/>
    <w:basedOn w:val="Fontepargpadro"/>
    <w:link w:val="Recuodecorpodetexto2"/>
    <w:uiPriority w:val="99"/>
    <w:rsid w:val="00EE4918"/>
    <w:rPr>
      <w:rFonts w:ascii="Calibri" w:eastAsia="Calibri" w:hAnsi="Calibri" w:cs="Times New Roman"/>
    </w:rPr>
  </w:style>
  <w:style w:type="paragraph" w:styleId="Rodap">
    <w:name w:val="footer"/>
    <w:basedOn w:val="Normal"/>
    <w:link w:val="RodapChar"/>
    <w:uiPriority w:val="99"/>
    <w:unhideWhenUsed/>
    <w:rsid w:val="00E715AD"/>
    <w:pPr>
      <w:tabs>
        <w:tab w:val="center" w:pos="4252"/>
        <w:tab w:val="right" w:pos="8504"/>
      </w:tabs>
      <w:jc w:val="both"/>
    </w:pPr>
    <w:rPr>
      <w:rFonts w:ascii="Calibri" w:eastAsia="Calibri" w:hAnsi="Calibri"/>
      <w:sz w:val="22"/>
      <w:szCs w:val="22"/>
      <w:lang w:eastAsia="en-US"/>
    </w:rPr>
  </w:style>
  <w:style w:type="character" w:customStyle="1" w:styleId="RodapChar">
    <w:name w:val="Rodapé Char"/>
    <w:basedOn w:val="Fontepargpadro"/>
    <w:link w:val="Rodap"/>
    <w:uiPriority w:val="99"/>
    <w:rsid w:val="00E715AD"/>
    <w:rPr>
      <w:rFonts w:ascii="Calibri" w:eastAsia="Calibri" w:hAnsi="Calibri" w:cs="Times New Roman"/>
    </w:rPr>
  </w:style>
  <w:style w:type="table" w:customStyle="1" w:styleId="TabeladeLista5Escura-nfase31">
    <w:name w:val="Tabela de Lista 5 Escura - Ênfase 31"/>
    <w:basedOn w:val="Tabelanormal"/>
    <w:uiPriority w:val="50"/>
    <w:rsid w:val="00097591"/>
    <w:pPr>
      <w:spacing w:after="0" w:line="240" w:lineRule="auto"/>
    </w:pPr>
    <w:rPr>
      <w:color w:val="FFFFFF" w:themeColor="background1"/>
    </w:rPr>
    <w:tblPr>
      <w:tblStyleRowBandSize w:val="1"/>
      <w:tblStyleColBandSize w:val="1"/>
      <w:tblInd w:w="0" w:type="dxa"/>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CellMar>
        <w:top w:w="0" w:type="dxa"/>
        <w:left w:w="108" w:type="dxa"/>
        <w:bottom w:w="0" w:type="dxa"/>
        <w:right w:w="108" w:type="dxa"/>
      </w:tblCellMar>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deGrade1Clara-nfase31">
    <w:name w:val="Tabela de Grade 1 Clara - Ênfase 31"/>
    <w:basedOn w:val="Tabelanormal"/>
    <w:uiPriority w:val="46"/>
    <w:rsid w:val="00097591"/>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elaSimples11">
    <w:name w:val="Tabela Simples 11"/>
    <w:basedOn w:val="Tabelanormal"/>
    <w:uiPriority w:val="41"/>
    <w:rsid w:val="00D47BC7"/>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doEspaoReservado">
    <w:name w:val="Placeholder Text"/>
    <w:basedOn w:val="Fontepargpadro"/>
    <w:uiPriority w:val="99"/>
    <w:semiHidden/>
    <w:rsid w:val="00CE3886"/>
    <w:rPr>
      <w:color w:val="808080"/>
    </w:rPr>
  </w:style>
  <w:style w:type="table" w:styleId="Tabelacomgrade">
    <w:name w:val="Table Grid"/>
    <w:basedOn w:val="Tabelanormal"/>
    <w:uiPriority w:val="39"/>
    <w:rsid w:val="007921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deGrade1Clara1">
    <w:name w:val="Tabela de Grade 1 Clara1"/>
    <w:basedOn w:val="Tabelanormal"/>
    <w:uiPriority w:val="46"/>
    <w:rsid w:val="007921F7"/>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rte">
    <w:name w:val="Strong"/>
    <w:basedOn w:val="Fontepargpadro"/>
    <w:uiPriority w:val="22"/>
    <w:qFormat/>
    <w:rsid w:val="00FA7ADC"/>
    <w:rPr>
      <w:b/>
      <w:bCs/>
    </w:rPr>
  </w:style>
  <w:style w:type="character" w:customStyle="1" w:styleId="Ttulo1Char">
    <w:name w:val="Título 1 Char"/>
    <w:basedOn w:val="Fontepargpadro"/>
    <w:link w:val="Ttulo1"/>
    <w:uiPriority w:val="9"/>
    <w:rsid w:val="00267292"/>
    <w:rPr>
      <w:rFonts w:asciiTheme="majorHAnsi" w:eastAsiaTheme="majorEastAsia" w:hAnsiTheme="majorHAnsi" w:cstheme="majorBidi"/>
      <w:color w:val="2E74B5" w:themeColor="accent1" w:themeShade="BF"/>
      <w:sz w:val="32"/>
      <w:szCs w:val="32"/>
      <w:lang w:eastAsia="pt-BR"/>
    </w:rPr>
  </w:style>
  <w:style w:type="paragraph" w:styleId="CabealhodoSumrio">
    <w:name w:val="TOC Heading"/>
    <w:basedOn w:val="Ttulo1"/>
    <w:next w:val="Normal"/>
    <w:uiPriority w:val="39"/>
    <w:unhideWhenUsed/>
    <w:qFormat/>
    <w:rsid w:val="00267292"/>
    <w:pPr>
      <w:spacing w:line="259" w:lineRule="auto"/>
      <w:outlineLvl w:val="9"/>
    </w:pPr>
  </w:style>
  <w:style w:type="paragraph" w:styleId="Sumrio1">
    <w:name w:val="toc 1"/>
    <w:basedOn w:val="Normal"/>
    <w:next w:val="Normal"/>
    <w:autoRedefine/>
    <w:uiPriority w:val="39"/>
    <w:unhideWhenUsed/>
    <w:rsid w:val="00267292"/>
    <w:pPr>
      <w:spacing w:after="100"/>
    </w:pPr>
  </w:style>
  <w:style w:type="paragraph" w:styleId="Pr-formataoHTML">
    <w:name w:val="HTML Preformatted"/>
    <w:basedOn w:val="Normal"/>
    <w:link w:val="Pr-formataoHTMLChar"/>
    <w:uiPriority w:val="99"/>
    <w:semiHidden/>
    <w:unhideWhenUsed/>
    <w:rsid w:val="00920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rsid w:val="00920C20"/>
    <w:rPr>
      <w:rFonts w:ascii="Courier New" w:eastAsia="Times New Roman" w:hAnsi="Courier New" w:cs="Courier New"/>
      <w:sz w:val="20"/>
      <w:szCs w:val="20"/>
      <w:lang w:eastAsia="pt-BR"/>
    </w:rPr>
  </w:style>
  <w:style w:type="paragraph" w:styleId="Sumrio2">
    <w:name w:val="toc 2"/>
    <w:basedOn w:val="Normal"/>
    <w:next w:val="Normal"/>
    <w:autoRedefine/>
    <w:uiPriority w:val="39"/>
    <w:unhideWhenUsed/>
    <w:rsid w:val="00EB52D8"/>
    <w:pPr>
      <w:spacing w:after="100"/>
      <w:ind w:left="240"/>
    </w:pPr>
  </w:style>
  <w:style w:type="paragraph" w:styleId="Sumrio3">
    <w:name w:val="toc 3"/>
    <w:basedOn w:val="Normal"/>
    <w:next w:val="Normal"/>
    <w:autoRedefine/>
    <w:uiPriority w:val="39"/>
    <w:unhideWhenUsed/>
    <w:rsid w:val="00EB52D8"/>
    <w:pPr>
      <w:spacing w:after="100"/>
      <w:ind w:left="480"/>
    </w:pPr>
  </w:style>
  <w:style w:type="paragraph" w:styleId="ndicedeilustraes">
    <w:name w:val="table of figures"/>
    <w:basedOn w:val="Normal"/>
    <w:next w:val="Normal"/>
    <w:uiPriority w:val="99"/>
    <w:unhideWhenUsed/>
    <w:rsid w:val="005C62DF"/>
  </w:style>
  <w:style w:type="character" w:styleId="Refdecomentrio">
    <w:name w:val="annotation reference"/>
    <w:basedOn w:val="Fontepargpadro"/>
    <w:uiPriority w:val="99"/>
    <w:semiHidden/>
    <w:unhideWhenUsed/>
    <w:rsid w:val="005E7DC4"/>
    <w:rPr>
      <w:sz w:val="16"/>
      <w:szCs w:val="16"/>
    </w:rPr>
  </w:style>
  <w:style w:type="paragraph" w:styleId="Textodecomentrio">
    <w:name w:val="annotation text"/>
    <w:basedOn w:val="Normal"/>
    <w:link w:val="TextodecomentrioChar"/>
    <w:uiPriority w:val="99"/>
    <w:semiHidden/>
    <w:unhideWhenUsed/>
    <w:rsid w:val="005E7DC4"/>
    <w:pPr>
      <w:widowControl w:val="0"/>
    </w:pPr>
    <w:rPr>
      <w:rFonts w:eastAsia="Arial" w:cs="Arial"/>
      <w:sz w:val="20"/>
      <w:szCs w:val="20"/>
      <w:lang w:eastAsia="en-US"/>
    </w:rPr>
  </w:style>
  <w:style w:type="character" w:customStyle="1" w:styleId="TextodecomentrioChar">
    <w:name w:val="Texto de comentário Char"/>
    <w:basedOn w:val="Fontepargpadro"/>
    <w:link w:val="Textodecomentrio"/>
    <w:uiPriority w:val="99"/>
    <w:semiHidden/>
    <w:rsid w:val="005E7DC4"/>
    <w:rPr>
      <w:rFonts w:ascii="Times New Roman" w:eastAsia="Arial" w:hAnsi="Times New Roman" w:cs="Arial"/>
      <w:sz w:val="20"/>
      <w:szCs w:val="20"/>
    </w:rPr>
  </w:style>
  <w:style w:type="paragraph" w:styleId="Assuntodocomentrio">
    <w:name w:val="annotation subject"/>
    <w:basedOn w:val="Textodecomentrio"/>
    <w:next w:val="Textodecomentrio"/>
    <w:link w:val="AssuntodocomentrioChar"/>
    <w:uiPriority w:val="99"/>
    <w:semiHidden/>
    <w:unhideWhenUsed/>
    <w:rsid w:val="00915B2E"/>
    <w:pPr>
      <w:widowControl/>
    </w:pPr>
    <w:rPr>
      <w:rFonts w:eastAsia="Times New Roman" w:cs="Times New Roman"/>
      <w:b/>
      <w:bCs/>
      <w:lang w:eastAsia="pt-BR"/>
    </w:rPr>
  </w:style>
  <w:style w:type="character" w:customStyle="1" w:styleId="AssuntodocomentrioChar">
    <w:name w:val="Assunto do comentário Char"/>
    <w:basedOn w:val="TextodecomentrioChar"/>
    <w:link w:val="Assuntodocomentrio"/>
    <w:uiPriority w:val="99"/>
    <w:semiHidden/>
    <w:rsid w:val="00915B2E"/>
    <w:rPr>
      <w:rFonts w:ascii="Times New Roman" w:eastAsia="Times New Roman" w:hAnsi="Times New Roman" w:cs="Times New Roman"/>
      <w:b/>
      <w:bCs/>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609612">
      <w:bodyDiv w:val="1"/>
      <w:marLeft w:val="0"/>
      <w:marRight w:val="0"/>
      <w:marTop w:val="0"/>
      <w:marBottom w:val="0"/>
      <w:divBdr>
        <w:top w:val="none" w:sz="0" w:space="0" w:color="auto"/>
        <w:left w:val="none" w:sz="0" w:space="0" w:color="auto"/>
        <w:bottom w:val="none" w:sz="0" w:space="0" w:color="auto"/>
        <w:right w:val="none" w:sz="0" w:space="0" w:color="auto"/>
      </w:divBdr>
    </w:div>
    <w:div w:id="287785505">
      <w:bodyDiv w:val="1"/>
      <w:marLeft w:val="0"/>
      <w:marRight w:val="0"/>
      <w:marTop w:val="0"/>
      <w:marBottom w:val="0"/>
      <w:divBdr>
        <w:top w:val="none" w:sz="0" w:space="0" w:color="auto"/>
        <w:left w:val="none" w:sz="0" w:space="0" w:color="auto"/>
        <w:bottom w:val="none" w:sz="0" w:space="0" w:color="auto"/>
        <w:right w:val="none" w:sz="0" w:space="0" w:color="auto"/>
      </w:divBdr>
    </w:div>
    <w:div w:id="291787619">
      <w:bodyDiv w:val="1"/>
      <w:marLeft w:val="0"/>
      <w:marRight w:val="0"/>
      <w:marTop w:val="0"/>
      <w:marBottom w:val="0"/>
      <w:divBdr>
        <w:top w:val="none" w:sz="0" w:space="0" w:color="auto"/>
        <w:left w:val="none" w:sz="0" w:space="0" w:color="auto"/>
        <w:bottom w:val="none" w:sz="0" w:space="0" w:color="auto"/>
        <w:right w:val="none" w:sz="0" w:space="0" w:color="auto"/>
      </w:divBdr>
    </w:div>
    <w:div w:id="325331353">
      <w:bodyDiv w:val="1"/>
      <w:marLeft w:val="0"/>
      <w:marRight w:val="0"/>
      <w:marTop w:val="0"/>
      <w:marBottom w:val="0"/>
      <w:divBdr>
        <w:top w:val="none" w:sz="0" w:space="0" w:color="auto"/>
        <w:left w:val="none" w:sz="0" w:space="0" w:color="auto"/>
        <w:bottom w:val="none" w:sz="0" w:space="0" w:color="auto"/>
        <w:right w:val="none" w:sz="0" w:space="0" w:color="auto"/>
      </w:divBdr>
    </w:div>
    <w:div w:id="420371686">
      <w:bodyDiv w:val="1"/>
      <w:marLeft w:val="0"/>
      <w:marRight w:val="0"/>
      <w:marTop w:val="0"/>
      <w:marBottom w:val="0"/>
      <w:divBdr>
        <w:top w:val="none" w:sz="0" w:space="0" w:color="auto"/>
        <w:left w:val="none" w:sz="0" w:space="0" w:color="auto"/>
        <w:bottom w:val="none" w:sz="0" w:space="0" w:color="auto"/>
        <w:right w:val="none" w:sz="0" w:space="0" w:color="auto"/>
      </w:divBdr>
    </w:div>
    <w:div w:id="549848792">
      <w:bodyDiv w:val="1"/>
      <w:marLeft w:val="0"/>
      <w:marRight w:val="0"/>
      <w:marTop w:val="0"/>
      <w:marBottom w:val="0"/>
      <w:divBdr>
        <w:top w:val="none" w:sz="0" w:space="0" w:color="auto"/>
        <w:left w:val="none" w:sz="0" w:space="0" w:color="auto"/>
        <w:bottom w:val="none" w:sz="0" w:space="0" w:color="auto"/>
        <w:right w:val="none" w:sz="0" w:space="0" w:color="auto"/>
      </w:divBdr>
    </w:div>
    <w:div w:id="583489266">
      <w:bodyDiv w:val="1"/>
      <w:marLeft w:val="0"/>
      <w:marRight w:val="0"/>
      <w:marTop w:val="0"/>
      <w:marBottom w:val="0"/>
      <w:divBdr>
        <w:top w:val="none" w:sz="0" w:space="0" w:color="auto"/>
        <w:left w:val="none" w:sz="0" w:space="0" w:color="auto"/>
        <w:bottom w:val="none" w:sz="0" w:space="0" w:color="auto"/>
        <w:right w:val="none" w:sz="0" w:space="0" w:color="auto"/>
      </w:divBdr>
    </w:div>
    <w:div w:id="635381311">
      <w:bodyDiv w:val="1"/>
      <w:marLeft w:val="0"/>
      <w:marRight w:val="0"/>
      <w:marTop w:val="0"/>
      <w:marBottom w:val="0"/>
      <w:divBdr>
        <w:top w:val="none" w:sz="0" w:space="0" w:color="auto"/>
        <w:left w:val="none" w:sz="0" w:space="0" w:color="auto"/>
        <w:bottom w:val="none" w:sz="0" w:space="0" w:color="auto"/>
        <w:right w:val="none" w:sz="0" w:space="0" w:color="auto"/>
      </w:divBdr>
    </w:div>
    <w:div w:id="654525752">
      <w:bodyDiv w:val="1"/>
      <w:marLeft w:val="0"/>
      <w:marRight w:val="0"/>
      <w:marTop w:val="0"/>
      <w:marBottom w:val="0"/>
      <w:divBdr>
        <w:top w:val="none" w:sz="0" w:space="0" w:color="auto"/>
        <w:left w:val="none" w:sz="0" w:space="0" w:color="auto"/>
        <w:bottom w:val="none" w:sz="0" w:space="0" w:color="auto"/>
        <w:right w:val="none" w:sz="0" w:space="0" w:color="auto"/>
      </w:divBdr>
    </w:div>
    <w:div w:id="832919234">
      <w:bodyDiv w:val="1"/>
      <w:marLeft w:val="0"/>
      <w:marRight w:val="0"/>
      <w:marTop w:val="0"/>
      <w:marBottom w:val="0"/>
      <w:divBdr>
        <w:top w:val="none" w:sz="0" w:space="0" w:color="auto"/>
        <w:left w:val="none" w:sz="0" w:space="0" w:color="auto"/>
        <w:bottom w:val="none" w:sz="0" w:space="0" w:color="auto"/>
        <w:right w:val="none" w:sz="0" w:space="0" w:color="auto"/>
      </w:divBdr>
    </w:div>
    <w:div w:id="941186829">
      <w:bodyDiv w:val="1"/>
      <w:marLeft w:val="0"/>
      <w:marRight w:val="0"/>
      <w:marTop w:val="0"/>
      <w:marBottom w:val="0"/>
      <w:divBdr>
        <w:top w:val="none" w:sz="0" w:space="0" w:color="auto"/>
        <w:left w:val="none" w:sz="0" w:space="0" w:color="auto"/>
        <w:bottom w:val="none" w:sz="0" w:space="0" w:color="auto"/>
        <w:right w:val="none" w:sz="0" w:space="0" w:color="auto"/>
      </w:divBdr>
    </w:div>
    <w:div w:id="950404461">
      <w:bodyDiv w:val="1"/>
      <w:marLeft w:val="0"/>
      <w:marRight w:val="0"/>
      <w:marTop w:val="0"/>
      <w:marBottom w:val="0"/>
      <w:divBdr>
        <w:top w:val="none" w:sz="0" w:space="0" w:color="auto"/>
        <w:left w:val="none" w:sz="0" w:space="0" w:color="auto"/>
        <w:bottom w:val="none" w:sz="0" w:space="0" w:color="auto"/>
        <w:right w:val="none" w:sz="0" w:space="0" w:color="auto"/>
      </w:divBdr>
    </w:div>
    <w:div w:id="978072241">
      <w:bodyDiv w:val="1"/>
      <w:marLeft w:val="0"/>
      <w:marRight w:val="0"/>
      <w:marTop w:val="0"/>
      <w:marBottom w:val="0"/>
      <w:divBdr>
        <w:top w:val="none" w:sz="0" w:space="0" w:color="auto"/>
        <w:left w:val="none" w:sz="0" w:space="0" w:color="auto"/>
        <w:bottom w:val="none" w:sz="0" w:space="0" w:color="auto"/>
        <w:right w:val="none" w:sz="0" w:space="0" w:color="auto"/>
      </w:divBdr>
    </w:div>
    <w:div w:id="1136600633">
      <w:bodyDiv w:val="1"/>
      <w:marLeft w:val="0"/>
      <w:marRight w:val="0"/>
      <w:marTop w:val="0"/>
      <w:marBottom w:val="0"/>
      <w:divBdr>
        <w:top w:val="none" w:sz="0" w:space="0" w:color="auto"/>
        <w:left w:val="none" w:sz="0" w:space="0" w:color="auto"/>
        <w:bottom w:val="none" w:sz="0" w:space="0" w:color="auto"/>
        <w:right w:val="none" w:sz="0" w:space="0" w:color="auto"/>
      </w:divBdr>
    </w:div>
    <w:div w:id="1263102008">
      <w:bodyDiv w:val="1"/>
      <w:marLeft w:val="0"/>
      <w:marRight w:val="0"/>
      <w:marTop w:val="0"/>
      <w:marBottom w:val="0"/>
      <w:divBdr>
        <w:top w:val="none" w:sz="0" w:space="0" w:color="auto"/>
        <w:left w:val="none" w:sz="0" w:space="0" w:color="auto"/>
        <w:bottom w:val="none" w:sz="0" w:space="0" w:color="auto"/>
        <w:right w:val="none" w:sz="0" w:space="0" w:color="auto"/>
      </w:divBdr>
    </w:div>
    <w:div w:id="1270120126">
      <w:bodyDiv w:val="1"/>
      <w:marLeft w:val="0"/>
      <w:marRight w:val="0"/>
      <w:marTop w:val="0"/>
      <w:marBottom w:val="0"/>
      <w:divBdr>
        <w:top w:val="none" w:sz="0" w:space="0" w:color="auto"/>
        <w:left w:val="none" w:sz="0" w:space="0" w:color="auto"/>
        <w:bottom w:val="none" w:sz="0" w:space="0" w:color="auto"/>
        <w:right w:val="none" w:sz="0" w:space="0" w:color="auto"/>
      </w:divBdr>
    </w:div>
    <w:div w:id="1368602144">
      <w:bodyDiv w:val="1"/>
      <w:marLeft w:val="0"/>
      <w:marRight w:val="0"/>
      <w:marTop w:val="0"/>
      <w:marBottom w:val="0"/>
      <w:divBdr>
        <w:top w:val="none" w:sz="0" w:space="0" w:color="auto"/>
        <w:left w:val="none" w:sz="0" w:space="0" w:color="auto"/>
        <w:bottom w:val="none" w:sz="0" w:space="0" w:color="auto"/>
        <w:right w:val="none" w:sz="0" w:space="0" w:color="auto"/>
      </w:divBdr>
    </w:div>
    <w:div w:id="1484932000">
      <w:bodyDiv w:val="1"/>
      <w:marLeft w:val="0"/>
      <w:marRight w:val="0"/>
      <w:marTop w:val="0"/>
      <w:marBottom w:val="0"/>
      <w:divBdr>
        <w:top w:val="none" w:sz="0" w:space="0" w:color="auto"/>
        <w:left w:val="none" w:sz="0" w:space="0" w:color="auto"/>
        <w:bottom w:val="none" w:sz="0" w:space="0" w:color="auto"/>
        <w:right w:val="none" w:sz="0" w:space="0" w:color="auto"/>
      </w:divBdr>
    </w:div>
    <w:div w:id="1534994847">
      <w:bodyDiv w:val="1"/>
      <w:marLeft w:val="0"/>
      <w:marRight w:val="0"/>
      <w:marTop w:val="0"/>
      <w:marBottom w:val="0"/>
      <w:divBdr>
        <w:top w:val="none" w:sz="0" w:space="0" w:color="auto"/>
        <w:left w:val="none" w:sz="0" w:space="0" w:color="auto"/>
        <w:bottom w:val="none" w:sz="0" w:space="0" w:color="auto"/>
        <w:right w:val="none" w:sz="0" w:space="0" w:color="auto"/>
      </w:divBdr>
    </w:div>
    <w:div w:id="1621256197">
      <w:bodyDiv w:val="1"/>
      <w:marLeft w:val="0"/>
      <w:marRight w:val="0"/>
      <w:marTop w:val="0"/>
      <w:marBottom w:val="0"/>
      <w:divBdr>
        <w:top w:val="none" w:sz="0" w:space="0" w:color="auto"/>
        <w:left w:val="none" w:sz="0" w:space="0" w:color="auto"/>
        <w:bottom w:val="none" w:sz="0" w:space="0" w:color="auto"/>
        <w:right w:val="none" w:sz="0" w:space="0" w:color="auto"/>
      </w:divBdr>
    </w:div>
    <w:div w:id="1725181519">
      <w:bodyDiv w:val="1"/>
      <w:marLeft w:val="0"/>
      <w:marRight w:val="0"/>
      <w:marTop w:val="0"/>
      <w:marBottom w:val="0"/>
      <w:divBdr>
        <w:top w:val="none" w:sz="0" w:space="0" w:color="auto"/>
        <w:left w:val="none" w:sz="0" w:space="0" w:color="auto"/>
        <w:bottom w:val="none" w:sz="0" w:space="0" w:color="auto"/>
        <w:right w:val="none" w:sz="0" w:space="0" w:color="auto"/>
      </w:divBdr>
    </w:div>
    <w:div w:id="1750997477">
      <w:bodyDiv w:val="1"/>
      <w:marLeft w:val="0"/>
      <w:marRight w:val="0"/>
      <w:marTop w:val="0"/>
      <w:marBottom w:val="0"/>
      <w:divBdr>
        <w:top w:val="none" w:sz="0" w:space="0" w:color="auto"/>
        <w:left w:val="none" w:sz="0" w:space="0" w:color="auto"/>
        <w:bottom w:val="none" w:sz="0" w:space="0" w:color="auto"/>
        <w:right w:val="none" w:sz="0" w:space="0" w:color="auto"/>
      </w:divBdr>
      <w:divsChild>
        <w:div w:id="1955210656">
          <w:marLeft w:val="0"/>
          <w:marRight w:val="0"/>
          <w:marTop w:val="0"/>
          <w:marBottom w:val="0"/>
          <w:divBdr>
            <w:top w:val="none" w:sz="0" w:space="0" w:color="auto"/>
            <w:left w:val="none" w:sz="0" w:space="0" w:color="auto"/>
            <w:bottom w:val="none" w:sz="0" w:space="0" w:color="auto"/>
            <w:right w:val="none" w:sz="0" w:space="0" w:color="auto"/>
          </w:divBdr>
          <w:divsChild>
            <w:div w:id="603150879">
              <w:marLeft w:val="0"/>
              <w:marRight w:val="0"/>
              <w:marTop w:val="0"/>
              <w:marBottom w:val="0"/>
              <w:divBdr>
                <w:top w:val="none" w:sz="0" w:space="0" w:color="auto"/>
                <w:left w:val="none" w:sz="0" w:space="0" w:color="auto"/>
                <w:bottom w:val="none" w:sz="0" w:space="0" w:color="auto"/>
                <w:right w:val="none" w:sz="0" w:space="0" w:color="auto"/>
              </w:divBdr>
              <w:divsChild>
                <w:div w:id="1669940073">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1763532219">
      <w:bodyDiv w:val="1"/>
      <w:marLeft w:val="0"/>
      <w:marRight w:val="0"/>
      <w:marTop w:val="0"/>
      <w:marBottom w:val="0"/>
      <w:divBdr>
        <w:top w:val="none" w:sz="0" w:space="0" w:color="auto"/>
        <w:left w:val="none" w:sz="0" w:space="0" w:color="auto"/>
        <w:bottom w:val="none" w:sz="0" w:space="0" w:color="auto"/>
        <w:right w:val="none" w:sz="0" w:space="0" w:color="auto"/>
      </w:divBdr>
    </w:div>
    <w:div w:id="1790855865">
      <w:bodyDiv w:val="1"/>
      <w:marLeft w:val="0"/>
      <w:marRight w:val="0"/>
      <w:marTop w:val="0"/>
      <w:marBottom w:val="0"/>
      <w:divBdr>
        <w:top w:val="none" w:sz="0" w:space="0" w:color="auto"/>
        <w:left w:val="none" w:sz="0" w:space="0" w:color="auto"/>
        <w:bottom w:val="none" w:sz="0" w:space="0" w:color="auto"/>
        <w:right w:val="none" w:sz="0" w:space="0" w:color="auto"/>
      </w:divBdr>
    </w:div>
    <w:div w:id="1865436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chart" Target="charts/chart2.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pt.wikipedia.org/wiki/Pluviometria" TargetMode="External"/><Relationship Id="rId25" Type="http://schemas.openxmlformats.org/officeDocument/2006/relationships/chart" Target="charts/chart1.xml"/><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t.wikipedia.org/wiki/Umidade" TargetMode="External"/><Relationship Id="rId20" Type="http://schemas.openxmlformats.org/officeDocument/2006/relationships/image" Target="media/image7.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tools.wmflabs.org/geohack/geohack.php?language=pt&amp;pagename=Algod%C3%A3o_de_Janda%C3%ADra&amp;params=06_48_57_S_35_55_19_W_type:city_region:BR_scale:75000" TargetMode="External"/><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pt.wikipedia.org/wiki/Microrregi%C3%A3o_do_Curimata%C3%BA_Ocidental" TargetMode="External"/><Relationship Id="rId22" Type="http://schemas.openxmlformats.org/officeDocument/2006/relationships/image" Target="media/image9.jpeg"/><Relationship Id="rId27" Type="http://schemas.openxmlformats.org/officeDocument/2006/relationships/image" Target="media/image12.wmf"/><Relationship Id="rId30" Type="http://schemas.openxmlformats.org/officeDocument/2006/relationships/image" Target="media/image15.jpeg"/><Relationship Id="rId35" Type="http://schemas.openxmlformats.org/officeDocument/2006/relationships/image" Target="media/image20.jpe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title>
      <c:tx>
        <c:rich>
          <a:bodyPr/>
          <a:lstStyle/>
          <a:p>
            <a:pPr>
              <a:defRPr/>
            </a:pPr>
            <a:r>
              <a:rPr lang="pt-BR" sz="1400"/>
              <a:t>Temperatura Média</a:t>
            </a:r>
          </a:p>
        </c:rich>
      </c:tx>
      <c:overlay val="1"/>
    </c:title>
    <c:autoTitleDeleted val="0"/>
    <c:plotArea>
      <c:layout/>
      <c:barChart>
        <c:barDir val="col"/>
        <c:grouping val="clustered"/>
        <c:varyColors val="0"/>
        <c:ser>
          <c:idx val="0"/>
          <c:order val="0"/>
          <c:invertIfNegative val="0"/>
          <c:dLbls>
            <c:dLbl>
              <c:idx val="0"/>
              <c:layout>
                <c:manualLayout>
                  <c:x val="0"/>
                  <c:y val="0.1018518518518518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779E-3"/>
                  <c:y val="8.796296296296296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10185185185185185"/>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0.10185185185185185"/>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0185067526415994E-16"/>
                  <c:y val="8.796296296296296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0.1018518518518518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'[Precipitacao Algodao 2017-2018.xlsx]Plan1'!$G$20:$G$26</c:f>
              <c:numCache>
                <c:formatCode>mmm\-yy</c:formatCode>
                <c:ptCount val="7"/>
                <c:pt idx="0">
                  <c:v>43070</c:v>
                </c:pt>
                <c:pt idx="1">
                  <c:v>43101</c:v>
                </c:pt>
                <c:pt idx="2">
                  <c:v>43132</c:v>
                </c:pt>
                <c:pt idx="3">
                  <c:v>43160</c:v>
                </c:pt>
                <c:pt idx="4">
                  <c:v>43191</c:v>
                </c:pt>
                <c:pt idx="5">
                  <c:v>43221</c:v>
                </c:pt>
                <c:pt idx="6">
                  <c:v>43252</c:v>
                </c:pt>
              </c:numCache>
            </c:numRef>
          </c:cat>
          <c:val>
            <c:numRef>
              <c:f>'[Precipitacao Algodao 2017-2018.xlsx]Plan1'!$H$20:$H$26</c:f>
              <c:numCache>
                <c:formatCode>General</c:formatCode>
                <c:ptCount val="7"/>
                <c:pt idx="0">
                  <c:v>24</c:v>
                </c:pt>
                <c:pt idx="1">
                  <c:v>24.6</c:v>
                </c:pt>
                <c:pt idx="2">
                  <c:v>24.5</c:v>
                </c:pt>
                <c:pt idx="3">
                  <c:v>24.2</c:v>
                </c:pt>
                <c:pt idx="4">
                  <c:v>23.8</c:v>
                </c:pt>
                <c:pt idx="5">
                  <c:v>23.1</c:v>
                </c:pt>
                <c:pt idx="6">
                  <c:v>22</c:v>
                </c:pt>
              </c:numCache>
            </c:numRef>
          </c:val>
        </c:ser>
        <c:dLbls>
          <c:showLegendKey val="0"/>
          <c:showVal val="0"/>
          <c:showCatName val="0"/>
          <c:showSerName val="0"/>
          <c:showPercent val="0"/>
          <c:showBubbleSize val="0"/>
        </c:dLbls>
        <c:gapWidth val="150"/>
        <c:axId val="78134272"/>
        <c:axId val="137153152"/>
      </c:barChart>
      <c:dateAx>
        <c:axId val="78134272"/>
        <c:scaling>
          <c:orientation val="minMax"/>
        </c:scaling>
        <c:delete val="0"/>
        <c:axPos val="b"/>
        <c:numFmt formatCode="mmm\-yy" sourceLinked="1"/>
        <c:majorTickMark val="out"/>
        <c:minorTickMark val="none"/>
        <c:tickLblPos val="nextTo"/>
        <c:crossAx val="137153152"/>
        <c:crosses val="autoZero"/>
        <c:auto val="1"/>
        <c:lblOffset val="100"/>
        <c:baseTimeUnit val="months"/>
      </c:dateAx>
      <c:valAx>
        <c:axId val="137153152"/>
        <c:scaling>
          <c:orientation val="minMax"/>
        </c:scaling>
        <c:delete val="1"/>
        <c:axPos val="l"/>
        <c:title>
          <c:tx>
            <c:rich>
              <a:bodyPr rot="-5400000" vert="horz"/>
              <a:lstStyle/>
              <a:p>
                <a:pPr>
                  <a:defRPr/>
                </a:pPr>
                <a:r>
                  <a:rPr lang="en-US"/>
                  <a:t>°C</a:t>
                </a:r>
              </a:p>
            </c:rich>
          </c:tx>
          <c:overlay val="0"/>
        </c:title>
        <c:numFmt formatCode="General" sourceLinked="1"/>
        <c:majorTickMark val="out"/>
        <c:minorTickMark val="none"/>
        <c:tickLblPos val="nextTo"/>
        <c:crossAx val="78134272"/>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title>
      <c:tx>
        <c:rich>
          <a:bodyPr rot="0" vert="horz"/>
          <a:lstStyle/>
          <a:p>
            <a:pPr>
              <a:defRPr/>
            </a:pPr>
            <a:r>
              <a:rPr lang="pt-BR"/>
              <a:t>Precipitação</a:t>
            </a:r>
          </a:p>
        </c:rich>
      </c:tx>
      <c:overlay val="0"/>
    </c:title>
    <c:autoTitleDeleted val="0"/>
    <c:plotArea>
      <c:layout/>
      <c:barChart>
        <c:barDir val="col"/>
        <c:grouping val="clustered"/>
        <c:varyColors val="0"/>
        <c:ser>
          <c:idx val="0"/>
          <c:order val="0"/>
          <c:invertIfNegative val="0"/>
          <c:dLbls>
            <c:spPr>
              <a:noFill/>
              <a:ln>
                <a:noFill/>
              </a:ln>
              <a:effectLst/>
            </c:spPr>
            <c:txPr>
              <a:bodyPr rot="0" vert="horz"/>
              <a:lstStyle/>
              <a:p>
                <a:pPr>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'[Precipitacao Algodao 2017-2018.xlsx]Plan1'!$G$5:$G$11</c:f>
              <c:numCache>
                <c:formatCode>mmm\-yy</c:formatCode>
                <c:ptCount val="7"/>
                <c:pt idx="0">
                  <c:v>43070</c:v>
                </c:pt>
                <c:pt idx="1">
                  <c:v>43101</c:v>
                </c:pt>
                <c:pt idx="2">
                  <c:v>43132</c:v>
                </c:pt>
                <c:pt idx="3">
                  <c:v>43160</c:v>
                </c:pt>
                <c:pt idx="4">
                  <c:v>43191</c:v>
                </c:pt>
                <c:pt idx="5">
                  <c:v>43221</c:v>
                </c:pt>
                <c:pt idx="6">
                  <c:v>43252</c:v>
                </c:pt>
              </c:numCache>
            </c:numRef>
          </c:cat>
          <c:val>
            <c:numRef>
              <c:f>'[Precipitacao Algodao 2017-2018.xlsx]Plan1'!$H$5:$H$11</c:f>
              <c:numCache>
                <c:formatCode>General</c:formatCode>
                <c:ptCount val="7"/>
                <c:pt idx="0">
                  <c:v>0</c:v>
                </c:pt>
                <c:pt idx="1">
                  <c:v>0</c:v>
                </c:pt>
                <c:pt idx="2" formatCode="0.0">
                  <c:v>77</c:v>
                </c:pt>
                <c:pt idx="3" formatCode="0.0">
                  <c:v>132.20000000000002</c:v>
                </c:pt>
                <c:pt idx="4" formatCode="0.0">
                  <c:v>124.19999999999999</c:v>
                </c:pt>
                <c:pt idx="5" formatCode="0.0">
                  <c:v>11.4</c:v>
                </c:pt>
                <c:pt idx="6" formatCode="0.0">
                  <c:v>16.3</c:v>
                </c:pt>
              </c:numCache>
            </c:numRef>
          </c:val>
        </c:ser>
        <c:dLbls>
          <c:dLblPos val="inEnd"/>
          <c:showLegendKey val="0"/>
          <c:showVal val="1"/>
          <c:showCatName val="0"/>
          <c:showSerName val="0"/>
          <c:showPercent val="0"/>
          <c:showBubbleSize val="0"/>
        </c:dLbls>
        <c:gapWidth val="65"/>
        <c:axId val="92268800"/>
        <c:axId val="92480640"/>
      </c:barChart>
      <c:dateAx>
        <c:axId val="92268800"/>
        <c:scaling>
          <c:orientation val="minMax"/>
        </c:scaling>
        <c:delete val="0"/>
        <c:axPos val="b"/>
        <c:numFmt formatCode="mmm\-yy" sourceLinked="1"/>
        <c:majorTickMark val="out"/>
        <c:minorTickMark val="none"/>
        <c:tickLblPos val="nextTo"/>
        <c:txPr>
          <a:bodyPr rot="-60000000" vert="horz"/>
          <a:lstStyle/>
          <a:p>
            <a:pPr>
              <a:defRPr/>
            </a:pPr>
            <a:endParaRPr lang="pt-BR"/>
          </a:p>
        </c:txPr>
        <c:crossAx val="92480640"/>
        <c:crosses val="autoZero"/>
        <c:auto val="1"/>
        <c:lblOffset val="100"/>
        <c:baseTimeUnit val="months"/>
      </c:dateAx>
      <c:valAx>
        <c:axId val="92480640"/>
        <c:scaling>
          <c:orientation val="minMax"/>
        </c:scaling>
        <c:delete val="1"/>
        <c:axPos val="l"/>
        <c:title>
          <c:tx>
            <c:rich>
              <a:bodyPr rot="-5400000" vert="horz"/>
              <a:lstStyle/>
              <a:p>
                <a:pPr>
                  <a:defRPr sz="1200"/>
                </a:pPr>
                <a:r>
                  <a:rPr lang="en-US" sz="1200"/>
                  <a:t>mm</a:t>
                </a:r>
              </a:p>
            </c:rich>
          </c:tx>
          <c:layout>
            <c:manualLayout>
              <c:xMode val="edge"/>
              <c:yMode val="edge"/>
              <c:x val="2.5000000000000001E-2"/>
              <c:y val="0.49008858267716537"/>
            </c:manualLayout>
          </c:layout>
          <c:overlay val="0"/>
        </c:title>
        <c:numFmt formatCode="General" sourceLinked="1"/>
        <c:majorTickMark val="none"/>
        <c:minorTickMark val="none"/>
        <c:tickLblPos val="nextTo"/>
        <c:crossAx val="92268800"/>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F49E9-3AE3-4384-A00D-62309DF89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31</Pages>
  <Words>6213</Words>
  <Characters>33553</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 Antonio</dc:creator>
  <cp:lastModifiedBy>Luiz</cp:lastModifiedBy>
  <cp:revision>62</cp:revision>
  <cp:lastPrinted>2018-11-30T12:01:00Z</cp:lastPrinted>
  <dcterms:created xsi:type="dcterms:W3CDTF">2018-11-30T00:43:00Z</dcterms:created>
  <dcterms:modified xsi:type="dcterms:W3CDTF">2019-06-12T11:29:00Z</dcterms:modified>
</cp:coreProperties>
</file>