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58" w:rsidRDefault="005C2658" w:rsidP="005C2658">
      <w:pPr>
        <w:spacing w:after="200" w:line="276" w:lineRule="auto"/>
        <w:jc w:val="center"/>
        <w:rPr>
          <w:b/>
          <w:sz w:val="28"/>
        </w:rPr>
      </w:pPr>
      <w:r>
        <w:rPr>
          <w:b/>
          <w:noProof/>
          <w:sz w:val="28"/>
        </w:rPr>
        <w:drawing>
          <wp:inline distT="0" distB="0" distL="0" distR="0">
            <wp:extent cx="647700" cy="922343"/>
            <wp:effectExtent l="0" t="0" r="0" b="0"/>
            <wp:docPr id="3" name="Imagem 3" descr="C:\Users\José Augusto\AppData\Local\Microsoft\Windows\INetCache\IE\1QSQFNBR\ABAAAgj04A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 Augusto\AppData\Local\Microsoft\Windows\INetCache\IE\1QSQFNBR\ABAAAgj04AD-1[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52333" cy="928941"/>
                    </a:xfrm>
                    <a:prstGeom prst="rect">
                      <a:avLst/>
                    </a:prstGeom>
                    <a:noFill/>
                    <a:ln>
                      <a:noFill/>
                    </a:ln>
                  </pic:spPr>
                </pic:pic>
              </a:graphicData>
            </a:graphic>
          </wp:inline>
        </w:drawing>
      </w:r>
    </w:p>
    <w:p w:rsidR="005C2658" w:rsidRPr="00032933" w:rsidRDefault="005C2658" w:rsidP="005C2658">
      <w:pPr>
        <w:spacing w:after="200" w:line="276" w:lineRule="auto"/>
        <w:jc w:val="center"/>
        <w:rPr>
          <w:b/>
        </w:rPr>
      </w:pPr>
      <w:r w:rsidRPr="00032933">
        <w:rPr>
          <w:b/>
        </w:rPr>
        <w:t>UNIVERSIDADE FEDERAL DA PARAÍBA</w:t>
      </w:r>
    </w:p>
    <w:p w:rsidR="005C2658" w:rsidRPr="00032933" w:rsidRDefault="005C2658" w:rsidP="005C2658">
      <w:pPr>
        <w:spacing w:after="200" w:line="276" w:lineRule="auto"/>
        <w:jc w:val="center"/>
        <w:rPr>
          <w:b/>
        </w:rPr>
      </w:pPr>
      <w:r w:rsidRPr="00032933">
        <w:rPr>
          <w:b/>
        </w:rPr>
        <w:t>CENTRO DE CIÊNCIAS AGRÁRIAS</w:t>
      </w:r>
    </w:p>
    <w:p w:rsidR="005C2658" w:rsidRPr="00032933" w:rsidRDefault="005C2658" w:rsidP="005C2658">
      <w:pPr>
        <w:spacing w:after="200" w:line="276" w:lineRule="auto"/>
        <w:jc w:val="center"/>
        <w:rPr>
          <w:b/>
        </w:rPr>
      </w:pPr>
      <w:r w:rsidRPr="00032933">
        <w:rPr>
          <w:b/>
        </w:rPr>
        <w:t>CURSO DE BACHARELADO EM MEDICINA VETERINÁRIA</w:t>
      </w:r>
    </w:p>
    <w:p w:rsidR="005C2658" w:rsidRDefault="005C2658" w:rsidP="005C2658">
      <w:pPr>
        <w:spacing w:after="200" w:line="276" w:lineRule="auto"/>
        <w:jc w:val="center"/>
        <w:rPr>
          <w:b/>
          <w:sz w:val="28"/>
        </w:rPr>
      </w:pPr>
    </w:p>
    <w:p w:rsidR="005C2658" w:rsidRPr="000D1852" w:rsidRDefault="005C2658" w:rsidP="005C2658">
      <w:pPr>
        <w:spacing w:line="360" w:lineRule="auto"/>
        <w:jc w:val="center"/>
        <w:rPr>
          <w:b/>
        </w:rPr>
      </w:pPr>
    </w:p>
    <w:p w:rsidR="005C2658" w:rsidRDefault="005C2658" w:rsidP="005C2658">
      <w:pPr>
        <w:spacing w:line="360" w:lineRule="auto"/>
        <w:jc w:val="center"/>
        <w:rPr>
          <w:b/>
        </w:rPr>
      </w:pPr>
    </w:p>
    <w:p w:rsidR="005C2658" w:rsidRDefault="005C2658" w:rsidP="005C2658">
      <w:pPr>
        <w:spacing w:line="360" w:lineRule="auto"/>
        <w:jc w:val="center"/>
        <w:rPr>
          <w:b/>
        </w:rPr>
      </w:pPr>
    </w:p>
    <w:p w:rsidR="006C17C2" w:rsidRPr="00122911" w:rsidRDefault="007C72EF" w:rsidP="006C17C2">
      <w:pPr>
        <w:jc w:val="center"/>
        <w:rPr>
          <w:rFonts w:ascii="Arial" w:hAnsi="Arial" w:cs="Arial"/>
          <w:b/>
          <w:sz w:val="32"/>
          <w:szCs w:val="32"/>
        </w:rPr>
      </w:pPr>
      <w:r>
        <w:rPr>
          <w:b/>
          <w:sz w:val="32"/>
          <w:szCs w:val="32"/>
        </w:rPr>
        <w:t>Frequência de Leishmaniose visceral em cães atendidos no Hospital Veterinário da UFPB</w:t>
      </w:r>
    </w:p>
    <w:p w:rsidR="005C2658" w:rsidRDefault="005C2658" w:rsidP="005C2658">
      <w:pPr>
        <w:spacing w:after="200" w:line="276" w:lineRule="auto"/>
        <w:rPr>
          <w:b/>
          <w:sz w:val="28"/>
        </w:rPr>
      </w:pPr>
    </w:p>
    <w:p w:rsidR="005C2658" w:rsidRDefault="005C2658" w:rsidP="005C2658">
      <w:pPr>
        <w:spacing w:after="200" w:line="276" w:lineRule="auto"/>
        <w:rPr>
          <w:b/>
          <w:sz w:val="28"/>
        </w:rPr>
      </w:pPr>
    </w:p>
    <w:p w:rsidR="005C2658" w:rsidRPr="00032933" w:rsidRDefault="005C2658" w:rsidP="005C2658">
      <w:pPr>
        <w:spacing w:after="200" w:line="276" w:lineRule="auto"/>
        <w:jc w:val="right"/>
        <w:rPr>
          <w:b/>
        </w:rPr>
      </w:pPr>
    </w:p>
    <w:p w:rsidR="005C2658" w:rsidRDefault="005C2658" w:rsidP="005C2658">
      <w:pPr>
        <w:spacing w:line="360" w:lineRule="auto"/>
        <w:jc w:val="right"/>
      </w:pPr>
    </w:p>
    <w:p w:rsidR="005C2658" w:rsidRDefault="00690F68" w:rsidP="005C2658">
      <w:pPr>
        <w:spacing w:line="360" w:lineRule="auto"/>
        <w:jc w:val="right"/>
      </w:pPr>
      <w:r>
        <w:rPr>
          <w:b/>
        </w:rPr>
        <w:t>ANTONIO VIRGINIO DE ARAUJO NETO</w:t>
      </w:r>
    </w:p>
    <w:p w:rsidR="005C2658" w:rsidRDefault="005C2658" w:rsidP="005C2658">
      <w:pPr>
        <w:spacing w:line="360" w:lineRule="auto"/>
        <w:jc w:val="right"/>
      </w:pPr>
    </w:p>
    <w:p w:rsidR="005C2658" w:rsidRDefault="005C2658" w:rsidP="005C2658">
      <w:pPr>
        <w:spacing w:line="360" w:lineRule="auto"/>
        <w:jc w:val="right"/>
      </w:pPr>
    </w:p>
    <w:p w:rsidR="00785F9A" w:rsidRDefault="00785F9A" w:rsidP="005C2658">
      <w:pPr>
        <w:spacing w:line="360" w:lineRule="auto"/>
        <w:jc w:val="right"/>
      </w:pPr>
    </w:p>
    <w:p w:rsidR="00785F9A" w:rsidRDefault="00785F9A" w:rsidP="006E4F4F">
      <w:pPr>
        <w:spacing w:line="360" w:lineRule="auto"/>
        <w:jc w:val="center"/>
      </w:pPr>
    </w:p>
    <w:p w:rsidR="00785F9A" w:rsidRDefault="00785F9A" w:rsidP="005C2658">
      <w:pPr>
        <w:spacing w:line="360" w:lineRule="auto"/>
        <w:jc w:val="right"/>
      </w:pPr>
    </w:p>
    <w:p w:rsidR="00785F9A" w:rsidRDefault="00785F9A" w:rsidP="005C2658">
      <w:pPr>
        <w:spacing w:line="360" w:lineRule="auto"/>
        <w:jc w:val="right"/>
      </w:pPr>
    </w:p>
    <w:p w:rsidR="005C2658" w:rsidRDefault="005C2658" w:rsidP="005C2658">
      <w:pPr>
        <w:spacing w:line="360" w:lineRule="auto"/>
        <w:jc w:val="right"/>
      </w:pPr>
    </w:p>
    <w:p w:rsidR="005C2658" w:rsidRDefault="005C2658" w:rsidP="005C2658">
      <w:pPr>
        <w:spacing w:line="360" w:lineRule="auto"/>
        <w:jc w:val="right"/>
      </w:pPr>
    </w:p>
    <w:p w:rsidR="005C2658" w:rsidRDefault="005C2658" w:rsidP="005C2658">
      <w:pPr>
        <w:spacing w:line="360" w:lineRule="auto"/>
        <w:jc w:val="right"/>
      </w:pPr>
    </w:p>
    <w:p w:rsidR="00F96DEC" w:rsidRDefault="005C2658" w:rsidP="00785F9A">
      <w:pPr>
        <w:spacing w:line="360" w:lineRule="auto"/>
        <w:jc w:val="center"/>
        <w:sectPr w:rsidR="00F96DEC" w:rsidSect="0070212B">
          <w:pgSz w:w="11906" w:h="16838"/>
          <w:pgMar w:top="1701" w:right="1134" w:bottom="1134" w:left="1701" w:header="708" w:footer="708" w:gutter="0"/>
          <w:cols w:space="708"/>
          <w:docGrid w:linePitch="360"/>
        </w:sectPr>
      </w:pPr>
      <w:r>
        <w:rPr>
          <w:b/>
        </w:rPr>
        <w:t xml:space="preserve">Areia, </w:t>
      </w:r>
      <w:r w:rsidR="004853DB">
        <w:t>2017</w:t>
      </w:r>
    </w:p>
    <w:p w:rsidR="00B07732" w:rsidRDefault="00B07732" w:rsidP="00785F9A">
      <w:pPr>
        <w:spacing w:line="360" w:lineRule="auto"/>
        <w:jc w:val="both"/>
        <w:rPr>
          <w:b/>
          <w:sz w:val="28"/>
        </w:rPr>
      </w:pPr>
    </w:p>
    <w:p w:rsidR="00B07732" w:rsidRDefault="00634F80" w:rsidP="00B07732">
      <w:pPr>
        <w:spacing w:after="200" w:line="276" w:lineRule="auto"/>
        <w:jc w:val="center"/>
        <w:rPr>
          <w:b/>
          <w:sz w:val="28"/>
        </w:rPr>
      </w:pPr>
      <w:r>
        <w:rPr>
          <w:b/>
          <w:noProof/>
          <w:sz w:val="28"/>
        </w:rPr>
        <w:drawing>
          <wp:inline distT="0" distB="0" distL="0" distR="0">
            <wp:extent cx="647700" cy="922343"/>
            <wp:effectExtent l="0" t="0" r="0" b="0"/>
            <wp:docPr id="1" name="Imagem 1" descr="C:\Users\José Augusto\AppData\Local\Microsoft\Windows\INetCache\IE\1QSQFNBR\ABAAAgj04A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 Augusto\AppData\Local\Microsoft\Windows\INetCache\IE\1QSQFNBR\ABAAAgj04AD-1[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52333" cy="928941"/>
                    </a:xfrm>
                    <a:prstGeom prst="rect">
                      <a:avLst/>
                    </a:prstGeom>
                    <a:noFill/>
                    <a:ln>
                      <a:noFill/>
                    </a:ln>
                  </pic:spPr>
                </pic:pic>
              </a:graphicData>
            </a:graphic>
          </wp:inline>
        </w:drawing>
      </w:r>
    </w:p>
    <w:p w:rsidR="00B07732" w:rsidRPr="00032933" w:rsidRDefault="00B07732" w:rsidP="00B07732">
      <w:pPr>
        <w:spacing w:after="200" w:line="276" w:lineRule="auto"/>
        <w:jc w:val="center"/>
        <w:rPr>
          <w:b/>
        </w:rPr>
      </w:pPr>
      <w:r w:rsidRPr="00032933">
        <w:rPr>
          <w:b/>
        </w:rPr>
        <w:t>UNIVERSIDADE FEDERAL DA PARAÍBA</w:t>
      </w:r>
    </w:p>
    <w:p w:rsidR="00B07732" w:rsidRPr="00032933" w:rsidRDefault="00B07732" w:rsidP="00B07732">
      <w:pPr>
        <w:spacing w:after="200" w:line="276" w:lineRule="auto"/>
        <w:jc w:val="center"/>
        <w:rPr>
          <w:b/>
        </w:rPr>
      </w:pPr>
      <w:r w:rsidRPr="00032933">
        <w:rPr>
          <w:b/>
        </w:rPr>
        <w:t>CENTRO DE CIÊNCIAS AGRÁRIAS</w:t>
      </w:r>
    </w:p>
    <w:p w:rsidR="00634F80" w:rsidRPr="00032933" w:rsidRDefault="00B07732" w:rsidP="00B07732">
      <w:pPr>
        <w:spacing w:after="200" w:line="276" w:lineRule="auto"/>
        <w:jc w:val="center"/>
        <w:rPr>
          <w:b/>
        </w:rPr>
      </w:pPr>
      <w:r w:rsidRPr="00032933">
        <w:rPr>
          <w:b/>
        </w:rPr>
        <w:t>CURSO DE BACHARELADO EM MEDICINA VETERINÁRIA</w:t>
      </w:r>
    </w:p>
    <w:p w:rsidR="00634F80" w:rsidRDefault="00634F80" w:rsidP="00FC058C">
      <w:pPr>
        <w:spacing w:after="200" w:line="276" w:lineRule="auto"/>
        <w:rPr>
          <w:b/>
          <w:sz w:val="28"/>
        </w:rPr>
      </w:pPr>
    </w:p>
    <w:p w:rsidR="00634F80" w:rsidRDefault="00634F80" w:rsidP="00FC058C">
      <w:pPr>
        <w:spacing w:after="200" w:line="276" w:lineRule="auto"/>
        <w:rPr>
          <w:b/>
          <w:sz w:val="28"/>
        </w:rPr>
      </w:pPr>
    </w:p>
    <w:p w:rsidR="007C72EF" w:rsidRPr="00122911" w:rsidRDefault="007C72EF" w:rsidP="007C72EF">
      <w:pPr>
        <w:jc w:val="center"/>
        <w:rPr>
          <w:rFonts w:ascii="Arial" w:hAnsi="Arial" w:cs="Arial"/>
          <w:b/>
          <w:sz w:val="32"/>
          <w:szCs w:val="32"/>
        </w:rPr>
      </w:pPr>
      <w:r>
        <w:rPr>
          <w:b/>
          <w:sz w:val="32"/>
          <w:szCs w:val="32"/>
        </w:rPr>
        <w:t>Frequência de Leishmaniose visceral em cães atendidos no Hospital Veterinário da UFPB</w:t>
      </w:r>
    </w:p>
    <w:p w:rsidR="00634F80" w:rsidRDefault="00634F80" w:rsidP="00634F80">
      <w:pPr>
        <w:spacing w:after="200" w:line="276" w:lineRule="auto"/>
        <w:rPr>
          <w:b/>
          <w:sz w:val="28"/>
        </w:rPr>
      </w:pPr>
    </w:p>
    <w:p w:rsidR="00FC058C" w:rsidRDefault="00FC058C" w:rsidP="00634F80">
      <w:pPr>
        <w:spacing w:after="200" w:line="276" w:lineRule="auto"/>
        <w:rPr>
          <w:b/>
          <w:sz w:val="28"/>
        </w:rPr>
      </w:pPr>
    </w:p>
    <w:p w:rsidR="00DF62D8" w:rsidRDefault="00DF62D8" w:rsidP="00634F80">
      <w:pPr>
        <w:spacing w:after="200" w:line="276" w:lineRule="auto"/>
        <w:rPr>
          <w:b/>
          <w:sz w:val="28"/>
        </w:rPr>
      </w:pPr>
    </w:p>
    <w:p w:rsidR="00634F80" w:rsidRPr="00032933" w:rsidRDefault="00825DE2" w:rsidP="00634F80">
      <w:pPr>
        <w:spacing w:after="200" w:line="276" w:lineRule="auto"/>
        <w:jc w:val="right"/>
        <w:rPr>
          <w:b/>
        </w:rPr>
      </w:pPr>
      <w:r>
        <w:rPr>
          <w:b/>
        </w:rPr>
        <w:t>ANTONIO VIRGINIO DE ARAUJO NETO</w:t>
      </w:r>
    </w:p>
    <w:p w:rsidR="00FC058C" w:rsidRPr="00F04DC5" w:rsidRDefault="006812BB" w:rsidP="00F04DC5">
      <w:pPr>
        <w:spacing w:after="200" w:line="276" w:lineRule="auto"/>
        <w:jc w:val="center"/>
        <w:rPr>
          <w:b/>
          <w:sz w:val="28"/>
        </w:rPr>
      </w:pPr>
      <w:r>
        <w:rPr>
          <w:b/>
          <w:noProof/>
          <w:sz w:val="28"/>
        </w:rPr>
        <w:pict>
          <v:shapetype id="_x0000_t202" coordsize="21600,21600" o:spt="202" path="m,l,21600r21600,l21600,xe">
            <v:stroke joinstyle="miter"/>
            <v:path gradientshapeok="t" o:connecttype="rect"/>
          </v:shapetype>
          <v:shape id="Caixa de Texto 2" o:spid="_x0000_s1026" type="#_x0000_t202" style="position:absolute;left:0;text-align:left;margin-left:224.15pt;margin-top:14.45pt;width:238pt;height:132.1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" strokecolor="white [3212]">
            <v:textbox style="mso-next-textbox:#Caixa de Texto 2;mso-fit-shape-to-text:t">
              <w:txbxContent>
                <w:p w:rsidR="00361DCD" w:rsidRPr="004333D1" w:rsidRDefault="00361DCD" w:rsidP="004333D1">
                  <w:pPr>
                    <w:spacing w:line="360" w:lineRule="auto"/>
                    <w:jc w:val="both"/>
                    <w:rPr>
                      <w:b/>
                    </w:rPr>
                  </w:pPr>
                  <w:r w:rsidRPr="004333D1">
                    <w:rPr>
                      <w:b/>
                    </w:rPr>
                    <w:t>Trabalho de conclusão de curso apresentado como requisito parcial para a obtenção do título de Bacharel em Medicina Veterinária pela Universidade Federal da Paraíba, sob a orientação da Profª.Drª</w:t>
                  </w:r>
                  <w:r>
                    <w:rPr>
                      <w:b/>
                    </w:rPr>
                    <w:t xml:space="preserve"> Alexandre José Alves</w:t>
                  </w:r>
                </w:p>
              </w:txbxContent>
            </v:textbox>
          </v:shape>
        </w:pict>
      </w:r>
      <w:r>
        <w:rPr>
          <w:b/>
          <w:noProof/>
          <w:sz w:val="28"/>
        </w:rPr>
        <w:pict>
          <v:shape id="_x0000_s1027" type="#_x0000_t202" style="position:absolute;left:0;text-align:left;margin-left:120.45pt;margin-top:281.95pt;width:180.1pt;height:21.75pt;z-index:25166131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" strokecolor="white [3212]">
            <v:textbox style="mso-fit-shape-to-text:t">
              <w:txbxContent>
                <w:p w:rsidR="00361DCD" w:rsidRDefault="00361DCD" w:rsidP="00FC058C">
                  <w:pPr>
                    <w:jc w:val="center"/>
                  </w:pPr>
                  <w:r w:rsidRPr="005C2658">
                    <w:rPr>
                      <w:b/>
                    </w:rPr>
                    <w:t>Areia,</w:t>
                  </w:r>
                  <w:r>
                    <w:t xml:space="preserve"> 2017</w:t>
                  </w:r>
                </w:p>
              </w:txbxContent>
            </v:textbox>
          </v:shape>
        </w:pict>
      </w:r>
      <w:r w:rsidR="00B07732">
        <w:rPr>
          <w:b/>
          <w:sz w:val="28"/>
        </w:rPr>
        <w:br w:type="page"/>
      </w:r>
    </w:p>
    <w:p w:rsidR="00FC058C" w:rsidRPr="00F04DC5" w:rsidRDefault="00FC058C" w:rsidP="00FC058C">
      <w:pPr>
        <w:spacing w:after="200" w:line="276" w:lineRule="auto"/>
        <w:jc w:val="center"/>
        <w:rPr>
          <w:b/>
        </w:rPr>
      </w:pPr>
      <w:r w:rsidRPr="00F04DC5">
        <w:rPr>
          <w:b/>
        </w:rPr>
        <w:lastRenderedPageBreak/>
        <w:t>UNIVERSIDADE FEDERAL DA PARAÍBA</w:t>
      </w:r>
    </w:p>
    <w:p w:rsidR="00FC058C" w:rsidRPr="00F04DC5" w:rsidRDefault="00FC058C" w:rsidP="00FC058C">
      <w:pPr>
        <w:spacing w:after="200" w:line="276" w:lineRule="auto"/>
        <w:jc w:val="center"/>
        <w:rPr>
          <w:b/>
        </w:rPr>
      </w:pPr>
      <w:r w:rsidRPr="00F04DC5">
        <w:rPr>
          <w:b/>
        </w:rPr>
        <w:t>CURSO DE GRADUAÇÃO EM MEDICINA VETERINÁRIA</w:t>
      </w:r>
    </w:p>
    <w:p w:rsidR="00FC058C" w:rsidRPr="00F04DC5" w:rsidRDefault="00FC058C" w:rsidP="00FC058C">
      <w:pPr>
        <w:spacing w:after="200" w:line="276" w:lineRule="auto"/>
        <w:jc w:val="center"/>
        <w:rPr>
          <w:b/>
        </w:rPr>
      </w:pPr>
    </w:p>
    <w:p w:rsidR="00FC058C" w:rsidRPr="00F04DC5" w:rsidRDefault="00FC058C" w:rsidP="00FC058C">
      <w:pPr>
        <w:spacing w:after="200" w:line="276" w:lineRule="auto"/>
        <w:jc w:val="center"/>
        <w:rPr>
          <w:b/>
        </w:rPr>
      </w:pPr>
      <w:r w:rsidRPr="00F04DC5">
        <w:rPr>
          <w:b/>
        </w:rPr>
        <w:t>FOLHA DE APROVAÇÃO</w:t>
      </w:r>
    </w:p>
    <w:p w:rsidR="00FC058C" w:rsidRPr="00F04DC5" w:rsidRDefault="00FC058C" w:rsidP="00F04DC5">
      <w:pPr>
        <w:spacing w:after="200" w:line="276" w:lineRule="auto"/>
      </w:pPr>
    </w:p>
    <w:p w:rsidR="00F04DC5" w:rsidRDefault="00825DE2" w:rsidP="00F04DC5">
      <w:pPr>
        <w:spacing w:after="200" w:line="276" w:lineRule="auto"/>
        <w:jc w:val="center"/>
      </w:pPr>
      <w:r>
        <w:t>Antonio</w:t>
      </w:r>
      <w:r w:rsidR="00201DA2">
        <w:t>Virgi</w:t>
      </w:r>
      <w:r w:rsidR="004134A1">
        <w:t>nio De Araujo Neto</w:t>
      </w:r>
    </w:p>
    <w:p w:rsidR="00F04DC5" w:rsidRPr="00F04DC5" w:rsidRDefault="007C72EF" w:rsidP="007C72EF">
      <w:pPr>
        <w:spacing w:after="200" w:line="276" w:lineRule="auto"/>
        <w:jc w:val="center"/>
        <w:rPr>
          <w:b/>
        </w:rPr>
      </w:pPr>
      <w:r>
        <w:rPr>
          <w:b/>
          <w:sz w:val="32"/>
          <w:szCs w:val="32"/>
        </w:rPr>
        <w:t>Frequência de Leishmaniose visceral em cães atendidos no Hospital Veterinário da UFPB</w:t>
      </w:r>
    </w:p>
    <w:p w:rsidR="00F04DC5" w:rsidRPr="00F04DC5" w:rsidRDefault="00F04DC5" w:rsidP="00FC058C">
      <w:pPr>
        <w:spacing w:after="200" w:line="276" w:lineRule="auto"/>
        <w:jc w:val="center"/>
      </w:pPr>
      <w:r w:rsidRPr="00F04DC5">
        <w:t>Trabalho de conclusão de curso apresentado como requisito para obtenção do título de Bacharel em</w:t>
      </w:r>
      <w:r w:rsidRPr="00F04DC5">
        <w:rPr>
          <w:b/>
        </w:rPr>
        <w:t xml:space="preserve"> Medicina Veterinária, </w:t>
      </w:r>
      <w:r w:rsidRPr="00F04DC5">
        <w:t>pela Universidade Federal da Paraíba.</w:t>
      </w:r>
    </w:p>
    <w:p w:rsidR="00F04DC5" w:rsidRPr="00F04DC5" w:rsidRDefault="00F04DC5" w:rsidP="00F04DC5">
      <w:pPr>
        <w:spacing w:after="200" w:line="276" w:lineRule="auto"/>
      </w:pPr>
    </w:p>
    <w:p w:rsidR="008F25E9" w:rsidRPr="00F04DC5" w:rsidRDefault="004333D1" w:rsidP="00F04DC5">
      <w:pPr>
        <w:spacing w:after="200" w:line="276" w:lineRule="auto"/>
      </w:pPr>
      <w:r>
        <w:t>Aprovado</w:t>
      </w:r>
      <w:r w:rsidR="00F04DC5" w:rsidRPr="00F04DC5">
        <w:t xml:space="preserve"> em:</w:t>
      </w:r>
    </w:p>
    <w:p w:rsidR="00F04DC5" w:rsidRPr="00F04DC5" w:rsidRDefault="00F04DC5" w:rsidP="00F04DC5">
      <w:pPr>
        <w:spacing w:after="200" w:line="276" w:lineRule="auto"/>
      </w:pPr>
      <w:r w:rsidRPr="00F04DC5">
        <w:t>Nota:</w:t>
      </w:r>
    </w:p>
    <w:p w:rsidR="00F04DC5" w:rsidRDefault="00F04DC5" w:rsidP="00F04DC5">
      <w:pPr>
        <w:spacing w:after="200" w:line="276" w:lineRule="auto"/>
        <w:jc w:val="center"/>
        <w:rPr>
          <w:b/>
        </w:rPr>
      </w:pPr>
      <w:r w:rsidRPr="00F04DC5">
        <w:rPr>
          <w:b/>
        </w:rPr>
        <w:t>Banca Examinadora</w:t>
      </w:r>
    </w:p>
    <w:p w:rsidR="00830B52" w:rsidRDefault="00830B52" w:rsidP="00F04DC5">
      <w:pPr>
        <w:spacing w:after="200" w:line="276" w:lineRule="auto"/>
        <w:jc w:val="center"/>
        <w:rPr>
          <w:b/>
        </w:rPr>
      </w:pPr>
    </w:p>
    <w:p w:rsidR="00F04DC5" w:rsidRDefault="00F04DC5" w:rsidP="00830B52">
      <w:pPr>
        <w:spacing w:after="200"/>
        <w:jc w:val="center"/>
        <w:rPr>
          <w:b/>
        </w:rPr>
      </w:pPr>
      <w:r>
        <w:rPr>
          <w:b/>
        </w:rPr>
        <w:t>___________________________________</w:t>
      </w:r>
    </w:p>
    <w:p w:rsidR="00F04DC5" w:rsidRDefault="00FD744C" w:rsidP="00830B52">
      <w:pPr>
        <w:spacing w:after="200"/>
        <w:jc w:val="center"/>
      </w:pPr>
      <w:r>
        <w:t>Prof. Dr.</w:t>
      </w:r>
      <w:r w:rsidR="006E4F4F">
        <w:t xml:space="preserve"> Alexandre José A</w:t>
      </w:r>
      <w:r w:rsidR="00825DE2">
        <w:t>lves</w:t>
      </w:r>
      <w:r w:rsidR="00B430B6">
        <w:t>- UFPB</w:t>
      </w:r>
    </w:p>
    <w:p w:rsidR="00F04DC5" w:rsidRDefault="00F04DC5" w:rsidP="00830B52">
      <w:pPr>
        <w:spacing w:after="200"/>
        <w:jc w:val="center"/>
      </w:pPr>
    </w:p>
    <w:p w:rsidR="00F04DC5" w:rsidRDefault="00F04DC5" w:rsidP="00830B52">
      <w:pPr>
        <w:spacing w:after="200"/>
        <w:jc w:val="center"/>
        <w:rPr>
          <w:b/>
        </w:rPr>
      </w:pPr>
      <w:r>
        <w:rPr>
          <w:b/>
        </w:rPr>
        <w:t>___________________________________</w:t>
      </w:r>
    </w:p>
    <w:p w:rsidR="00F04DC5" w:rsidRDefault="00B430B6" w:rsidP="00830B52">
      <w:pPr>
        <w:spacing w:after="200"/>
        <w:jc w:val="center"/>
      </w:pPr>
      <w:r w:rsidRPr="00F04DC5">
        <w:t>Prof</w:t>
      </w:r>
      <w:r w:rsidR="008F25E9">
        <w:t>.</w:t>
      </w:r>
      <w:r w:rsidRPr="00F04DC5">
        <w:t>ª</w:t>
      </w:r>
      <w:r w:rsidR="008F25E9">
        <w:t xml:space="preserve"> </w:t>
      </w:r>
      <w:r w:rsidRPr="00F04DC5">
        <w:t>Dr</w:t>
      </w:r>
      <w:r w:rsidR="008F25E9">
        <w:t>.</w:t>
      </w:r>
      <w:r w:rsidRPr="00F04DC5">
        <w:t>ª</w:t>
      </w:r>
      <w:r w:rsidR="008F25E9">
        <w:t xml:space="preserve"> </w:t>
      </w:r>
      <w:r w:rsidR="00825DE2">
        <w:t>Valeska</w:t>
      </w:r>
      <w:r w:rsidR="00FD744C">
        <w:t xml:space="preserve"> Shelda Pessoa de</w:t>
      </w:r>
      <w:r w:rsidR="00825DE2">
        <w:t xml:space="preserve"> Melo</w:t>
      </w:r>
      <w:r w:rsidR="00830B52">
        <w:t>–</w:t>
      </w:r>
      <w:r>
        <w:t xml:space="preserve"> UFPB</w:t>
      </w:r>
    </w:p>
    <w:p w:rsidR="00830B52" w:rsidRDefault="00830B52" w:rsidP="00830B52">
      <w:pPr>
        <w:spacing w:after="200"/>
        <w:jc w:val="center"/>
      </w:pPr>
    </w:p>
    <w:p w:rsidR="00F04DC5" w:rsidRDefault="00F04DC5" w:rsidP="008F25E9">
      <w:pPr>
        <w:spacing w:after="200"/>
        <w:jc w:val="center"/>
        <w:rPr>
          <w:b/>
        </w:rPr>
      </w:pPr>
      <w:r>
        <w:rPr>
          <w:b/>
        </w:rPr>
        <w:t>___________________________________</w:t>
      </w:r>
    </w:p>
    <w:p w:rsidR="00B430B6" w:rsidRPr="00AA71A1" w:rsidRDefault="00FD744C" w:rsidP="008F25E9">
      <w:pPr>
        <w:pStyle w:val="Ttulo2"/>
        <w:shd w:val="clear" w:color="auto" w:fill="FFFFFF"/>
        <w:spacing w:before="0" w:after="180"/>
        <w:jc w:val="center"/>
        <w:textAlignment w:val="baseline"/>
        <w:rPr>
          <w:rFonts w:cs="Times New Roman"/>
          <w:b w:val="0"/>
          <w:szCs w:val="24"/>
        </w:rPr>
      </w:pPr>
      <w:r w:rsidRPr="00AA71A1">
        <w:rPr>
          <w:rFonts w:cs="Times New Roman"/>
          <w:b w:val="0"/>
          <w:szCs w:val="24"/>
        </w:rPr>
        <w:t>Prof</w:t>
      </w:r>
      <w:r w:rsidR="008F25E9" w:rsidRPr="00AA71A1">
        <w:rPr>
          <w:rFonts w:cs="Times New Roman"/>
          <w:b w:val="0"/>
          <w:szCs w:val="24"/>
        </w:rPr>
        <w:t>.</w:t>
      </w:r>
      <w:r w:rsidRPr="00AA71A1">
        <w:rPr>
          <w:rFonts w:cs="Times New Roman"/>
          <w:b w:val="0"/>
          <w:szCs w:val="24"/>
        </w:rPr>
        <w:t>ª</w:t>
      </w:r>
      <w:r w:rsidR="008F25E9" w:rsidRPr="00AA71A1">
        <w:rPr>
          <w:rFonts w:cs="Times New Roman"/>
          <w:b w:val="0"/>
          <w:szCs w:val="24"/>
        </w:rPr>
        <w:t xml:space="preserve"> </w:t>
      </w:r>
      <w:r w:rsidR="00825DE2" w:rsidRPr="00AA71A1">
        <w:rPr>
          <w:rFonts w:cs="Times New Roman"/>
          <w:b w:val="0"/>
          <w:szCs w:val="24"/>
        </w:rPr>
        <w:t>Dr</w:t>
      </w:r>
      <w:r w:rsidR="008F25E9" w:rsidRPr="00AA71A1">
        <w:rPr>
          <w:rFonts w:cs="Times New Roman"/>
          <w:b w:val="0"/>
          <w:szCs w:val="24"/>
        </w:rPr>
        <w:t>.</w:t>
      </w:r>
      <w:r w:rsidRPr="00AA71A1">
        <w:rPr>
          <w:rFonts w:cs="Times New Roman"/>
          <w:b w:val="0"/>
          <w:szCs w:val="24"/>
        </w:rPr>
        <w:t>ª</w:t>
      </w:r>
      <w:r w:rsidR="008F25E9" w:rsidRPr="00AA71A1">
        <w:rPr>
          <w:rFonts w:cs="Times New Roman"/>
          <w:b w:val="0"/>
          <w:szCs w:val="24"/>
        </w:rPr>
        <w:t xml:space="preserve"> </w:t>
      </w:r>
      <w:r w:rsidR="00201DA2" w:rsidRPr="00AA71A1">
        <w:rPr>
          <w:rFonts w:cs="Times New Roman"/>
          <w:b w:val="0"/>
          <w:szCs w:val="24"/>
        </w:rPr>
        <w:t>Suzana Aparecida Costa de Araújo</w:t>
      </w:r>
      <w:r w:rsidR="00825DE2" w:rsidRPr="00AA71A1">
        <w:rPr>
          <w:rFonts w:cs="Times New Roman"/>
          <w:b w:val="0"/>
          <w:szCs w:val="24"/>
        </w:rPr>
        <w:t>.</w:t>
      </w:r>
      <w:r w:rsidR="00830B52" w:rsidRPr="00AA71A1">
        <w:rPr>
          <w:rFonts w:cs="Times New Roman"/>
          <w:b w:val="0"/>
          <w:szCs w:val="24"/>
        </w:rPr>
        <w:t>–</w:t>
      </w:r>
      <w:r w:rsidR="005C2658" w:rsidRPr="00AA71A1">
        <w:rPr>
          <w:rFonts w:cs="Times New Roman"/>
          <w:b w:val="0"/>
          <w:szCs w:val="24"/>
        </w:rPr>
        <w:t xml:space="preserve"> UFPB</w:t>
      </w:r>
    </w:p>
    <w:p w:rsidR="004333D1" w:rsidRPr="00C75737" w:rsidRDefault="0090452F" w:rsidP="004333D1">
      <w:pPr>
        <w:jc w:val="center"/>
        <w:rPr>
          <w:b/>
          <w:sz w:val="28"/>
        </w:rPr>
      </w:pPr>
      <w:r>
        <w:br w:type="page"/>
      </w:r>
      <w:r w:rsidR="004333D1" w:rsidRPr="00C75737">
        <w:rPr>
          <w:b/>
          <w:sz w:val="28"/>
        </w:rPr>
        <w:lastRenderedPageBreak/>
        <w:t>DEDICATÓRIA</w:t>
      </w:r>
    </w:p>
    <w:p w:rsidR="004333D1" w:rsidRPr="005110F1" w:rsidRDefault="004333D1" w:rsidP="004333D1">
      <w:pPr>
        <w:pStyle w:val="NormalWeb"/>
        <w:spacing w:before="0" w:beforeAutospacing="0" w:after="0" w:afterAutospacing="0" w:line="360" w:lineRule="auto"/>
        <w:ind w:firstLine="709"/>
        <w:jc w:val="center"/>
        <w:rPr>
          <w:b/>
        </w:rPr>
      </w:pPr>
    </w:p>
    <w:p w:rsidR="004333D1" w:rsidRDefault="004333D1" w:rsidP="004333D1">
      <w:pPr>
        <w:jc w:val="center"/>
        <w:rPr>
          <w:rFonts w:ascii="Arial" w:hAnsi="Arial" w:cs="Arial"/>
          <w:b/>
        </w:rPr>
      </w:pPr>
    </w:p>
    <w:p w:rsidR="004333D1" w:rsidRDefault="004333D1" w:rsidP="004333D1">
      <w:pPr>
        <w:jc w:val="center"/>
        <w:rPr>
          <w:rFonts w:ascii="Arial" w:hAnsi="Arial" w:cs="Arial"/>
          <w:b/>
        </w:rPr>
      </w:pPr>
    </w:p>
    <w:p w:rsidR="004333D1" w:rsidRDefault="004333D1" w:rsidP="004333D1">
      <w:pPr>
        <w:jc w:val="center"/>
        <w:rPr>
          <w:rFonts w:ascii="Arial" w:hAnsi="Arial" w:cs="Arial"/>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sz w:val="28"/>
        </w:rPr>
      </w:pPr>
    </w:p>
    <w:p w:rsidR="004333D1" w:rsidRDefault="004333D1" w:rsidP="004333D1">
      <w:pPr>
        <w:jc w:val="center"/>
        <w:rPr>
          <w:b/>
          <w:sz w:val="28"/>
        </w:rPr>
      </w:pPr>
    </w:p>
    <w:p w:rsidR="004333D1" w:rsidRDefault="004333D1" w:rsidP="004333D1">
      <w:pPr>
        <w:jc w:val="center"/>
        <w:rPr>
          <w:b/>
          <w:sz w:val="28"/>
        </w:rPr>
      </w:pPr>
    </w:p>
    <w:p w:rsidR="004333D1" w:rsidRDefault="004333D1" w:rsidP="004333D1">
      <w:pPr>
        <w:jc w:val="center"/>
        <w:rPr>
          <w:b/>
          <w:sz w:val="28"/>
        </w:rPr>
      </w:pPr>
    </w:p>
    <w:p w:rsidR="004333D1" w:rsidRDefault="004333D1" w:rsidP="004333D1">
      <w:pPr>
        <w:jc w:val="center"/>
        <w:rPr>
          <w:b/>
          <w:sz w:val="28"/>
        </w:rPr>
      </w:pPr>
    </w:p>
    <w:p w:rsidR="004333D1" w:rsidRDefault="004333D1" w:rsidP="004333D1">
      <w:pPr>
        <w:jc w:val="center"/>
        <w:rPr>
          <w:b/>
          <w:sz w:val="28"/>
        </w:rPr>
      </w:pPr>
    </w:p>
    <w:p w:rsidR="00825DE2" w:rsidRDefault="00825DE2" w:rsidP="004333D1">
      <w:pPr>
        <w:jc w:val="center"/>
      </w:pPr>
    </w:p>
    <w:p w:rsidR="00825DE2" w:rsidRDefault="00825DE2" w:rsidP="004333D1">
      <w:pPr>
        <w:jc w:val="center"/>
      </w:pPr>
    </w:p>
    <w:p w:rsidR="00825DE2" w:rsidRDefault="00825DE2" w:rsidP="004333D1">
      <w:pPr>
        <w:jc w:val="center"/>
      </w:pPr>
    </w:p>
    <w:p w:rsidR="00C869AD" w:rsidRDefault="006812BB" w:rsidP="004333D1">
      <w:pPr>
        <w:jc w:val="center"/>
      </w:pPr>
      <w:r w:rsidRPr="006812BB">
        <w:rPr>
          <w:b/>
          <w:noProof/>
        </w:rPr>
        <w:pict>
          <v:shape id="_x0000_s1030" type="#_x0000_t202" style="position:absolute;left:0;text-align:left;margin-left:236.8pt;margin-top:7.35pt;width:238pt;height:130.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" strokecolor="white [3212]">
            <v:textbox style="mso-next-textbox:#_x0000_s1030">
              <w:txbxContent>
                <w:p w:rsidR="00361DCD" w:rsidRPr="005110F1" w:rsidRDefault="00361DCD" w:rsidP="00690F68">
                  <w:pPr>
                    <w:pStyle w:val="NormalWeb"/>
                    <w:spacing w:before="0" w:beforeAutospacing="0" w:after="0" w:afterAutospacing="0" w:line="360" w:lineRule="auto"/>
                    <w:jc w:val="both"/>
                    <w:rPr>
                      <w:b/>
                    </w:rPr>
                  </w:pPr>
                  <w:r>
                    <w:rPr>
                      <w:b/>
                    </w:rPr>
                    <w:t xml:space="preserve">Dedico este trabalho aos meus pais, por todo o esforço que tiveram durante toda minha vida para que eu tenha a melhor educação possível, e por me ensinarem e me apoiarem durante todos os momentos. </w:t>
                  </w:r>
                </w:p>
                <w:p w:rsidR="00361DCD" w:rsidRPr="00690F68" w:rsidRDefault="00361DCD" w:rsidP="00690F68"/>
              </w:txbxContent>
            </v:textbox>
          </v:shape>
        </w:pict>
      </w:r>
    </w:p>
    <w:p w:rsidR="00C869AD" w:rsidRDefault="00C869AD" w:rsidP="004333D1">
      <w:pPr>
        <w:jc w:val="center"/>
      </w:pPr>
    </w:p>
    <w:p w:rsidR="00825DE2" w:rsidRDefault="00825DE2" w:rsidP="004333D1">
      <w:pPr>
        <w:jc w:val="center"/>
      </w:pPr>
    </w:p>
    <w:p w:rsidR="000E506E" w:rsidRDefault="000E506E" w:rsidP="004333D1">
      <w:pPr>
        <w:jc w:val="center"/>
      </w:pPr>
    </w:p>
    <w:p w:rsidR="00690F68" w:rsidRDefault="00690F68" w:rsidP="004333D1">
      <w:pPr>
        <w:jc w:val="center"/>
      </w:pPr>
    </w:p>
    <w:p w:rsidR="00690F68" w:rsidRDefault="00690F68" w:rsidP="004333D1">
      <w:pPr>
        <w:jc w:val="center"/>
      </w:pPr>
    </w:p>
    <w:p w:rsidR="00690F68" w:rsidRDefault="00690F68" w:rsidP="004333D1">
      <w:pPr>
        <w:jc w:val="center"/>
      </w:pPr>
    </w:p>
    <w:p w:rsidR="00690F68" w:rsidRDefault="00690F68" w:rsidP="004333D1">
      <w:pPr>
        <w:jc w:val="center"/>
      </w:pPr>
    </w:p>
    <w:p w:rsidR="004333D1" w:rsidRDefault="004333D1" w:rsidP="004333D1">
      <w:pPr>
        <w:jc w:val="center"/>
        <w:rPr>
          <w:b/>
          <w:sz w:val="28"/>
        </w:rPr>
      </w:pPr>
      <w:r w:rsidRPr="00C75737">
        <w:rPr>
          <w:b/>
          <w:sz w:val="28"/>
        </w:rPr>
        <w:lastRenderedPageBreak/>
        <w:t>AGRADECIMENTOS</w:t>
      </w:r>
    </w:p>
    <w:p w:rsidR="00690F68" w:rsidRDefault="00690F68" w:rsidP="00282449">
      <w:pPr>
        <w:spacing w:line="360" w:lineRule="auto"/>
        <w:ind w:left="357" w:firstLine="351"/>
        <w:jc w:val="both"/>
      </w:pPr>
    </w:p>
    <w:p w:rsidR="00282449" w:rsidRDefault="00282449" w:rsidP="00282449">
      <w:pPr>
        <w:spacing w:line="360" w:lineRule="auto"/>
        <w:ind w:left="357" w:firstLine="351"/>
        <w:jc w:val="both"/>
      </w:pPr>
      <w:r w:rsidRPr="00282449">
        <w:t>Quero agradecer primeiramente a Deus pelas bênçãos alcançadas em minha vi</w:t>
      </w:r>
      <w:r>
        <w:t>da, a qual sem sua presença de nada valeria, assim como a saúde e força empregue a mim para conseguir alcançar meus objetivos, e realizar um sonho.</w:t>
      </w:r>
    </w:p>
    <w:p w:rsidR="00282449" w:rsidRPr="00282449" w:rsidRDefault="00282449" w:rsidP="00282449">
      <w:pPr>
        <w:spacing w:line="360" w:lineRule="auto"/>
        <w:ind w:left="357" w:firstLine="351"/>
        <w:jc w:val="both"/>
      </w:pPr>
      <w:r>
        <w:t>Quero agradecer à Universidade Federal da Paraíba, aos dirigentes e a todo o corpo docente que foram de extrema importância na minha formação acadêmica.</w:t>
      </w:r>
      <w:r w:rsidR="00B86C69">
        <w:t xml:space="preserve"> Agradecer também ao meu orientador, Professor Dr. Alexandre José Alves por todo o empenho, preocupação e paciência prestados a mim durante este trabalho. </w:t>
      </w:r>
    </w:p>
    <w:p w:rsidR="004333D1" w:rsidRDefault="00B86C69" w:rsidP="00B86C69">
      <w:pPr>
        <w:spacing w:line="360" w:lineRule="auto"/>
        <w:ind w:left="357" w:firstLine="351"/>
        <w:jc w:val="both"/>
      </w:pPr>
      <w:r>
        <w:t>À</w:t>
      </w:r>
      <w:r w:rsidRPr="00B86C69">
        <w:t xml:space="preserve"> minha </w:t>
      </w:r>
      <w:r w:rsidR="000E506E" w:rsidRPr="00B86C69">
        <w:t>Família</w:t>
      </w:r>
      <w:r w:rsidRPr="00B86C69">
        <w:t xml:space="preserve"> que sempre foi a </w:t>
      </w:r>
      <w:r>
        <w:t xml:space="preserve">minha </w:t>
      </w:r>
      <w:r w:rsidRPr="00B86C69">
        <w:t>base</w:t>
      </w:r>
      <w:r>
        <w:t>, sempre me ajudando em todos os aspectos da minha vida. A meu pai José Virginio Neto e à minha mãe Lucimar de Almeida Virginio por nunca medirem esforços para me fornecer as melhores condições para estudar e desenvolver meu trabalho.</w:t>
      </w:r>
    </w:p>
    <w:p w:rsidR="00B86C69" w:rsidRDefault="00B86C69" w:rsidP="00B86C69">
      <w:pPr>
        <w:spacing w:line="360" w:lineRule="auto"/>
        <w:ind w:left="357" w:firstLine="351"/>
        <w:jc w:val="both"/>
      </w:pPr>
      <w:r>
        <w:t>Aos amigos sempre presentes durante todo o curso, sempre dispostos a conversar e aliviar um pouco do fardo, que quantas vezes era pesado, porém quando dividido com os amigos tornava-se quase insignificante.</w:t>
      </w:r>
    </w:p>
    <w:p w:rsidR="000E506E" w:rsidRDefault="00B86C69" w:rsidP="00614A1D">
      <w:pPr>
        <w:spacing w:line="360" w:lineRule="auto"/>
        <w:ind w:left="357" w:firstLine="351"/>
        <w:jc w:val="both"/>
      </w:pPr>
      <w:r>
        <w:t>Quero agradecer de maneira especial aos amigos que fiz no Centro de Ciências Agrárias, não apenas no curso de Veterinári</w:t>
      </w:r>
      <w:r w:rsidR="00614A1D">
        <w:t xml:space="preserve">a, e que conviveram comigo por mais de </w:t>
      </w:r>
      <w:r w:rsidR="005F166E">
        <w:t>cinco</w:t>
      </w:r>
      <w:r w:rsidR="00614A1D">
        <w:t xml:space="preserve"> anos, muitas vezes estudando juntos, dividindo as mesmas batalhas, e que agora iremos juntos lutar tantas outras.</w:t>
      </w:r>
    </w:p>
    <w:p w:rsidR="00614A1D" w:rsidRPr="00282449" w:rsidRDefault="00614A1D" w:rsidP="00614A1D">
      <w:pPr>
        <w:spacing w:line="360" w:lineRule="auto"/>
        <w:ind w:left="357" w:firstLine="351"/>
        <w:jc w:val="both"/>
        <w:rPr>
          <w:b/>
        </w:rPr>
      </w:pPr>
      <w:r>
        <w:t>Agradecido sou também, por todo o pessoal do Hospital Veterinário da Universidade Federal da Paraíba, não apenas pela realização do meu trabalho de conclusão, mas também por todo o caminho percorrido, oportunidades e conhecimentos adquiridos.</w:t>
      </w:r>
    </w:p>
    <w:p w:rsidR="000E506E" w:rsidRPr="00614A1D" w:rsidRDefault="00614A1D" w:rsidP="00282449">
      <w:pPr>
        <w:spacing w:line="360" w:lineRule="auto"/>
        <w:ind w:left="357"/>
        <w:jc w:val="both"/>
      </w:pPr>
      <w:r>
        <w:tab/>
        <w:t>Quero Agradecer aos Veterinários que abrem as portas de suas clínicas para nos receber como estagiários, particularmente à CLIMEV Veterinários, onde tive a oportunidade de estagiar, e conhecer novas pessoas, fortalecer laços de amizade, e acima d</w:t>
      </w:r>
      <w:r w:rsidR="005F166E">
        <w:t>isto, conhecimento e uma</w:t>
      </w:r>
      <w:r>
        <w:t xml:space="preserve"> experiência mais próxima com a profissão.</w:t>
      </w:r>
    </w:p>
    <w:p w:rsidR="004333D1" w:rsidRDefault="004333D1" w:rsidP="004333D1">
      <w:pPr>
        <w:jc w:val="center"/>
        <w:rPr>
          <w:b/>
        </w:rPr>
      </w:pPr>
    </w:p>
    <w:p w:rsidR="00614A1D" w:rsidRDefault="00614A1D"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4333D1">
      <w:pPr>
        <w:jc w:val="center"/>
        <w:rPr>
          <w:b/>
        </w:rPr>
      </w:pPr>
    </w:p>
    <w:p w:rsidR="004333D1" w:rsidRDefault="004333D1" w:rsidP="005F166E">
      <w:pPr>
        <w:rPr>
          <w:b/>
        </w:rPr>
      </w:pPr>
    </w:p>
    <w:p w:rsidR="005F166E" w:rsidRDefault="005F166E" w:rsidP="005F166E">
      <w:pPr>
        <w:rPr>
          <w:b/>
        </w:rPr>
      </w:pPr>
    </w:p>
    <w:p w:rsidR="004333D1" w:rsidRDefault="004333D1" w:rsidP="004333D1">
      <w:pPr>
        <w:jc w:val="center"/>
        <w:rPr>
          <w:b/>
        </w:rPr>
      </w:pPr>
    </w:p>
    <w:p w:rsidR="004333D1" w:rsidRDefault="004333D1" w:rsidP="004333D1">
      <w:pPr>
        <w:jc w:val="center"/>
        <w:rPr>
          <w:b/>
        </w:rPr>
      </w:pPr>
    </w:p>
    <w:p w:rsidR="00825DE2" w:rsidRDefault="004333D1" w:rsidP="00DD2CAC">
      <w:pPr>
        <w:jc w:val="center"/>
        <w:rPr>
          <w:b/>
          <w:sz w:val="28"/>
        </w:rPr>
      </w:pPr>
      <w:r w:rsidRPr="00C75737">
        <w:rPr>
          <w:b/>
          <w:sz w:val="28"/>
        </w:rPr>
        <w:lastRenderedPageBreak/>
        <w:t>RESUMO</w:t>
      </w:r>
    </w:p>
    <w:p w:rsidR="00146639" w:rsidRDefault="00146639" w:rsidP="00146639">
      <w:pPr>
        <w:spacing w:line="360" w:lineRule="auto"/>
        <w:jc w:val="center"/>
        <w:rPr>
          <w:b/>
          <w:sz w:val="28"/>
        </w:rPr>
      </w:pPr>
    </w:p>
    <w:p w:rsidR="00174030" w:rsidRDefault="000466BD" w:rsidP="000466BD">
      <w:pPr>
        <w:jc w:val="both"/>
        <w:rPr>
          <w:b/>
          <w:sz w:val="28"/>
        </w:rPr>
      </w:pPr>
      <w:r>
        <w:rPr>
          <w:rFonts w:eastAsiaTheme="minorHAnsi"/>
          <w:sz w:val="26"/>
          <w:szCs w:val="26"/>
          <w:lang w:eastAsia="en-US"/>
        </w:rPr>
        <w:t>NETO</w:t>
      </w:r>
      <w:r w:rsidR="00174030">
        <w:rPr>
          <w:rFonts w:eastAsiaTheme="minorHAnsi"/>
          <w:sz w:val="26"/>
          <w:szCs w:val="26"/>
          <w:lang w:eastAsia="en-US"/>
        </w:rPr>
        <w:t xml:space="preserve">, </w:t>
      </w:r>
      <w:r>
        <w:rPr>
          <w:rFonts w:eastAsiaTheme="minorHAnsi"/>
          <w:sz w:val="26"/>
          <w:szCs w:val="26"/>
          <w:lang w:eastAsia="en-US"/>
        </w:rPr>
        <w:t>Antonio</w:t>
      </w:r>
      <w:r w:rsidR="008F25E9">
        <w:rPr>
          <w:rFonts w:eastAsiaTheme="minorHAnsi"/>
          <w:sz w:val="26"/>
          <w:szCs w:val="26"/>
          <w:lang w:eastAsia="en-US"/>
        </w:rPr>
        <w:t xml:space="preserve"> </w:t>
      </w:r>
      <w:r>
        <w:rPr>
          <w:rFonts w:eastAsiaTheme="minorHAnsi"/>
          <w:sz w:val="26"/>
          <w:szCs w:val="26"/>
          <w:lang w:eastAsia="en-US"/>
        </w:rPr>
        <w:t>Virginio de Araujo</w:t>
      </w:r>
      <w:r w:rsidR="00174030">
        <w:rPr>
          <w:rFonts w:eastAsiaTheme="minorHAnsi"/>
          <w:sz w:val="26"/>
          <w:szCs w:val="26"/>
          <w:lang w:eastAsia="en-US"/>
        </w:rPr>
        <w:t>, Universidade Federal da Paraíba, ju</w:t>
      </w:r>
      <w:r>
        <w:rPr>
          <w:rFonts w:eastAsiaTheme="minorHAnsi"/>
          <w:sz w:val="26"/>
          <w:szCs w:val="26"/>
          <w:lang w:eastAsia="en-US"/>
        </w:rPr>
        <w:t>lho de 2017</w:t>
      </w:r>
      <w:r w:rsidR="00174030">
        <w:rPr>
          <w:rFonts w:eastAsiaTheme="minorHAnsi"/>
          <w:sz w:val="26"/>
          <w:szCs w:val="26"/>
          <w:lang w:eastAsia="en-US"/>
        </w:rPr>
        <w:t>.</w:t>
      </w:r>
      <w:r w:rsidR="007C72EF" w:rsidRPr="007C72EF">
        <w:rPr>
          <w:b/>
          <w:sz w:val="32"/>
          <w:szCs w:val="32"/>
        </w:rPr>
        <w:t xml:space="preserve"> </w:t>
      </w:r>
      <w:r w:rsidR="007C72EF" w:rsidRPr="007C72EF">
        <w:rPr>
          <w:b/>
        </w:rPr>
        <w:t>Frequência de Leishmaniose visceral em cães atendidos no Hospital Veterinário da UFPB</w:t>
      </w:r>
      <w:r w:rsidR="007C72EF" w:rsidRPr="007C72EF">
        <w:rPr>
          <w:rFonts w:eastAsiaTheme="minorHAnsi"/>
          <w:lang w:eastAsia="en-US"/>
        </w:rPr>
        <w:t xml:space="preserve"> </w:t>
      </w:r>
      <w:r w:rsidR="00174030">
        <w:rPr>
          <w:rFonts w:eastAsiaTheme="minorHAnsi"/>
          <w:sz w:val="26"/>
          <w:szCs w:val="26"/>
          <w:lang w:eastAsia="en-US"/>
        </w:rPr>
        <w:t xml:space="preserve">Orientador: </w:t>
      </w:r>
      <w:r>
        <w:rPr>
          <w:rFonts w:eastAsiaTheme="minorHAnsi"/>
          <w:sz w:val="26"/>
          <w:szCs w:val="26"/>
          <w:lang w:eastAsia="en-US"/>
        </w:rPr>
        <w:t>Alexandre José Alves.</w:t>
      </w:r>
    </w:p>
    <w:p w:rsidR="000466BD" w:rsidRDefault="000466BD" w:rsidP="001801D3">
      <w:pPr>
        <w:autoSpaceDE w:val="0"/>
        <w:autoSpaceDN w:val="0"/>
        <w:adjustRightInd w:val="0"/>
        <w:spacing w:line="360" w:lineRule="auto"/>
        <w:ind w:firstLine="708"/>
        <w:jc w:val="both"/>
        <w:rPr>
          <w:rFonts w:eastAsiaTheme="minorHAnsi"/>
          <w:lang w:eastAsia="en-US"/>
        </w:rPr>
      </w:pPr>
    </w:p>
    <w:p w:rsidR="00473A2D" w:rsidRPr="00473A2D" w:rsidRDefault="001801D3" w:rsidP="00246ED5">
      <w:pPr>
        <w:autoSpaceDE w:val="0"/>
        <w:autoSpaceDN w:val="0"/>
        <w:adjustRightInd w:val="0"/>
        <w:spacing w:line="360" w:lineRule="auto"/>
        <w:ind w:firstLine="709"/>
        <w:jc w:val="both"/>
        <w:rPr>
          <w:rFonts w:eastAsiaTheme="minorHAnsi"/>
          <w:lang w:eastAsia="en-US"/>
        </w:rPr>
      </w:pPr>
      <w:r>
        <w:rPr>
          <w:rFonts w:eastAsiaTheme="minorHAnsi"/>
          <w:lang w:eastAsia="en-US"/>
        </w:rPr>
        <w:t>Nos últimos anos, a Leishmaniose vem ganhando destaque no cenário nacional, os casos antes restritos às regiões pobres, estão crescendo e acometendo cães e humanos de grandes cidades brasileiras, apresentando um aumento significativo dos números de casos novos nas diversas espécies</w:t>
      </w:r>
      <w:r w:rsidR="00222168">
        <w:rPr>
          <w:rFonts w:eastAsiaTheme="minorHAnsi"/>
          <w:lang w:eastAsia="en-US"/>
        </w:rPr>
        <w:t>.</w:t>
      </w:r>
      <w:r w:rsidR="00246ED5">
        <w:rPr>
          <w:rFonts w:eastAsiaTheme="minorHAnsi"/>
          <w:lang w:eastAsia="en-US"/>
        </w:rPr>
        <w:t xml:space="preserve"> Atualmente a</w:t>
      </w:r>
      <w:r w:rsidR="00246ED5" w:rsidRPr="00246ED5">
        <w:rPr>
          <w:rFonts w:eastAsiaTheme="minorHAnsi"/>
          <w:lang w:eastAsia="en-US"/>
        </w:rPr>
        <w:t xml:space="preserve"> maior dificuldade em medicina veterinária </w:t>
      </w:r>
      <w:r w:rsidR="00246ED5">
        <w:rPr>
          <w:rFonts w:eastAsiaTheme="minorHAnsi"/>
          <w:lang w:eastAsia="en-US"/>
        </w:rPr>
        <w:t>se dá</w:t>
      </w:r>
      <w:r w:rsidR="00246ED5" w:rsidRPr="00246ED5">
        <w:rPr>
          <w:rFonts w:eastAsiaTheme="minorHAnsi"/>
          <w:lang w:eastAsia="en-US"/>
        </w:rPr>
        <w:t xml:space="preserve"> no diagnóstico, uma vez que a doença pode se apresentar de maneiras diferentes, ao mesmo tempo em que não há teste de diagnóstico com 100% de sensibilidade e especificidade</w:t>
      </w:r>
      <w:r w:rsidR="00246ED5">
        <w:rPr>
          <w:rFonts w:eastAsiaTheme="minorHAnsi"/>
          <w:lang w:eastAsia="en-US"/>
        </w:rPr>
        <w:t>. Neste trabalho foi</w:t>
      </w:r>
      <w:r w:rsidR="00222168">
        <w:rPr>
          <w:rFonts w:eastAsiaTheme="minorHAnsi"/>
          <w:lang w:eastAsia="en-US"/>
        </w:rPr>
        <w:t xml:space="preserve"> realizado inquérito sorológico através de imunocromatografia rápida em 37 cães oriundos do município de Areia-PB e atendidos na rotina clínica do Hospital Veterinário da Universidade Federal da Paraíba</w:t>
      </w:r>
      <w:r w:rsidR="00473A2D">
        <w:rPr>
          <w:rFonts w:eastAsiaTheme="minorHAnsi"/>
          <w:lang w:eastAsia="en-US"/>
        </w:rPr>
        <w:t xml:space="preserve"> (HV/UFPB)</w:t>
      </w:r>
      <w:r w:rsidR="00222168">
        <w:rPr>
          <w:rFonts w:eastAsiaTheme="minorHAnsi"/>
          <w:lang w:eastAsia="en-US"/>
        </w:rPr>
        <w:t>,</w:t>
      </w:r>
      <w:r w:rsidR="00246ED5">
        <w:rPr>
          <w:rFonts w:eastAsiaTheme="minorHAnsi"/>
          <w:lang w:eastAsia="en-US"/>
        </w:rPr>
        <w:t xml:space="preserve"> o soro dos animais foram cedidos pelo laboratório de patologia clinica do HV/UFPB</w:t>
      </w:r>
      <w:r w:rsidR="00222168">
        <w:rPr>
          <w:rFonts w:eastAsiaTheme="minorHAnsi"/>
          <w:lang w:eastAsia="en-US"/>
        </w:rPr>
        <w:t xml:space="preserve"> e as informações foram retiradas do banco de dados do </w:t>
      </w:r>
      <w:r w:rsidR="00246ED5">
        <w:rPr>
          <w:rFonts w:eastAsiaTheme="minorHAnsi"/>
          <w:lang w:eastAsia="en-US"/>
        </w:rPr>
        <w:t>mesmo</w:t>
      </w:r>
      <w:r w:rsidR="00222168">
        <w:rPr>
          <w:rFonts w:eastAsiaTheme="minorHAnsi"/>
          <w:lang w:eastAsia="en-US"/>
        </w:rPr>
        <w:t>, os cães positivos foram submetidos ao exame de ELISA e RIFI( reação de imunocromatografia indireta) utilizados como exames confirmatórios.</w:t>
      </w:r>
      <w:r w:rsidR="00565169">
        <w:rPr>
          <w:rFonts w:eastAsiaTheme="minorHAnsi"/>
          <w:lang w:eastAsia="en-US"/>
        </w:rPr>
        <w:t xml:space="preserve"> No teste d</w:t>
      </w:r>
      <w:r w:rsidR="00521789">
        <w:rPr>
          <w:rFonts w:eastAsiaTheme="minorHAnsi"/>
          <w:lang w:eastAsia="en-US"/>
        </w:rPr>
        <w:t>e triagem foram diagnosticados dois</w:t>
      </w:r>
      <w:r w:rsidR="00565169">
        <w:rPr>
          <w:rFonts w:eastAsiaTheme="minorHAnsi"/>
          <w:lang w:eastAsia="en-US"/>
        </w:rPr>
        <w:t xml:space="preserve"> animais</w:t>
      </w:r>
      <w:r w:rsidR="00521789">
        <w:rPr>
          <w:rFonts w:eastAsiaTheme="minorHAnsi"/>
          <w:lang w:eastAsia="en-US"/>
        </w:rPr>
        <w:t xml:space="preserve"> positivos (5,4%)</w:t>
      </w:r>
      <w:r w:rsidR="00222168">
        <w:rPr>
          <w:rFonts w:eastAsiaTheme="minorHAnsi"/>
          <w:lang w:eastAsia="en-US"/>
        </w:rPr>
        <w:t>, porém</w:t>
      </w:r>
      <w:r w:rsidR="00521789">
        <w:rPr>
          <w:rFonts w:eastAsiaTheme="minorHAnsi"/>
          <w:lang w:eastAsia="en-US"/>
        </w:rPr>
        <w:t xml:space="preserve"> apenas um</w:t>
      </w:r>
      <w:r w:rsidR="00565169">
        <w:rPr>
          <w:rFonts w:eastAsiaTheme="minorHAnsi"/>
          <w:lang w:eastAsia="en-US"/>
        </w:rPr>
        <w:t xml:space="preserve"> foi confirmado nos testes confirmatórios, representando 2,7%, a amostra não reagente nos testes confirmatórios foi considerada falso-positiva, </w:t>
      </w:r>
      <w:r w:rsidR="00D33172">
        <w:rPr>
          <w:rFonts w:eastAsiaTheme="minorHAnsi"/>
          <w:lang w:eastAsia="en-US"/>
        </w:rPr>
        <w:t>sugerindo reação cruzada com outras infecções</w:t>
      </w:r>
      <w:r w:rsidR="000411B6">
        <w:rPr>
          <w:rFonts w:eastAsiaTheme="minorHAnsi"/>
          <w:lang w:eastAsia="en-US"/>
        </w:rPr>
        <w:t>.</w:t>
      </w:r>
    </w:p>
    <w:p w:rsidR="00825DE2" w:rsidRDefault="00825DE2" w:rsidP="00E859FB">
      <w:pPr>
        <w:spacing w:line="360" w:lineRule="auto"/>
        <w:jc w:val="both"/>
        <w:rPr>
          <w:rFonts w:eastAsiaTheme="minorHAnsi"/>
          <w:color w:val="FF0000"/>
          <w:lang w:eastAsia="en-US"/>
        </w:rPr>
      </w:pPr>
    </w:p>
    <w:p w:rsidR="00D33172" w:rsidRDefault="00D33172" w:rsidP="00E859FB">
      <w:pPr>
        <w:spacing w:line="360" w:lineRule="auto"/>
        <w:jc w:val="both"/>
        <w:rPr>
          <w:b/>
        </w:rPr>
      </w:pPr>
    </w:p>
    <w:p w:rsidR="00825DE2" w:rsidRDefault="00825DE2" w:rsidP="00E859FB">
      <w:pPr>
        <w:spacing w:line="360" w:lineRule="auto"/>
        <w:jc w:val="both"/>
        <w:rPr>
          <w:b/>
        </w:rPr>
      </w:pPr>
    </w:p>
    <w:p w:rsidR="00825DE2" w:rsidRDefault="00825DE2" w:rsidP="00E859FB">
      <w:pPr>
        <w:spacing w:line="360" w:lineRule="auto"/>
        <w:jc w:val="both"/>
        <w:rPr>
          <w:b/>
        </w:rPr>
      </w:pPr>
    </w:p>
    <w:p w:rsidR="00825DE2" w:rsidRDefault="00825DE2" w:rsidP="00E859FB">
      <w:pPr>
        <w:spacing w:line="360" w:lineRule="auto"/>
        <w:jc w:val="both"/>
        <w:rPr>
          <w:b/>
        </w:rPr>
      </w:pPr>
    </w:p>
    <w:p w:rsidR="00825DE2" w:rsidRDefault="00825DE2" w:rsidP="00E859FB">
      <w:pPr>
        <w:spacing w:line="360" w:lineRule="auto"/>
        <w:jc w:val="both"/>
        <w:rPr>
          <w:b/>
        </w:rPr>
      </w:pPr>
    </w:p>
    <w:p w:rsidR="00825DE2" w:rsidRDefault="00825DE2" w:rsidP="00E859FB">
      <w:pPr>
        <w:spacing w:line="360" w:lineRule="auto"/>
        <w:jc w:val="both"/>
        <w:rPr>
          <w:b/>
        </w:rPr>
      </w:pPr>
    </w:p>
    <w:p w:rsidR="00DF62D8" w:rsidRDefault="004333D1" w:rsidP="008D4AF5">
      <w:pPr>
        <w:spacing w:line="360" w:lineRule="auto"/>
        <w:jc w:val="both"/>
      </w:pPr>
      <w:r w:rsidRPr="005A7338">
        <w:rPr>
          <w:b/>
        </w:rPr>
        <w:t>Palavras-chaves:</w:t>
      </w:r>
      <w:r w:rsidR="000411B6" w:rsidRPr="007C72EF">
        <w:t xml:space="preserve">Leishmania; </w:t>
      </w:r>
      <w:r w:rsidR="007C72EF" w:rsidRPr="007C72EF">
        <w:t>caninos</w:t>
      </w:r>
      <w:r w:rsidR="000411B6" w:rsidRPr="007C72EF">
        <w:t xml:space="preserve">; </w:t>
      </w:r>
      <w:r w:rsidR="007C72EF">
        <w:t>teste rápido</w:t>
      </w:r>
      <w:r w:rsidR="000411B6" w:rsidRPr="007C72EF">
        <w:t>; diagnóstico</w:t>
      </w:r>
      <w:r w:rsidR="007C72EF">
        <w:t>; imunocromatografia.</w:t>
      </w:r>
    </w:p>
    <w:p w:rsidR="00C869AD" w:rsidRPr="00AB5FA7" w:rsidRDefault="00C869AD" w:rsidP="004C4A88">
      <w:pPr>
        <w:spacing w:line="360" w:lineRule="auto"/>
        <w:jc w:val="center"/>
        <w:rPr>
          <w:b/>
        </w:rPr>
      </w:pPr>
    </w:p>
    <w:p w:rsidR="00C869AD" w:rsidRDefault="00C869AD" w:rsidP="004C4A88">
      <w:pPr>
        <w:spacing w:line="360" w:lineRule="auto"/>
        <w:jc w:val="center"/>
        <w:rPr>
          <w:b/>
        </w:rPr>
      </w:pPr>
    </w:p>
    <w:p w:rsidR="00D5601E" w:rsidRPr="00AB5FA7" w:rsidRDefault="00D5601E" w:rsidP="004C4A88">
      <w:pPr>
        <w:spacing w:line="360" w:lineRule="auto"/>
        <w:jc w:val="center"/>
        <w:rPr>
          <w:b/>
        </w:rPr>
      </w:pPr>
    </w:p>
    <w:p w:rsidR="00C869AD" w:rsidRDefault="00C869AD" w:rsidP="004C4A88">
      <w:pPr>
        <w:spacing w:line="360" w:lineRule="auto"/>
        <w:jc w:val="center"/>
        <w:rPr>
          <w:b/>
        </w:rPr>
      </w:pPr>
    </w:p>
    <w:p w:rsidR="00222168" w:rsidRPr="00AB5FA7" w:rsidRDefault="00222168" w:rsidP="004C4A88">
      <w:pPr>
        <w:spacing w:line="360" w:lineRule="auto"/>
        <w:jc w:val="center"/>
        <w:rPr>
          <w:b/>
        </w:rPr>
      </w:pPr>
    </w:p>
    <w:p w:rsidR="00C869AD" w:rsidRPr="00AB5FA7" w:rsidRDefault="00C869AD" w:rsidP="004C4A88">
      <w:pPr>
        <w:spacing w:line="360" w:lineRule="auto"/>
        <w:jc w:val="center"/>
        <w:rPr>
          <w:b/>
        </w:rPr>
      </w:pPr>
    </w:p>
    <w:p w:rsidR="004C4A88" w:rsidRPr="00AB5FA7" w:rsidRDefault="004C4A88" w:rsidP="004C4A88">
      <w:pPr>
        <w:spacing w:line="360" w:lineRule="auto"/>
        <w:jc w:val="center"/>
        <w:rPr>
          <w:b/>
        </w:rPr>
      </w:pPr>
      <w:r w:rsidRPr="00AB5FA7">
        <w:rPr>
          <w:b/>
        </w:rPr>
        <w:lastRenderedPageBreak/>
        <w:t>ABSTRACT</w:t>
      </w:r>
    </w:p>
    <w:p w:rsidR="00DC3755" w:rsidRPr="00326936" w:rsidRDefault="00DC3755" w:rsidP="00DC3755">
      <w:pPr>
        <w:spacing w:line="360" w:lineRule="auto"/>
        <w:jc w:val="both"/>
        <w:rPr>
          <w:rFonts w:eastAsiaTheme="minorHAnsi"/>
          <w:sz w:val="26"/>
          <w:szCs w:val="26"/>
          <w:lang w:val="en-US" w:eastAsia="en-US"/>
        </w:rPr>
      </w:pPr>
      <w:r w:rsidRPr="00886252">
        <w:rPr>
          <w:rFonts w:eastAsiaTheme="minorHAnsi"/>
          <w:sz w:val="26"/>
          <w:szCs w:val="26"/>
          <w:lang w:eastAsia="en-US"/>
        </w:rPr>
        <w:t>NETO, Antonio</w:t>
      </w:r>
      <w:r w:rsidR="00886252" w:rsidRPr="00886252">
        <w:rPr>
          <w:rFonts w:eastAsiaTheme="minorHAnsi"/>
          <w:sz w:val="26"/>
          <w:szCs w:val="26"/>
          <w:lang w:eastAsia="en-US"/>
        </w:rPr>
        <w:t xml:space="preserve"> </w:t>
      </w:r>
      <w:r w:rsidRPr="00886252">
        <w:rPr>
          <w:rFonts w:eastAsiaTheme="minorHAnsi"/>
          <w:sz w:val="26"/>
          <w:szCs w:val="26"/>
          <w:lang w:eastAsia="en-US"/>
        </w:rPr>
        <w:t xml:space="preserve">Virginio de Araujo, Universidade Federal da Paraíba, </w:t>
      </w:r>
      <w:r w:rsidR="00886252">
        <w:rPr>
          <w:rFonts w:eastAsiaTheme="minorHAnsi"/>
          <w:sz w:val="26"/>
          <w:szCs w:val="26"/>
          <w:lang w:eastAsia="en-US"/>
        </w:rPr>
        <w:t>July, 2017</w:t>
      </w:r>
      <w:r w:rsidRPr="00886252">
        <w:rPr>
          <w:rFonts w:eastAsiaTheme="minorHAnsi"/>
          <w:sz w:val="26"/>
          <w:szCs w:val="26"/>
          <w:lang w:eastAsia="en-US"/>
        </w:rPr>
        <w:t>.</w:t>
      </w:r>
      <w:r w:rsidR="00886252" w:rsidRPr="00886252">
        <w:rPr>
          <w:rFonts w:eastAsiaTheme="minorHAnsi"/>
          <w:sz w:val="26"/>
          <w:szCs w:val="26"/>
          <w:lang w:eastAsia="en-US"/>
        </w:rPr>
        <w:t xml:space="preserve"> </w:t>
      </w:r>
      <w:r w:rsidR="00222168" w:rsidRPr="00222168">
        <w:rPr>
          <w:b/>
          <w:lang w:val="en-US"/>
        </w:rPr>
        <w:t>Frequency of visceral leishmaniasis in dogs treated at the Veterinary Hospital of the UFPB</w:t>
      </w:r>
      <w:r w:rsidRPr="00DC3755">
        <w:rPr>
          <w:lang w:val="en-US"/>
        </w:rPr>
        <w:t>.</w:t>
      </w:r>
      <w:r w:rsidR="00886252">
        <w:rPr>
          <w:lang w:val="en-US"/>
        </w:rPr>
        <w:t xml:space="preserve"> </w:t>
      </w:r>
      <w:r w:rsidRPr="00326936">
        <w:rPr>
          <w:rFonts w:eastAsiaTheme="minorHAnsi"/>
          <w:sz w:val="26"/>
          <w:szCs w:val="26"/>
          <w:lang w:val="en-US" w:eastAsia="en-US"/>
        </w:rPr>
        <w:t>Orientador: Alexandre José Alves.</w:t>
      </w:r>
    </w:p>
    <w:p w:rsidR="00DC3755" w:rsidRPr="00326936" w:rsidRDefault="00DC3755" w:rsidP="00DC3755">
      <w:pPr>
        <w:spacing w:line="360" w:lineRule="auto"/>
        <w:jc w:val="both"/>
        <w:rPr>
          <w:rFonts w:eastAsiaTheme="minorHAnsi"/>
          <w:sz w:val="26"/>
          <w:szCs w:val="26"/>
          <w:lang w:val="en-US" w:eastAsia="en-US"/>
        </w:rPr>
      </w:pPr>
    </w:p>
    <w:p w:rsidR="008D4AF5" w:rsidRDefault="00D5601E" w:rsidP="00FE48A2">
      <w:pPr>
        <w:spacing w:line="360" w:lineRule="auto"/>
        <w:jc w:val="both"/>
        <w:rPr>
          <w:b/>
          <w:lang w:val="en-US"/>
        </w:rPr>
      </w:pPr>
      <w:r>
        <w:rPr>
          <w:lang w:val="en-US"/>
        </w:rPr>
        <w:t xml:space="preserve">In the last years, </w:t>
      </w:r>
      <w:r w:rsidRPr="00D5601E">
        <w:rPr>
          <w:lang w:val="en-US"/>
        </w:rPr>
        <w:t>leishmaniasis has been gaining prominence in the national scenario, the cases previously restricted to the poor regions, are growing and affecting dogs and humans of large Brazilian cities, presenting a significant increase in the numbers of new cases in the various species. Currently, the greatest difficulty in veterinary medicine is given in diagnosis, since the disease can present itself in different ways, while there is no diagnostic test with 100% sensitivity and specificity. In this work a serological survey was carried out by means of rapid immunochromatography in 37 dogs from the city of Areia-PB and attended in the clinical routine of the Veterinary Hospital of the Federal University of Paraíba (HV / UFPB), the animals were given by the clinical pathology laboratory Of the HV / UFPB and the information was taken from the database of the same, the positive dogs were submitted to ELISA and IFC (indirect immunochromatography) test used as confirmatory tests. In the screening test, two positive animals (5.4%) were diagnosed, but only one was confirmed in the confirmatory tests, representing 2.7%, the non-reactive sample in the confirmatory tests was considered false-positive, suggesting a cross-reaction with other infections .</w:t>
      </w:r>
    </w:p>
    <w:p w:rsidR="00886252" w:rsidRDefault="00886252" w:rsidP="00FE48A2">
      <w:pPr>
        <w:spacing w:line="360" w:lineRule="auto"/>
        <w:jc w:val="both"/>
        <w:rPr>
          <w:b/>
          <w:lang w:val="en-US"/>
        </w:rPr>
      </w:pPr>
    </w:p>
    <w:p w:rsidR="00886252" w:rsidRDefault="00886252" w:rsidP="00FE48A2">
      <w:pPr>
        <w:spacing w:line="360" w:lineRule="auto"/>
        <w:jc w:val="both"/>
        <w:rPr>
          <w:b/>
          <w:lang w:val="en-US"/>
        </w:rPr>
      </w:pPr>
    </w:p>
    <w:p w:rsidR="00886252" w:rsidRDefault="00886252" w:rsidP="00FE48A2">
      <w:pPr>
        <w:spacing w:line="360" w:lineRule="auto"/>
        <w:jc w:val="both"/>
        <w:rPr>
          <w:b/>
          <w:lang w:val="en-US"/>
        </w:rPr>
      </w:pPr>
    </w:p>
    <w:p w:rsidR="00886252" w:rsidRDefault="00886252" w:rsidP="00FE48A2">
      <w:pPr>
        <w:spacing w:line="360" w:lineRule="auto"/>
        <w:jc w:val="both"/>
        <w:rPr>
          <w:b/>
          <w:lang w:val="en-US"/>
        </w:rPr>
      </w:pPr>
    </w:p>
    <w:p w:rsidR="00886252" w:rsidRPr="00326936" w:rsidRDefault="00886252" w:rsidP="00FE48A2">
      <w:pPr>
        <w:spacing w:line="360" w:lineRule="auto"/>
        <w:jc w:val="both"/>
        <w:rPr>
          <w:b/>
          <w:lang w:val="en-US"/>
        </w:rPr>
      </w:pPr>
    </w:p>
    <w:p w:rsidR="008D4AF5" w:rsidRDefault="008D4AF5" w:rsidP="00FE48A2">
      <w:pPr>
        <w:spacing w:line="360" w:lineRule="auto"/>
        <w:jc w:val="both"/>
        <w:rPr>
          <w:b/>
          <w:lang w:val="en-US"/>
        </w:rPr>
      </w:pPr>
    </w:p>
    <w:p w:rsidR="008F25E9" w:rsidRDefault="008F25E9" w:rsidP="00FE48A2">
      <w:pPr>
        <w:spacing w:line="360" w:lineRule="auto"/>
        <w:jc w:val="both"/>
        <w:rPr>
          <w:b/>
          <w:lang w:val="en-US"/>
        </w:rPr>
      </w:pPr>
    </w:p>
    <w:p w:rsidR="008F25E9" w:rsidRDefault="008F25E9" w:rsidP="00FE48A2">
      <w:pPr>
        <w:spacing w:line="360" w:lineRule="auto"/>
        <w:jc w:val="both"/>
        <w:rPr>
          <w:b/>
          <w:lang w:val="en-US"/>
        </w:rPr>
      </w:pPr>
    </w:p>
    <w:p w:rsidR="008F25E9" w:rsidRPr="00326936" w:rsidRDefault="008F25E9" w:rsidP="00FE48A2">
      <w:pPr>
        <w:spacing w:line="360" w:lineRule="auto"/>
        <w:jc w:val="both"/>
        <w:rPr>
          <w:b/>
          <w:lang w:val="en-US"/>
        </w:rPr>
      </w:pPr>
    </w:p>
    <w:p w:rsidR="00FE48A2" w:rsidRPr="00AB5FA7" w:rsidRDefault="00FE48A2" w:rsidP="00FE48A2">
      <w:pPr>
        <w:spacing w:line="360" w:lineRule="auto"/>
        <w:jc w:val="both"/>
        <w:rPr>
          <w:lang w:val="en-US"/>
        </w:rPr>
      </w:pPr>
      <w:r w:rsidRPr="00886252">
        <w:rPr>
          <w:b/>
          <w:lang w:val="en-US"/>
        </w:rPr>
        <w:t xml:space="preserve">Keywords: </w:t>
      </w:r>
      <w:r w:rsidR="00886252" w:rsidRPr="00AB5FA7">
        <w:rPr>
          <w:lang w:val="en-US"/>
        </w:rPr>
        <w:t xml:space="preserve">Leishmania; </w:t>
      </w:r>
      <w:r w:rsidR="007C72EF">
        <w:rPr>
          <w:lang w:val="en-US"/>
        </w:rPr>
        <w:t>canine</w:t>
      </w:r>
      <w:r w:rsidR="00886252" w:rsidRPr="00AB5FA7">
        <w:rPr>
          <w:lang w:val="en-US"/>
        </w:rPr>
        <w:t>; Rapid test; diagnosis.</w:t>
      </w:r>
      <w:r w:rsidR="007C72EF" w:rsidRPr="007C72EF">
        <w:rPr>
          <w:b/>
          <w:lang w:val="en-US"/>
        </w:rPr>
        <w:t xml:space="preserve"> </w:t>
      </w:r>
      <w:r w:rsidR="007C72EF" w:rsidRPr="00222168">
        <w:rPr>
          <w:lang w:val="en-US"/>
        </w:rPr>
        <w:t>immunochromatography</w:t>
      </w:r>
    </w:p>
    <w:p w:rsidR="000C46FD" w:rsidRPr="006D3368" w:rsidRDefault="008F25E9" w:rsidP="00F6621C">
      <w:pPr>
        <w:pStyle w:val="Ttulo2"/>
      </w:pPr>
      <w:r>
        <w:lastRenderedPageBreak/>
        <w:t>S</w:t>
      </w:r>
      <w:r w:rsidR="00C44AB8" w:rsidRPr="006D3368">
        <w:t>UMÁRIO</w:t>
      </w:r>
    </w:p>
    <w:p w:rsidR="00C44AB8" w:rsidRDefault="00C44AB8" w:rsidP="006D3368">
      <w:pPr>
        <w:pStyle w:val="Ttulo2"/>
        <w:rPr>
          <w:b w:val="0"/>
        </w:rPr>
      </w:pPr>
    </w:p>
    <w:p w:rsidR="00A34DA2" w:rsidRPr="00A34DA2" w:rsidRDefault="00C44AB8" w:rsidP="006D3368">
      <w:pPr>
        <w:pStyle w:val="Ttulo2"/>
      </w:pPr>
      <w:r w:rsidRPr="00A34DA2">
        <w:t>1.</w:t>
      </w:r>
      <w:r w:rsidR="00A34DA2" w:rsidRPr="00A34DA2">
        <w:t xml:space="preserve"> INTRODUÇÃO</w:t>
      </w:r>
      <w:r w:rsidR="00A34DA2">
        <w:t>........................................................................................</w:t>
      </w:r>
      <w:r w:rsidR="006D3368">
        <w:t>....</w:t>
      </w:r>
      <w:r w:rsidR="00A34DA2">
        <w:t>........................9</w:t>
      </w:r>
    </w:p>
    <w:p w:rsidR="00C44AB8" w:rsidRPr="00A34DA2" w:rsidRDefault="00C44AB8" w:rsidP="006D3368">
      <w:pPr>
        <w:pStyle w:val="Ttulo2"/>
      </w:pPr>
      <w:r w:rsidRPr="00A34DA2">
        <w:t>2.</w:t>
      </w:r>
      <w:r w:rsidR="00A34DA2" w:rsidRPr="00A34DA2">
        <w:t xml:space="preserve"> REVISÃO DE LITERATURA</w:t>
      </w:r>
      <w:r w:rsidR="00A34DA2">
        <w:t>............................................................</w:t>
      </w:r>
      <w:r w:rsidR="00240CCD">
        <w:t>..............................11</w:t>
      </w:r>
    </w:p>
    <w:p w:rsidR="00A34DA2" w:rsidRPr="00A34DA2" w:rsidRDefault="00C44AB8" w:rsidP="008F25E9">
      <w:pPr>
        <w:pStyle w:val="Ttulo2"/>
        <w:ind w:left="567" w:hanging="397"/>
      </w:pPr>
      <w:r w:rsidRPr="00A34DA2">
        <w:t>2.1</w:t>
      </w:r>
      <w:r w:rsidR="00A34DA2" w:rsidRPr="00A34DA2">
        <w:t xml:space="preserve"> HISTÓRICO</w:t>
      </w:r>
      <w:r w:rsidR="00A34DA2">
        <w:t>..............................................</w:t>
      </w:r>
      <w:r w:rsidR="006D3368">
        <w:t>..</w:t>
      </w:r>
      <w:r w:rsidR="00A34DA2">
        <w:t>..............................</w:t>
      </w:r>
      <w:r w:rsidR="008F25E9">
        <w:t>....</w:t>
      </w:r>
      <w:r w:rsidR="00A34DA2">
        <w:t>.......</w:t>
      </w:r>
      <w:r w:rsidR="00457812">
        <w:t>..........................1</w:t>
      </w:r>
      <w:r w:rsidR="00240CCD">
        <w:t>1</w:t>
      </w:r>
    </w:p>
    <w:p w:rsidR="00C44AB8" w:rsidRPr="00A34DA2" w:rsidRDefault="00C44AB8" w:rsidP="008F25E9">
      <w:pPr>
        <w:pStyle w:val="Ttulo2"/>
        <w:ind w:left="567" w:hanging="397"/>
      </w:pPr>
      <w:r w:rsidRPr="00A34DA2">
        <w:t>2.2</w:t>
      </w:r>
      <w:r w:rsidR="00A34DA2" w:rsidRPr="00A34DA2">
        <w:t xml:space="preserve"> VETORES</w:t>
      </w:r>
      <w:r w:rsidR="00A34DA2">
        <w:t>..................................................</w:t>
      </w:r>
      <w:r w:rsidR="006D3368">
        <w:t>.</w:t>
      </w:r>
      <w:r w:rsidR="00A34DA2">
        <w:t>...........</w:t>
      </w:r>
      <w:r w:rsidR="008F25E9">
        <w:t>..</w:t>
      </w:r>
      <w:r w:rsidR="00A34DA2">
        <w:t>......................</w:t>
      </w:r>
      <w:r w:rsidR="008F25E9">
        <w:t>.....</w:t>
      </w:r>
      <w:r w:rsidR="00240CCD">
        <w:t>............................11</w:t>
      </w:r>
    </w:p>
    <w:p w:rsidR="00C44AB8" w:rsidRPr="00A34DA2" w:rsidRDefault="00C44AB8" w:rsidP="008F25E9">
      <w:pPr>
        <w:pStyle w:val="Ttulo2"/>
        <w:ind w:left="567" w:hanging="397"/>
      </w:pPr>
      <w:r w:rsidRPr="00A34DA2">
        <w:t>2.3</w:t>
      </w:r>
      <w:r w:rsidR="00A34DA2" w:rsidRPr="00A34DA2">
        <w:t xml:space="preserve"> HOSPEDEIRO</w:t>
      </w:r>
      <w:r w:rsidR="00A34DA2">
        <w:t>..............................................</w:t>
      </w:r>
      <w:r w:rsidR="006D3368">
        <w:t>..</w:t>
      </w:r>
      <w:r w:rsidR="00A34DA2">
        <w:t>....................................</w:t>
      </w:r>
      <w:r w:rsidR="008F25E9">
        <w:t>....</w:t>
      </w:r>
      <w:r w:rsidR="00060DE4">
        <w:t>...................</w:t>
      </w:r>
      <w:r w:rsidR="00240CCD">
        <w:t>....12</w:t>
      </w:r>
    </w:p>
    <w:p w:rsidR="00C44AB8" w:rsidRPr="00A34DA2" w:rsidRDefault="00C44AB8" w:rsidP="008F25E9">
      <w:pPr>
        <w:pStyle w:val="Ttulo2"/>
        <w:ind w:left="567" w:hanging="397"/>
      </w:pPr>
      <w:r w:rsidRPr="00A34DA2">
        <w:t>2.4</w:t>
      </w:r>
      <w:r w:rsidR="00A34DA2" w:rsidRPr="00A34DA2">
        <w:t xml:space="preserve"> CICLO BIOLÓGICO E INFECÇÃO</w:t>
      </w:r>
      <w:r w:rsidR="00A34DA2">
        <w:t>.................</w:t>
      </w:r>
      <w:r w:rsidR="006D3368">
        <w:t>...</w:t>
      </w:r>
      <w:r w:rsidR="00A34DA2">
        <w:t>..............................</w:t>
      </w:r>
      <w:r w:rsidR="008F25E9">
        <w:t>....</w:t>
      </w:r>
      <w:r w:rsidR="00240CCD">
        <w:t>....................13</w:t>
      </w:r>
    </w:p>
    <w:p w:rsidR="00C44AB8" w:rsidRPr="00A34DA2" w:rsidRDefault="00C44AB8" w:rsidP="008F25E9">
      <w:pPr>
        <w:pStyle w:val="Ttulo2"/>
        <w:ind w:left="567" w:hanging="397"/>
      </w:pPr>
      <w:r w:rsidRPr="00A34DA2">
        <w:t>2.5</w:t>
      </w:r>
      <w:r w:rsidR="00A34DA2" w:rsidRPr="00A34DA2">
        <w:t xml:space="preserve"> EPIDEMIOLOGIA</w:t>
      </w:r>
      <w:r w:rsidR="00A34DA2">
        <w:t>..................................................</w:t>
      </w:r>
      <w:r w:rsidR="006D3368">
        <w:t>...</w:t>
      </w:r>
      <w:r w:rsidR="00A34DA2">
        <w:t>...............................</w:t>
      </w:r>
      <w:r w:rsidR="008F25E9">
        <w:t>....</w:t>
      </w:r>
      <w:r w:rsidR="00A34DA2">
        <w:t>................1</w:t>
      </w:r>
      <w:r w:rsidR="00240CCD">
        <w:t>3</w:t>
      </w:r>
    </w:p>
    <w:p w:rsidR="00C44AB8" w:rsidRPr="00A34DA2" w:rsidRDefault="00C44AB8" w:rsidP="008F25E9">
      <w:pPr>
        <w:pStyle w:val="Ttulo2"/>
        <w:ind w:left="567" w:hanging="397"/>
      </w:pPr>
      <w:r w:rsidRPr="00A34DA2">
        <w:t>2.6</w:t>
      </w:r>
      <w:r w:rsidR="00A34DA2" w:rsidRPr="00A34DA2">
        <w:t xml:space="preserve"> SINAIS CLINICOS</w:t>
      </w:r>
      <w:r w:rsidR="00A34DA2">
        <w:t>.....................................................</w:t>
      </w:r>
      <w:r w:rsidR="006D3368">
        <w:t>...</w:t>
      </w:r>
      <w:r w:rsidR="00A34DA2">
        <w:t>............................</w:t>
      </w:r>
      <w:r w:rsidR="008F25E9">
        <w:t>.</w:t>
      </w:r>
      <w:r w:rsidR="00A34DA2">
        <w:t>...</w:t>
      </w:r>
      <w:r w:rsidR="008F25E9">
        <w:t>....</w:t>
      </w:r>
      <w:r w:rsidR="00A34DA2">
        <w:t>............1</w:t>
      </w:r>
      <w:r w:rsidR="00240CCD">
        <w:t>4</w:t>
      </w:r>
    </w:p>
    <w:p w:rsidR="00C44AB8" w:rsidRPr="00A34DA2" w:rsidRDefault="00C44AB8" w:rsidP="008F25E9">
      <w:pPr>
        <w:pStyle w:val="Ttulo2"/>
        <w:ind w:left="567" w:hanging="397"/>
      </w:pPr>
      <w:r w:rsidRPr="00A34DA2">
        <w:t>2.7</w:t>
      </w:r>
      <w:r w:rsidR="00A34DA2" w:rsidRPr="00A34DA2">
        <w:t xml:space="preserve"> DIAGNÓSTICO</w:t>
      </w:r>
      <w:r w:rsidR="00A34DA2">
        <w:t>.............................................................</w:t>
      </w:r>
      <w:r w:rsidR="006D3368">
        <w:t>...</w:t>
      </w:r>
      <w:r w:rsidR="00A34DA2">
        <w:t>..........................</w:t>
      </w:r>
      <w:r w:rsidR="008F25E9">
        <w:t>...........</w:t>
      </w:r>
      <w:r w:rsidR="00F6621C">
        <w:t>.......</w:t>
      </w:r>
      <w:r w:rsidR="00A34DA2">
        <w:t>.</w:t>
      </w:r>
      <w:r w:rsidR="00240CCD">
        <w:t>15</w:t>
      </w:r>
    </w:p>
    <w:p w:rsidR="00A34DA2" w:rsidRPr="00A34DA2" w:rsidRDefault="00240CCD" w:rsidP="006D3368">
      <w:pPr>
        <w:pStyle w:val="Ttulo2"/>
      </w:pPr>
      <w:r>
        <w:t>3</w:t>
      </w:r>
      <w:r w:rsidR="00A34DA2" w:rsidRPr="00A34DA2">
        <w:t>. MATERIAIS E MÉTODOS</w:t>
      </w:r>
      <w:r w:rsidR="00A34DA2">
        <w:t>...................................................................</w:t>
      </w:r>
      <w:r w:rsidR="00F6621C">
        <w:t>..........</w:t>
      </w:r>
      <w:r w:rsidR="00A34DA2">
        <w:t>.................</w:t>
      </w:r>
      <w:r>
        <w:t>17</w:t>
      </w:r>
    </w:p>
    <w:p w:rsidR="00A34DA2" w:rsidRPr="00A34DA2" w:rsidRDefault="00240CCD" w:rsidP="006D3368">
      <w:pPr>
        <w:pStyle w:val="Ttulo2"/>
      </w:pPr>
      <w:r>
        <w:t>4</w:t>
      </w:r>
      <w:r w:rsidR="00A34DA2" w:rsidRPr="00A34DA2">
        <w:t>. RESULTADOS E DISCUSSÃO</w:t>
      </w:r>
      <w:r w:rsidR="00A34DA2">
        <w:t>.....................................................</w:t>
      </w:r>
      <w:r w:rsidR="006D3368">
        <w:t>.</w:t>
      </w:r>
      <w:r w:rsidR="00A34DA2">
        <w:t>.......................</w:t>
      </w:r>
      <w:r w:rsidR="00F6621C">
        <w:t>..</w:t>
      </w:r>
      <w:r w:rsidR="00A34DA2">
        <w:t>.........</w:t>
      </w:r>
      <w:r w:rsidR="00F6621C">
        <w:t>1</w:t>
      </w:r>
      <w:r>
        <w:t>9</w:t>
      </w:r>
    </w:p>
    <w:p w:rsidR="00A34DA2" w:rsidRDefault="00240CCD" w:rsidP="006D3368">
      <w:pPr>
        <w:pStyle w:val="Ttulo2"/>
      </w:pPr>
      <w:r>
        <w:t>5</w:t>
      </w:r>
      <w:r w:rsidR="00A34DA2" w:rsidRPr="00A34DA2">
        <w:t>. CONCLUSÃO</w:t>
      </w:r>
      <w:r w:rsidR="00A34DA2">
        <w:t>..................................................................................</w:t>
      </w:r>
      <w:r w:rsidR="006D3368">
        <w:t>.</w:t>
      </w:r>
      <w:r w:rsidR="00A34DA2">
        <w:t>....................</w:t>
      </w:r>
      <w:r w:rsidR="00F6621C">
        <w:t>.</w:t>
      </w:r>
      <w:r w:rsidR="00A34DA2">
        <w:t>.............</w:t>
      </w:r>
      <w:r>
        <w:t>21</w:t>
      </w:r>
    </w:p>
    <w:p w:rsidR="00A34DA2" w:rsidRDefault="00F6621C" w:rsidP="006D3368">
      <w:pPr>
        <w:pStyle w:val="Ttulo2"/>
      </w:pPr>
      <w:r>
        <w:t xml:space="preserve">REFERÊNCIAS </w:t>
      </w:r>
      <w:r w:rsidR="007778E3">
        <w:t>BIBLIOGRÁFICAS...</w:t>
      </w:r>
      <w:r>
        <w:t>.........................................</w:t>
      </w:r>
      <w:r w:rsidR="006D3368">
        <w:t>..</w:t>
      </w:r>
      <w:r>
        <w:t>.....</w:t>
      </w:r>
      <w:r w:rsidR="00240CCD">
        <w:t>..............................22</w:t>
      </w:r>
    </w:p>
    <w:p w:rsidR="00A13F59" w:rsidRDefault="00A13F59" w:rsidP="00A13F59">
      <w:pPr>
        <w:pStyle w:val="Ttulo2"/>
      </w:pPr>
      <w:r w:rsidRPr="00A13F59">
        <w:t>ANEXOS</w:t>
      </w:r>
      <w:r>
        <w:t>....................................................................................................</w:t>
      </w:r>
      <w:r w:rsidR="00F87DF1">
        <w:t>..............................25</w:t>
      </w:r>
    </w:p>
    <w:p w:rsidR="00A13F59" w:rsidRDefault="00A13F59" w:rsidP="00A13F59">
      <w:pPr>
        <w:pStyle w:val="Ttulo2"/>
      </w:pPr>
      <w:r>
        <w:t xml:space="preserve">ANEXO A: </w:t>
      </w:r>
      <w:r w:rsidRPr="00A13F59">
        <w:rPr>
          <w:b w:val="0"/>
        </w:rPr>
        <w:t>ANIMAIS AOS QUAIS OS SOROS FORAM SUBMETIDOS AO EXAME DE TRIAGEM COM IMUNOCROMATOGRAFIA RÁPIDA.</w:t>
      </w:r>
      <w:r>
        <w:rPr>
          <w:b w:val="0"/>
        </w:rPr>
        <w:t>....................................................</w:t>
      </w:r>
      <w:r w:rsidR="00F87DF1">
        <w:t>26</w:t>
      </w:r>
    </w:p>
    <w:p w:rsidR="00F6621C" w:rsidRPr="00B73EFA" w:rsidRDefault="00B73EFA" w:rsidP="00A13F59">
      <w:pPr>
        <w:pStyle w:val="Ttulo2"/>
      </w:pPr>
      <w:r w:rsidRPr="00B73EFA">
        <w:t>ANEXO A:</w:t>
      </w:r>
      <w:r w:rsidRPr="00B73EFA">
        <w:rPr>
          <w:rFonts w:eastAsiaTheme="minorHAnsi"/>
          <w:iCs/>
          <w:lang w:eastAsia="en-US"/>
        </w:rPr>
        <w:t xml:space="preserve"> </w:t>
      </w:r>
      <w:r w:rsidRPr="00A13F59">
        <w:rPr>
          <w:rFonts w:eastAsiaTheme="minorHAnsi"/>
          <w:b w:val="0"/>
          <w:iCs/>
          <w:lang w:eastAsia="en-US"/>
        </w:rPr>
        <w:t xml:space="preserve">DIAGNÓSTICO SOROLÓGICO DA LEISHMANIOSE VISCERAL </w:t>
      </w:r>
      <w:r w:rsidR="00AB5FA7" w:rsidRPr="00A13F59">
        <w:rPr>
          <w:rFonts w:eastAsiaTheme="minorHAnsi"/>
          <w:b w:val="0"/>
          <w:iCs/>
          <w:lang w:eastAsia="en-US"/>
        </w:rPr>
        <w:t xml:space="preserve">CANINA: </w:t>
      </w:r>
      <w:r w:rsidRPr="00A13F59">
        <w:rPr>
          <w:rFonts w:eastAsiaTheme="minorHAnsi"/>
          <w:b w:val="0"/>
          <w:iCs/>
          <w:lang w:eastAsia="en-US"/>
        </w:rPr>
        <w:t>CÃO NÃO REAGENTE</w:t>
      </w:r>
      <w:r w:rsidR="00F6621C" w:rsidRPr="00B73EFA">
        <w:t>.................</w:t>
      </w:r>
      <w:r w:rsidR="006D3368" w:rsidRPr="00B73EFA">
        <w:t>..</w:t>
      </w:r>
      <w:r w:rsidR="00F6621C" w:rsidRPr="00B73EFA">
        <w:t>...</w:t>
      </w:r>
      <w:r>
        <w:t>..............................................................</w:t>
      </w:r>
      <w:r w:rsidR="00AB5FA7">
        <w:t>..</w:t>
      </w:r>
      <w:r>
        <w:t>....................</w:t>
      </w:r>
      <w:r w:rsidR="00240CCD">
        <w:t>2</w:t>
      </w:r>
      <w:r w:rsidR="00F87DF1">
        <w:t>7</w:t>
      </w:r>
    </w:p>
    <w:p w:rsidR="00A34DA2" w:rsidRPr="00B73EFA" w:rsidRDefault="00B73EFA" w:rsidP="00A13F59">
      <w:pPr>
        <w:pStyle w:val="Ttulo2"/>
      </w:pPr>
      <w:r w:rsidRPr="009830B7">
        <w:t>ANEXO B:</w:t>
      </w:r>
      <w:r w:rsidRPr="00B73EFA">
        <w:rPr>
          <w:rFonts w:eastAsiaTheme="minorHAnsi"/>
          <w:iCs/>
          <w:lang w:eastAsia="en-US"/>
        </w:rPr>
        <w:t xml:space="preserve"> </w:t>
      </w:r>
      <w:r w:rsidRPr="00A13F59">
        <w:rPr>
          <w:rFonts w:eastAsiaTheme="minorHAnsi"/>
          <w:b w:val="0"/>
          <w:iCs/>
          <w:lang w:eastAsia="en-US"/>
        </w:rPr>
        <w:t xml:space="preserve">DIAGNÓSTICO SOROLÓGICO </w:t>
      </w:r>
      <w:r w:rsidR="00AB5FA7" w:rsidRPr="00A13F59">
        <w:rPr>
          <w:rFonts w:eastAsiaTheme="minorHAnsi"/>
          <w:b w:val="0"/>
          <w:iCs/>
          <w:lang w:eastAsia="en-US"/>
        </w:rPr>
        <w:t>DA LEISHMANIOSE VISCERAL CANINA</w:t>
      </w:r>
      <w:r w:rsidRPr="00A13F59">
        <w:rPr>
          <w:rFonts w:eastAsiaTheme="minorHAnsi"/>
          <w:b w:val="0"/>
          <w:iCs/>
          <w:lang w:eastAsia="en-US"/>
        </w:rPr>
        <w:t>:</w:t>
      </w:r>
      <w:r w:rsidR="00AB5FA7" w:rsidRPr="00A13F59">
        <w:rPr>
          <w:rFonts w:eastAsiaTheme="minorHAnsi"/>
          <w:b w:val="0"/>
          <w:iCs/>
          <w:lang w:eastAsia="en-US"/>
        </w:rPr>
        <w:t xml:space="preserve"> </w:t>
      </w:r>
      <w:r w:rsidRPr="00A13F59">
        <w:rPr>
          <w:rFonts w:eastAsiaTheme="minorHAnsi"/>
          <w:b w:val="0"/>
          <w:iCs/>
          <w:lang w:eastAsia="en-US"/>
        </w:rPr>
        <w:t>CÃO REAGENTE</w:t>
      </w:r>
      <w:r w:rsidR="009830B7">
        <w:rPr>
          <w:rFonts w:eastAsiaTheme="minorHAnsi"/>
          <w:iCs/>
          <w:lang w:eastAsia="en-US"/>
        </w:rPr>
        <w:t>........</w:t>
      </w:r>
      <w:r>
        <w:rPr>
          <w:rFonts w:eastAsiaTheme="minorHAnsi"/>
          <w:iCs/>
          <w:lang w:eastAsia="en-US"/>
        </w:rPr>
        <w:t>......................................................</w:t>
      </w:r>
      <w:r w:rsidR="009830B7">
        <w:rPr>
          <w:rFonts w:eastAsiaTheme="minorHAnsi"/>
          <w:iCs/>
          <w:lang w:eastAsia="en-US"/>
        </w:rPr>
        <w:t>...................</w:t>
      </w:r>
      <w:r>
        <w:rPr>
          <w:rFonts w:eastAsiaTheme="minorHAnsi"/>
          <w:iCs/>
          <w:lang w:eastAsia="en-US"/>
        </w:rPr>
        <w:t>...............</w:t>
      </w:r>
      <w:r w:rsidR="00AB5FA7">
        <w:rPr>
          <w:rFonts w:eastAsiaTheme="minorHAnsi"/>
          <w:iCs/>
          <w:lang w:eastAsia="en-US"/>
        </w:rPr>
        <w:t>.</w:t>
      </w:r>
      <w:r>
        <w:rPr>
          <w:rFonts w:eastAsiaTheme="minorHAnsi"/>
          <w:iCs/>
          <w:lang w:eastAsia="en-US"/>
        </w:rPr>
        <w:t>...................2</w:t>
      </w:r>
      <w:r w:rsidR="00F87DF1">
        <w:rPr>
          <w:rFonts w:eastAsiaTheme="minorHAnsi"/>
          <w:iCs/>
          <w:lang w:eastAsia="en-US"/>
        </w:rPr>
        <w:t>9</w:t>
      </w:r>
    </w:p>
    <w:p w:rsidR="00C44AB8" w:rsidRDefault="00C44AB8" w:rsidP="00A34DA2">
      <w:pPr>
        <w:spacing w:after="200" w:line="276" w:lineRule="auto"/>
        <w:jc w:val="both"/>
        <w:rPr>
          <w:b/>
        </w:rPr>
      </w:pPr>
    </w:p>
    <w:p w:rsidR="00315789" w:rsidRDefault="00315789" w:rsidP="00A34DA2">
      <w:pPr>
        <w:spacing w:after="200" w:line="276" w:lineRule="auto"/>
        <w:jc w:val="both"/>
        <w:rPr>
          <w:b/>
        </w:rPr>
      </w:pPr>
    </w:p>
    <w:p w:rsidR="00315789" w:rsidRDefault="00315789" w:rsidP="00A34DA2">
      <w:pPr>
        <w:spacing w:after="200" w:line="276" w:lineRule="auto"/>
        <w:jc w:val="both"/>
        <w:rPr>
          <w:b/>
        </w:rPr>
        <w:sectPr w:rsidR="00315789" w:rsidSect="00B74EB4">
          <w:footerReference w:type="default" r:id="rId9"/>
          <w:pgSz w:w="11906" w:h="16838"/>
          <w:pgMar w:top="1701" w:right="1134" w:bottom="1134" w:left="1701" w:header="709" w:footer="709" w:gutter="0"/>
          <w:pgNumType w:start="12"/>
          <w:cols w:space="708"/>
          <w:docGrid w:linePitch="360"/>
        </w:sectPr>
      </w:pPr>
    </w:p>
    <w:p w:rsidR="0049631E" w:rsidRDefault="00315789" w:rsidP="00315789">
      <w:pPr>
        <w:pStyle w:val="Ttulo1"/>
        <w:numPr>
          <w:ilvl w:val="0"/>
          <w:numId w:val="4"/>
        </w:numPr>
      </w:pPr>
      <w:bookmarkStart w:id="0" w:name="_Toc488344100"/>
      <w:bookmarkStart w:id="1" w:name="_Toc474792680"/>
      <w:r>
        <w:lastRenderedPageBreak/>
        <w:t>I</w:t>
      </w:r>
      <w:r w:rsidR="00617038" w:rsidRPr="00BE41C9">
        <w:t>NTRODUÇÃO</w:t>
      </w:r>
      <w:bookmarkEnd w:id="0"/>
      <w:r w:rsidR="00617038" w:rsidRPr="00BE41C9">
        <w:t xml:space="preserve"> </w:t>
      </w:r>
      <w:bookmarkEnd w:id="1"/>
    </w:p>
    <w:p w:rsidR="008918FF" w:rsidRPr="008918FF" w:rsidRDefault="008918FF" w:rsidP="000772B9">
      <w:pPr>
        <w:spacing w:line="360" w:lineRule="auto"/>
      </w:pPr>
    </w:p>
    <w:p w:rsidR="006E4F4F" w:rsidRPr="00DB15E3" w:rsidRDefault="00825DE2" w:rsidP="00DB15E3">
      <w:pPr>
        <w:spacing w:line="360" w:lineRule="auto"/>
        <w:ind w:firstLine="709"/>
        <w:jc w:val="both"/>
        <w:rPr>
          <w:rFonts w:eastAsiaTheme="minorHAnsi"/>
          <w:lang w:eastAsia="en-US"/>
        </w:rPr>
      </w:pPr>
      <w:r w:rsidRPr="004F5FEC">
        <w:t xml:space="preserve">As Leishmanioses são enfermidades infecciosas, não contagiosas, causadas por diferentes espécies de protozoários do gênero </w:t>
      </w:r>
      <w:r w:rsidR="00D5601E">
        <w:rPr>
          <w:i/>
        </w:rPr>
        <w:t>Leishmania</w:t>
      </w:r>
      <w:r w:rsidRPr="004F5FEC">
        <w:rPr>
          <w:i/>
        </w:rPr>
        <w:t xml:space="preserve"> </w:t>
      </w:r>
      <w:r w:rsidRPr="004F5FEC">
        <w:t>(</w:t>
      </w:r>
      <w:r w:rsidR="00D5601E">
        <w:t xml:space="preserve">NOGUEIRA; </w:t>
      </w:r>
      <w:r w:rsidR="00874904" w:rsidRPr="004F5FEC">
        <w:t>RIBEIRO, 2015</w:t>
      </w:r>
      <w:r w:rsidRPr="004F5FEC">
        <w:t>)</w:t>
      </w:r>
      <w:r w:rsidR="00D5601E">
        <w:t>.</w:t>
      </w:r>
      <w:r w:rsidRPr="004F5FEC">
        <w:t xml:space="preserve"> A infecção é transmitida por mosquitos-palha do gênero </w:t>
      </w:r>
      <w:r w:rsidRPr="004F5FEC">
        <w:rPr>
          <w:i/>
        </w:rPr>
        <w:t>Phlebotomus</w:t>
      </w:r>
      <w:r w:rsidR="00415830" w:rsidRPr="004F5FEC">
        <w:t xml:space="preserve"> na Europa, Ásia e África</w:t>
      </w:r>
      <w:r w:rsidR="009B4BC2" w:rsidRPr="004F5FEC">
        <w:t xml:space="preserve"> e pelo</w:t>
      </w:r>
      <w:r w:rsidRPr="004F5FEC">
        <w:t xml:space="preserve"> gênero </w:t>
      </w:r>
      <w:r w:rsidRPr="004F5FEC">
        <w:rPr>
          <w:i/>
        </w:rPr>
        <w:t>Lutzomyia</w:t>
      </w:r>
      <w:r w:rsidR="00D5601E">
        <w:rPr>
          <w:i/>
        </w:rPr>
        <w:t xml:space="preserve"> </w:t>
      </w:r>
      <w:r w:rsidR="00415830" w:rsidRPr="004F5FEC">
        <w:t>nas Américas</w:t>
      </w:r>
      <w:r w:rsidRPr="004F5FEC">
        <w:t>. Os hospedeiros reservatórios variam em diferentes áreas geográficas e podem incluir animais domésticos ou selvagens</w:t>
      </w:r>
      <w:r w:rsidR="00910CA5" w:rsidRPr="004F5FEC">
        <w:t xml:space="preserve"> (</w:t>
      </w:r>
      <w:r w:rsidR="00D5601E">
        <w:rPr>
          <w:rFonts w:eastAsiaTheme="minorHAnsi"/>
          <w:lang w:eastAsia="en-US"/>
        </w:rPr>
        <w:t>BANETH;</w:t>
      </w:r>
      <w:r w:rsidR="00910CA5" w:rsidRPr="004F5FEC">
        <w:rPr>
          <w:rFonts w:eastAsiaTheme="minorHAnsi"/>
          <w:lang w:eastAsia="en-US"/>
        </w:rPr>
        <w:t xml:space="preserve"> SOLANOGALLEGO, 2015)</w:t>
      </w:r>
      <w:r w:rsidR="00D5601E">
        <w:rPr>
          <w:rFonts w:eastAsiaTheme="minorHAnsi"/>
          <w:lang w:eastAsia="en-US"/>
        </w:rPr>
        <w:t>.</w:t>
      </w:r>
      <w:r w:rsidR="00DB15E3">
        <w:rPr>
          <w:rFonts w:eastAsiaTheme="minorHAnsi"/>
          <w:lang w:eastAsia="en-US"/>
        </w:rPr>
        <w:t xml:space="preserve"> </w:t>
      </w:r>
      <w:r w:rsidR="006E4F4F">
        <w:t xml:space="preserve">É uma doença sistêmica </w:t>
      </w:r>
      <w:r w:rsidRPr="00950D30">
        <w:t>grave,</w:t>
      </w:r>
      <w:r w:rsidR="00DB15E3">
        <w:t xml:space="preserve"> </w:t>
      </w:r>
      <w:r w:rsidRPr="00950D30">
        <w:t>de</w:t>
      </w:r>
      <w:r w:rsidR="00D5601E" w:rsidRPr="00950D30">
        <w:t xml:space="preserve"> </w:t>
      </w:r>
      <w:r w:rsidRPr="00950D30">
        <w:t>curso</w:t>
      </w:r>
      <w:r w:rsidR="00D5601E" w:rsidRPr="00950D30">
        <w:t xml:space="preserve"> </w:t>
      </w:r>
      <w:r w:rsidRPr="00950D30">
        <w:t>lento</w:t>
      </w:r>
      <w:r w:rsidR="00D5601E" w:rsidRPr="00950D30">
        <w:t xml:space="preserve"> </w:t>
      </w:r>
      <w:r w:rsidR="00D5601E">
        <w:t xml:space="preserve">e </w:t>
      </w:r>
      <w:r w:rsidRPr="00950D30">
        <w:t xml:space="preserve">crônico,  difícil  diagnóstico  e  cura </w:t>
      </w:r>
      <w:r w:rsidR="009B4BC2">
        <w:t>parasitológica</w:t>
      </w:r>
      <w:r w:rsidR="00F356F6">
        <w:t>.</w:t>
      </w:r>
      <w:r w:rsidR="00DB15E3">
        <w:t xml:space="preserve"> </w:t>
      </w:r>
    </w:p>
    <w:p w:rsidR="00A56F8B" w:rsidRDefault="00825DE2" w:rsidP="00D5601E">
      <w:pPr>
        <w:autoSpaceDE w:val="0"/>
        <w:autoSpaceDN w:val="0"/>
        <w:adjustRightInd w:val="0"/>
        <w:spacing w:line="360" w:lineRule="auto"/>
        <w:ind w:firstLine="709"/>
        <w:jc w:val="both"/>
        <w:rPr>
          <w:color w:val="000000"/>
        </w:rPr>
      </w:pPr>
      <w:r w:rsidRPr="00950D30">
        <w:t>A Leishmaniose é uma zoonose</w:t>
      </w:r>
      <w:r w:rsidR="00B031D3">
        <w:t xml:space="preserve"> emergente</w:t>
      </w:r>
      <w:r w:rsidRPr="00950D30">
        <w:t xml:space="preserve">, no Brasil acomete pessoas de todas as idades, mas na maior parte das áreas </w:t>
      </w:r>
      <w:r w:rsidRPr="00FD744C">
        <w:t xml:space="preserve">endêmicas 80% dos casos registrados ocorrem em crianças com menos de 10 anos. </w:t>
      </w:r>
      <w:r w:rsidR="00D17CB9" w:rsidRPr="00FD744C">
        <w:t>(SILVA,</w:t>
      </w:r>
      <w:r w:rsidRPr="00FD744C">
        <w:t xml:space="preserve"> 2001)</w:t>
      </w:r>
      <w:r w:rsidR="00E15471" w:rsidRPr="00FD744C">
        <w:t xml:space="preserve"> explicada pela imaturidade imunológica celular, agravado pela desnutrição e maior exposição ao vetor (BRASIL, 2006).</w:t>
      </w:r>
      <w:r w:rsidR="00DB15E3">
        <w:t xml:space="preserve"> </w:t>
      </w:r>
      <w:r w:rsidR="00307DB9" w:rsidRPr="00FD744C">
        <w:t>Ao longo</w:t>
      </w:r>
      <w:r w:rsidR="00307DB9" w:rsidRPr="00307DB9">
        <w:rPr>
          <w:color w:val="000000"/>
        </w:rPr>
        <w:t xml:space="preserve"> dos anos, nota-se </w:t>
      </w:r>
      <w:r w:rsidR="00307DB9">
        <w:rPr>
          <w:color w:val="000000"/>
        </w:rPr>
        <w:t xml:space="preserve">que as </w:t>
      </w:r>
      <w:r w:rsidR="00F356F6">
        <w:rPr>
          <w:color w:val="000000"/>
        </w:rPr>
        <w:t>Leishmanioses</w:t>
      </w:r>
      <w:r w:rsidR="00307DB9" w:rsidRPr="00307DB9">
        <w:rPr>
          <w:color w:val="000000"/>
        </w:rPr>
        <w:t xml:space="preserve"> canina e humana estão em franca expansão no Brasil, sendo diagnosticadas em grandes centros urbanos, nos quais, até pouco tempo, não existiam.</w:t>
      </w:r>
    </w:p>
    <w:p w:rsidR="00850037" w:rsidRDefault="007663BF" w:rsidP="00850037">
      <w:pPr>
        <w:spacing w:line="360" w:lineRule="auto"/>
        <w:ind w:firstLine="360"/>
        <w:jc w:val="both"/>
      </w:pPr>
      <w:r>
        <w:t xml:space="preserve">A cidade de Areia-PB, localizada no brejo paraibano, </w:t>
      </w:r>
      <w:r w:rsidRPr="004A36D6">
        <w:t>é uma área considerada endêmica</w:t>
      </w:r>
      <w:r>
        <w:t xml:space="preserve"> para Leishmanioses</w:t>
      </w:r>
      <w:r w:rsidRPr="004A36D6">
        <w:t xml:space="preserve"> </w:t>
      </w:r>
      <w:r>
        <w:t xml:space="preserve">reunindo vários </w:t>
      </w:r>
      <w:r w:rsidRPr="004A36D6">
        <w:t>fatores</w:t>
      </w:r>
      <w:r>
        <w:t xml:space="preserve"> que contribuem para a permanência da doença, como a presença da fauna flebotomínica, a presença de matas</w:t>
      </w:r>
      <w:r w:rsidR="00162AE7">
        <w:t xml:space="preserve"> preservadas</w:t>
      </w:r>
      <w:r>
        <w:t xml:space="preserve"> e </w:t>
      </w:r>
      <w:r w:rsidR="00850037">
        <w:t xml:space="preserve">animais silvestres, </w:t>
      </w:r>
      <w:r w:rsidR="00162AE7">
        <w:t xml:space="preserve">além de </w:t>
      </w:r>
      <w:r w:rsidR="00850037">
        <w:t>um grande número de cães errantes, e um clima ameno</w:t>
      </w:r>
      <w:r w:rsidR="00162AE7">
        <w:t>, propiciando um ambiente favorável ao vetor.</w:t>
      </w:r>
    </w:p>
    <w:p w:rsidR="00825DE2" w:rsidRDefault="00162AE7" w:rsidP="00850037">
      <w:pPr>
        <w:spacing w:line="360" w:lineRule="auto"/>
        <w:ind w:firstLine="360"/>
        <w:jc w:val="both"/>
      </w:pPr>
      <w:r>
        <w:t>C</w:t>
      </w:r>
      <w:r w:rsidR="009B4BC2" w:rsidRPr="00A56F8B">
        <w:t>onhecida</w:t>
      </w:r>
      <w:r>
        <w:t xml:space="preserve"> popularmente</w:t>
      </w:r>
      <w:r w:rsidR="009B4BC2" w:rsidRPr="00A56F8B">
        <w:t xml:space="preserve"> </w:t>
      </w:r>
      <w:r w:rsidR="009B4BC2">
        <w:t>como Ca</w:t>
      </w:r>
      <w:r w:rsidR="001D2FB3" w:rsidRPr="00950D30">
        <w:t>lazar</w:t>
      </w:r>
      <w:r>
        <w:t>,</w:t>
      </w:r>
      <w:r w:rsidR="009B4BC2">
        <w:t xml:space="preserve"> </w:t>
      </w:r>
      <w:r>
        <w:t>a doença</w:t>
      </w:r>
      <w:r w:rsidR="001D2FB3">
        <w:t xml:space="preserve"> p</w:t>
      </w:r>
      <w:r>
        <w:t>ode</w:t>
      </w:r>
      <w:r w:rsidR="00825DE2" w:rsidRPr="00950D30">
        <w:t xml:space="preserve"> manifestar</w:t>
      </w:r>
      <w:r>
        <w:t>-se</w:t>
      </w:r>
      <w:r w:rsidR="00825DE2" w:rsidRPr="00950D30">
        <w:t xml:space="preserve"> sob a forma cutânea ou visceral e apresentar diversos sinais clínicos, além de muitos animais positivos serem completamente assintomáticos</w:t>
      </w:r>
      <w:r>
        <w:t>, dificultando o trabalho do médico v</w:t>
      </w:r>
      <w:r w:rsidR="00F356F6">
        <w:t xml:space="preserve">eterinário. </w:t>
      </w:r>
      <w:r w:rsidR="009B4BC2">
        <w:t>Portanto é fundamental</w:t>
      </w:r>
      <w:r>
        <w:t xml:space="preserve"> abrangermos</w:t>
      </w:r>
      <w:r w:rsidR="009B4BC2">
        <w:t xml:space="preserve"> nosso conhecimento sobre um tema delicado e de suma importância para a saúde pública, sendo necessári</w:t>
      </w:r>
      <w:r>
        <w:t>os</w:t>
      </w:r>
      <w:r w:rsidR="009B4BC2">
        <w:t xml:space="preserve"> mais estudos epidemiológicos sobre a Leishmaniose, assim como intensificarmos uma conscientização sobre os riscos</w:t>
      </w:r>
      <w:r w:rsidR="00C27506">
        <w:t>, e</w:t>
      </w:r>
      <w:r w:rsidR="009B4BC2">
        <w:t xml:space="preserve"> as formas de reconhecer e prevenir que tal enfermidade ganhe ainda mais importância </w:t>
      </w:r>
      <w:r w:rsidR="00C27506">
        <w:t>na saúde humana e animal.</w:t>
      </w:r>
    </w:p>
    <w:p w:rsidR="00D5601E" w:rsidRDefault="00D5601E" w:rsidP="00D5601E">
      <w:pPr>
        <w:autoSpaceDE w:val="0"/>
        <w:autoSpaceDN w:val="0"/>
        <w:adjustRightInd w:val="0"/>
        <w:spacing w:line="360" w:lineRule="auto"/>
        <w:ind w:firstLine="709"/>
        <w:jc w:val="both"/>
      </w:pPr>
      <w:r w:rsidRPr="00A56F8B">
        <w:rPr>
          <w:rFonts w:eastAsiaTheme="minorHAnsi"/>
          <w:lang w:eastAsia="en-US"/>
        </w:rPr>
        <w:t>Apesar de a eutanásia ser considerada uma medida de controle da doença, atualmente devido ao forte vínculo dos proprietários com os animais, tratar é uma opção bem aceita, embora os custos sejam elevados e a não garanti</w:t>
      </w:r>
      <w:r>
        <w:rPr>
          <w:rFonts w:eastAsiaTheme="minorHAnsi"/>
          <w:lang w:eastAsia="en-US"/>
        </w:rPr>
        <w:t xml:space="preserve">r </w:t>
      </w:r>
      <w:r w:rsidRPr="00A56F8B">
        <w:rPr>
          <w:rFonts w:eastAsiaTheme="minorHAnsi"/>
          <w:lang w:eastAsia="en-US"/>
        </w:rPr>
        <w:t>a cura parasitológica. O controle da leishmaniose visceral canina visa reduzir o n</w:t>
      </w:r>
      <w:r>
        <w:rPr>
          <w:rFonts w:eastAsiaTheme="minorHAnsi"/>
          <w:lang w:eastAsia="en-US"/>
        </w:rPr>
        <w:t>ú</w:t>
      </w:r>
      <w:r w:rsidRPr="00A56F8B">
        <w:rPr>
          <w:rFonts w:eastAsiaTheme="minorHAnsi"/>
          <w:lang w:eastAsia="en-US"/>
        </w:rPr>
        <w:t>mero de casos em humanos pe</w:t>
      </w:r>
      <w:r>
        <w:rPr>
          <w:rFonts w:eastAsiaTheme="minorHAnsi"/>
          <w:lang w:eastAsia="en-US"/>
        </w:rPr>
        <w:t>la diminuição dos casos em cães.</w:t>
      </w:r>
    </w:p>
    <w:p w:rsidR="00D5601E" w:rsidRPr="00D5601E" w:rsidRDefault="00C27506" w:rsidP="00D5601E">
      <w:pPr>
        <w:spacing w:line="360" w:lineRule="auto"/>
        <w:ind w:firstLine="709"/>
        <w:jc w:val="both"/>
      </w:pPr>
      <w:r>
        <w:lastRenderedPageBreak/>
        <w:t xml:space="preserve">A questão central deste trabalho é </w:t>
      </w:r>
      <w:r>
        <w:rPr>
          <w:szCs w:val="20"/>
        </w:rPr>
        <w:t xml:space="preserve">detectar animais </w:t>
      </w:r>
      <w:r w:rsidR="00D5601E">
        <w:rPr>
          <w:szCs w:val="20"/>
        </w:rPr>
        <w:t>soro</w:t>
      </w:r>
      <w:r>
        <w:rPr>
          <w:szCs w:val="20"/>
        </w:rPr>
        <w:t xml:space="preserve">positivos para Leishmaniose, </w:t>
      </w:r>
      <w:r w:rsidR="005A71AD">
        <w:rPr>
          <w:szCs w:val="20"/>
        </w:rPr>
        <w:t>utilizando-se de tes</w:t>
      </w:r>
      <w:r w:rsidR="00D5601E">
        <w:rPr>
          <w:szCs w:val="20"/>
        </w:rPr>
        <w:t>te de imunocromatografia rápida</w:t>
      </w:r>
      <w:r w:rsidR="005A71AD">
        <w:rPr>
          <w:szCs w:val="20"/>
        </w:rPr>
        <w:t xml:space="preserve"> </w:t>
      </w:r>
      <w:r w:rsidR="00D5601E" w:rsidRPr="008E65EA">
        <w:t xml:space="preserve">em cães atendidos na rotina </w:t>
      </w:r>
      <w:r w:rsidR="00D5601E">
        <w:t>do H</w:t>
      </w:r>
      <w:r w:rsidR="00D5601E" w:rsidRPr="008E65EA">
        <w:t xml:space="preserve">ospital Veterinário da Universidade Federal da Paraíba, </w:t>
      </w:r>
      <w:r w:rsidR="00D5601E">
        <w:t>e oriundos da cidade de Areia, estado da Paraíba. E deste modo</w:t>
      </w:r>
      <w:r>
        <w:rPr>
          <w:szCs w:val="20"/>
        </w:rPr>
        <w:t>, subsidiar programas sanitários para prevenção, controle e erradicação da enfermidade na cidade.</w:t>
      </w: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F8695A" w:rsidRDefault="00F8695A" w:rsidP="00DB15E3">
      <w:pPr>
        <w:spacing w:line="360" w:lineRule="auto"/>
        <w:ind w:firstLine="709"/>
        <w:jc w:val="both"/>
        <w:rPr>
          <w:szCs w:val="20"/>
        </w:rPr>
      </w:pPr>
    </w:p>
    <w:p w:rsidR="00D5601E" w:rsidRDefault="00D5601E" w:rsidP="00DB15E3">
      <w:pPr>
        <w:spacing w:line="360" w:lineRule="auto"/>
        <w:ind w:firstLine="709"/>
        <w:jc w:val="both"/>
        <w:rPr>
          <w:szCs w:val="20"/>
        </w:rPr>
      </w:pPr>
    </w:p>
    <w:p w:rsidR="00D5601E" w:rsidRDefault="00D5601E" w:rsidP="00DB15E3">
      <w:pPr>
        <w:spacing w:line="360" w:lineRule="auto"/>
        <w:ind w:firstLine="709"/>
        <w:jc w:val="both"/>
        <w:rPr>
          <w:b/>
        </w:rPr>
      </w:pPr>
    </w:p>
    <w:p w:rsidR="007E298A" w:rsidRPr="00D5601E" w:rsidRDefault="007E298A" w:rsidP="00B14688">
      <w:pPr>
        <w:pStyle w:val="Ttulo1"/>
        <w:numPr>
          <w:ilvl w:val="0"/>
          <w:numId w:val="4"/>
        </w:numPr>
      </w:pPr>
      <w:r w:rsidRPr="00D5601E">
        <w:lastRenderedPageBreak/>
        <w:t>REVISÃO DE LITERATURA</w:t>
      </w:r>
    </w:p>
    <w:p w:rsidR="00940DFD" w:rsidRPr="00B14688" w:rsidRDefault="00940DFD" w:rsidP="00B14688">
      <w:pPr>
        <w:pStyle w:val="Ttulo2"/>
      </w:pPr>
    </w:p>
    <w:p w:rsidR="00825DE2"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 xml:space="preserve">2.1 </w:t>
      </w:r>
      <w:r w:rsidR="00825DE2" w:rsidRPr="00B14688">
        <w:rPr>
          <w:rFonts w:ascii="Times New Roman" w:hAnsi="Times New Roman" w:cs="Times New Roman"/>
          <w:i w:val="0"/>
          <w:color w:val="auto"/>
        </w:rPr>
        <w:t>HISTÓRICO</w:t>
      </w:r>
    </w:p>
    <w:p w:rsidR="00940DFD" w:rsidRDefault="00940DFD" w:rsidP="000772B9">
      <w:pPr>
        <w:spacing w:line="360" w:lineRule="auto"/>
        <w:ind w:firstLine="708"/>
        <w:jc w:val="both"/>
      </w:pPr>
    </w:p>
    <w:p w:rsidR="00825DE2" w:rsidRPr="00D17CB9" w:rsidRDefault="00825DE2" w:rsidP="00326936">
      <w:pPr>
        <w:spacing w:line="360" w:lineRule="auto"/>
        <w:ind w:firstLine="709"/>
        <w:jc w:val="both"/>
      </w:pPr>
      <w:r w:rsidRPr="00950D30">
        <w:t>William Boog</w:t>
      </w:r>
      <w:r w:rsidR="00F76185">
        <w:t xml:space="preserve"> </w:t>
      </w:r>
      <w:r w:rsidRPr="00950D30">
        <w:t xml:space="preserve">Leishman e Charles Donovan, em 1901, descreveram separadamente, mas simultaneamente o agente da Leishmaniose em esfregaços esplênicos de um soldado inglês e em uma criança indiana, respectivamente. Em 1903, Ronald Ross criou o gênero Leishmania, denominando </w:t>
      </w:r>
      <w:r w:rsidRPr="00950D30">
        <w:rPr>
          <w:i/>
        </w:rPr>
        <w:t>Leishmania</w:t>
      </w:r>
      <w:r w:rsidR="00F76185">
        <w:rPr>
          <w:i/>
        </w:rPr>
        <w:t xml:space="preserve"> </w:t>
      </w:r>
      <w:r w:rsidRPr="00950D30">
        <w:rPr>
          <w:i/>
        </w:rPr>
        <w:t>donovani</w:t>
      </w:r>
      <w:r w:rsidRPr="00950D30">
        <w:t xml:space="preserve"> o agente etiológico do calazar indiano, em homenagem a</w:t>
      </w:r>
      <w:r w:rsidR="00070F43">
        <w:t>os</w:t>
      </w:r>
      <w:r w:rsidRPr="00950D30">
        <w:t xml:space="preserve"> seus descobri</w:t>
      </w:r>
      <w:r w:rsidRPr="00D17CB9">
        <w:t>dores (</w:t>
      </w:r>
      <w:r w:rsidR="00070F43" w:rsidRPr="00D17CB9">
        <w:t>SILVA, 2007; ALVES, 2006</w:t>
      </w:r>
      <w:r w:rsidRPr="00D17CB9">
        <w:t>)</w:t>
      </w:r>
      <w:r w:rsidR="00162AE7">
        <w:t>.</w:t>
      </w:r>
    </w:p>
    <w:p w:rsidR="00825DE2" w:rsidRPr="00D17CB9" w:rsidRDefault="0037054C" w:rsidP="0037054C">
      <w:pPr>
        <w:spacing w:line="360" w:lineRule="auto"/>
        <w:ind w:firstLine="709"/>
        <w:jc w:val="both"/>
      </w:pPr>
      <w:r>
        <w:t>A</w:t>
      </w:r>
      <w:r w:rsidR="00D5601E">
        <w:t xml:space="preserve"> doença foi relatada pela primeira vez </w:t>
      </w:r>
      <w:r>
        <w:t>na América latina</w:t>
      </w:r>
      <w:r w:rsidR="00D5601E">
        <w:t xml:space="preserve"> por</w:t>
      </w:r>
      <w:r w:rsidR="00825DE2" w:rsidRPr="00D17CB9">
        <w:t xml:space="preserve"> Migone</w:t>
      </w:r>
      <w:r w:rsidR="00D5601E">
        <w:t>, em 1903,</w:t>
      </w:r>
      <w:r w:rsidR="00825DE2" w:rsidRPr="00D17CB9">
        <w:t xml:space="preserve"> no Paraguai</w:t>
      </w:r>
      <w:r>
        <w:t>, s</w:t>
      </w:r>
      <w:r w:rsidR="00825DE2" w:rsidRPr="00D17CB9">
        <w:t>eu paciente havia trabalhado em estradas de ferro no B</w:t>
      </w:r>
      <w:r>
        <w:t>rasil, onde em 1911</w:t>
      </w:r>
      <w:r w:rsidRPr="0037054C">
        <w:t xml:space="preserve"> </w:t>
      </w:r>
      <w:r w:rsidRPr="00D17CB9">
        <w:t xml:space="preserve">Carlos </w:t>
      </w:r>
      <w:r>
        <w:t>Chagas suspeitara</w:t>
      </w:r>
      <w:r w:rsidRPr="00D17CB9">
        <w:t xml:space="preserve"> da doença</w:t>
      </w:r>
      <w:r>
        <w:t xml:space="preserve"> às margens do rio Amazonas, embora o primeiro caso confirmado tenha ocorrido apenas em 1934, </w:t>
      </w:r>
      <w:r w:rsidR="00825DE2" w:rsidRPr="00D17CB9">
        <w:t>quando Penna demonstrou em preparados histológicos de fígado</w:t>
      </w:r>
      <w:r w:rsidR="00DB15E3">
        <w:t>,</w:t>
      </w:r>
      <w:r w:rsidR="00825DE2" w:rsidRPr="00D17CB9">
        <w:t xml:space="preserve"> em Salvador um protozoário semelhante à </w:t>
      </w:r>
      <w:r w:rsidR="00825DE2" w:rsidRPr="00D17CB9">
        <w:rPr>
          <w:i/>
        </w:rPr>
        <w:t>Leishmania</w:t>
      </w:r>
      <w:r w:rsidR="00F76185">
        <w:rPr>
          <w:i/>
        </w:rPr>
        <w:t xml:space="preserve"> </w:t>
      </w:r>
      <w:r w:rsidR="00825DE2" w:rsidRPr="00D17CB9">
        <w:rPr>
          <w:i/>
        </w:rPr>
        <w:t>donovani</w:t>
      </w:r>
      <w:r w:rsidR="00825DE2" w:rsidRPr="00D17CB9">
        <w:t xml:space="preserve">, denominando esta de </w:t>
      </w:r>
      <w:r w:rsidR="00825DE2" w:rsidRPr="00D17CB9">
        <w:rPr>
          <w:i/>
        </w:rPr>
        <w:t>Leishmania</w:t>
      </w:r>
      <w:r w:rsidR="00F76185">
        <w:rPr>
          <w:i/>
        </w:rPr>
        <w:t xml:space="preserve"> </w:t>
      </w:r>
      <w:r w:rsidR="00825DE2" w:rsidRPr="00D17CB9">
        <w:rPr>
          <w:i/>
        </w:rPr>
        <w:t>chagasi</w:t>
      </w:r>
      <w:r w:rsidR="00825DE2" w:rsidRPr="00D17CB9">
        <w:t xml:space="preserve"> em homenagem à Carlos Chaga</w:t>
      </w:r>
      <w:r>
        <w:t>s (NOGUEIRA</w:t>
      </w:r>
      <w:r w:rsidR="00737512">
        <w:t>,</w:t>
      </w:r>
      <w:r>
        <w:t xml:space="preserve"> 2007).</w:t>
      </w:r>
    </w:p>
    <w:p w:rsidR="00825DE2" w:rsidRPr="00D17CB9" w:rsidRDefault="0037054C" w:rsidP="00326936">
      <w:pPr>
        <w:spacing w:line="360" w:lineRule="auto"/>
        <w:ind w:firstLine="709"/>
        <w:jc w:val="both"/>
      </w:pPr>
      <w:r>
        <w:t>Em 1908 Nicolle e</w:t>
      </w:r>
      <w:r w:rsidR="004F5FEC">
        <w:t xml:space="preserve"> C</w:t>
      </w:r>
      <w:r w:rsidR="00825DE2" w:rsidRPr="00D17CB9">
        <w:t xml:space="preserve">omte, demonstraram o parasito na pele de cães infectados, sugerindo que tais animais poderiam participar como reservatório do parasito </w:t>
      </w:r>
      <w:r w:rsidR="00070F43" w:rsidRPr="00D17CB9">
        <w:t>(ALVES</w:t>
      </w:r>
      <w:r w:rsidR="00825DE2" w:rsidRPr="00D17CB9">
        <w:t>, 2006)</w:t>
      </w:r>
      <w:r>
        <w:t xml:space="preserve">. </w:t>
      </w:r>
      <w:r w:rsidR="00825DE2" w:rsidRPr="00D17CB9">
        <w:t xml:space="preserve">Em 1914 Laveran encontrou o parasito em pele e outros órgãos de 25 animais infectados </w:t>
      </w:r>
      <w:r w:rsidR="00162AE7">
        <w:t>experimentalmente</w:t>
      </w:r>
      <w:r w:rsidR="00F76185" w:rsidRPr="00D17CB9">
        <w:t xml:space="preserve"> </w:t>
      </w:r>
      <w:r w:rsidR="00070F43" w:rsidRPr="00D17CB9">
        <w:t>(</w:t>
      </w:r>
      <w:r w:rsidR="00D17CB9" w:rsidRPr="00D17CB9">
        <w:t>SILVA</w:t>
      </w:r>
      <w:r w:rsidR="00825DE2" w:rsidRPr="00D17CB9">
        <w:t>, 2007)</w:t>
      </w:r>
      <w:r w:rsidR="00162AE7">
        <w:t>.</w:t>
      </w:r>
    </w:p>
    <w:p w:rsidR="00825DE2" w:rsidRPr="00B14688" w:rsidRDefault="00825DE2" w:rsidP="00B14688">
      <w:pPr>
        <w:pStyle w:val="Ttulo2"/>
      </w:pPr>
    </w:p>
    <w:p w:rsidR="00825DE2"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 xml:space="preserve">2.2 </w:t>
      </w:r>
      <w:r w:rsidR="00825DE2" w:rsidRPr="00B14688">
        <w:rPr>
          <w:rFonts w:ascii="Times New Roman" w:hAnsi="Times New Roman" w:cs="Times New Roman"/>
          <w:i w:val="0"/>
          <w:color w:val="auto"/>
        </w:rPr>
        <w:t>VETORES</w:t>
      </w:r>
    </w:p>
    <w:p w:rsidR="00940DFD" w:rsidRPr="00950D30" w:rsidRDefault="00940DFD" w:rsidP="00825DE2">
      <w:pPr>
        <w:jc w:val="both"/>
        <w:rPr>
          <w:b/>
        </w:rPr>
      </w:pPr>
    </w:p>
    <w:p w:rsidR="00825DE2" w:rsidRPr="00950D30" w:rsidRDefault="00825DE2" w:rsidP="00326936">
      <w:pPr>
        <w:spacing w:line="360" w:lineRule="auto"/>
        <w:ind w:firstLine="709"/>
        <w:jc w:val="both"/>
      </w:pPr>
      <w:r w:rsidRPr="00950D30">
        <w:t>O veto</w:t>
      </w:r>
      <w:r w:rsidR="000772B9">
        <w:t xml:space="preserve">r da Leishmaniose na Europa, Ásia e África </w:t>
      </w:r>
      <w:r w:rsidRPr="00950D30">
        <w:t xml:space="preserve">é um mosquito-palha do gênero </w:t>
      </w:r>
      <w:r w:rsidRPr="00950D30">
        <w:rPr>
          <w:i/>
        </w:rPr>
        <w:t>Phlebotomus</w:t>
      </w:r>
      <w:r w:rsidRPr="00950D30">
        <w:t xml:space="preserve">, enquanto que na América latina o mosquito-palha é do gênero </w:t>
      </w:r>
      <w:r w:rsidRPr="00950D30">
        <w:rPr>
          <w:i/>
        </w:rPr>
        <w:t>Lutzomyia.</w:t>
      </w:r>
      <w:r w:rsidRPr="00950D30">
        <w:t xml:space="preserve"> No Brasil, o principal vetor é</w:t>
      </w:r>
      <w:r w:rsidR="00DB15E3">
        <w:t xml:space="preserve"> </w:t>
      </w:r>
      <w:r w:rsidRPr="00950D30">
        <w:rPr>
          <w:i/>
        </w:rPr>
        <w:t>Lutzom</w:t>
      </w:r>
      <w:r w:rsidR="0037054C">
        <w:rPr>
          <w:i/>
        </w:rPr>
        <w:t>y</w:t>
      </w:r>
      <w:r w:rsidRPr="00950D30">
        <w:rPr>
          <w:i/>
        </w:rPr>
        <w:t>ia</w:t>
      </w:r>
      <w:r w:rsidR="00DB15E3">
        <w:rPr>
          <w:i/>
        </w:rPr>
        <w:t xml:space="preserve"> </w:t>
      </w:r>
      <w:r w:rsidR="00DB15E3" w:rsidRPr="00007CBC">
        <w:rPr>
          <w:i/>
        </w:rPr>
        <w:t>longipalpis</w:t>
      </w:r>
      <w:r w:rsidR="00DB15E3" w:rsidRPr="00007CBC">
        <w:t xml:space="preserve">. </w:t>
      </w:r>
      <w:r w:rsidRPr="00007CBC">
        <w:t>(</w:t>
      </w:r>
      <w:r w:rsidR="0037054C">
        <w:t>NOGUEIRA;</w:t>
      </w:r>
      <w:r w:rsidR="00874904">
        <w:t xml:space="preserve"> RIBEIRO</w:t>
      </w:r>
      <w:r w:rsidR="00874904" w:rsidRPr="00007CBC">
        <w:t>, 2015</w:t>
      </w:r>
      <w:r w:rsidRPr="00007CBC">
        <w:t>)</w:t>
      </w:r>
      <w:r w:rsidR="00DB15E3">
        <w:t xml:space="preserve"> </w:t>
      </w:r>
      <w:r w:rsidRPr="00007CBC">
        <w:t>Apresentam</w:t>
      </w:r>
      <w:r w:rsidRPr="00950D30">
        <w:t xml:space="preserve"> o corpo cob</w:t>
      </w:r>
      <w:r w:rsidR="00DB15E3">
        <w:t>erto de pêlos e coloração castan</w:t>
      </w:r>
      <w:r w:rsidRPr="00950D30">
        <w:t xml:space="preserve">ho-clara ou cor de palha. São popularmente chamados de mosquito-palha, asa-dura, birigui, tatuquiras e cangalhinha, e são facilmente reconhecidos por seu comportamento de voar em pequenos saltos e </w:t>
      </w:r>
      <w:r w:rsidR="00162AE7">
        <w:t>pousar com as asas entreabertas</w:t>
      </w:r>
      <w:r w:rsidR="00070F43" w:rsidRPr="00950D30">
        <w:t xml:space="preserve"> (NOGUEIRA, 2007; </w:t>
      </w:r>
      <w:r w:rsidR="0037054C">
        <w:t>NOGUEIRA;</w:t>
      </w:r>
      <w:r w:rsidR="00874904">
        <w:t xml:space="preserve"> RIBEIRO</w:t>
      </w:r>
      <w:r w:rsidR="00874904" w:rsidRPr="00007CBC">
        <w:t>, 2015</w:t>
      </w:r>
      <w:r w:rsidR="00070F43" w:rsidRPr="00950D30">
        <w:t>)</w:t>
      </w:r>
      <w:r w:rsidR="00162AE7">
        <w:t>.</w:t>
      </w:r>
    </w:p>
    <w:p w:rsidR="00825DE2" w:rsidRPr="00FA0A43" w:rsidRDefault="00825DE2" w:rsidP="00326936">
      <w:pPr>
        <w:spacing w:line="360" w:lineRule="auto"/>
        <w:ind w:firstLine="709"/>
        <w:jc w:val="both"/>
        <w:rPr>
          <w:color w:val="FF0000"/>
        </w:rPr>
      </w:pPr>
      <w:r w:rsidRPr="00950D30">
        <w:t>O vetor da Leishmani</w:t>
      </w:r>
      <w:r w:rsidR="0037054C">
        <w:t>ose Visceral Canina é um díptero</w:t>
      </w:r>
      <w:r w:rsidRPr="00950D30">
        <w:t xml:space="preserve">, </w:t>
      </w:r>
      <w:r w:rsidR="00162AE7">
        <w:t xml:space="preserve">da ordem </w:t>
      </w:r>
      <w:r w:rsidRPr="00950D30">
        <w:t>nematocera. Trata-se de um pequeno mosquito de 2 a 3 mm de hábitos peridomésticos e</w:t>
      </w:r>
      <w:r w:rsidR="00F76185">
        <w:t xml:space="preserve"> </w:t>
      </w:r>
      <w:r w:rsidR="0037054C">
        <w:t>intradomiciliares.</w:t>
      </w:r>
      <w:r w:rsidRPr="00950D30">
        <w:t xml:space="preserve"> </w:t>
      </w:r>
      <w:r w:rsidRPr="00DB15E3">
        <w:rPr>
          <w:i/>
        </w:rPr>
        <w:t>L. longipalpis</w:t>
      </w:r>
      <w:r w:rsidRPr="00950D30">
        <w:t xml:space="preserve"> faz seu criadouro na matéria úmid</w:t>
      </w:r>
      <w:r w:rsidR="0037054C">
        <w:t xml:space="preserve">a, o que dificulta seu combate </w:t>
      </w:r>
      <w:r w:rsidR="00910CA5" w:rsidRPr="00910CA5">
        <w:t>(SILVA, 2009)</w:t>
      </w:r>
      <w:r w:rsidRPr="00950D30">
        <w:t xml:space="preserve">. As fêmeas dos mosquitos-palha se alimentam no hospedeiro, </w:t>
      </w:r>
      <w:r w:rsidR="0037054C">
        <w:t xml:space="preserve">e </w:t>
      </w:r>
      <w:r w:rsidRPr="00950D30">
        <w:t>seu horári</w:t>
      </w:r>
      <w:r w:rsidR="0037054C">
        <w:t xml:space="preserve">o de atividade é </w:t>
      </w:r>
      <w:r w:rsidR="0037054C">
        <w:lastRenderedPageBreak/>
        <w:t>crepuscular e a</w:t>
      </w:r>
      <w:r w:rsidRPr="00950D30">
        <w:t xml:space="preserve"> noite. Na região do Mediterrâneo e Ásia, os mosquitos-palha são ativos principalmente nos meses de calor, enquanto que no Brasil o mosq</w:t>
      </w:r>
      <w:r w:rsidR="0037054C">
        <w:t>uito é ativo durante todo o ano</w:t>
      </w:r>
      <w:r w:rsidRPr="00950D30">
        <w:t xml:space="preserve"> </w:t>
      </w:r>
      <w:r w:rsidR="00910CA5" w:rsidRPr="00BA579A">
        <w:t>(</w:t>
      </w:r>
      <w:r w:rsidR="0037054C">
        <w:rPr>
          <w:rFonts w:eastAsiaTheme="minorHAnsi"/>
          <w:lang w:eastAsia="en-US"/>
        </w:rPr>
        <w:t xml:space="preserve">BANETH; </w:t>
      </w:r>
      <w:r w:rsidR="00910CA5" w:rsidRPr="00BA579A">
        <w:rPr>
          <w:rFonts w:eastAsiaTheme="minorHAnsi"/>
          <w:lang w:eastAsia="en-US"/>
        </w:rPr>
        <w:t>SOLANOGALLEGO, 2015)</w:t>
      </w:r>
      <w:r w:rsidR="0037054C">
        <w:rPr>
          <w:rFonts w:eastAsiaTheme="minorHAnsi"/>
          <w:lang w:eastAsia="en-US"/>
        </w:rPr>
        <w:t>.</w:t>
      </w:r>
    </w:p>
    <w:p w:rsidR="00825DE2" w:rsidRPr="00950D30" w:rsidRDefault="0037054C" w:rsidP="00326936">
      <w:pPr>
        <w:spacing w:line="360" w:lineRule="auto"/>
        <w:ind w:firstLine="709"/>
        <w:jc w:val="both"/>
      </w:pPr>
      <w:r>
        <w:t>As fêmeas de</w:t>
      </w:r>
      <w:r w:rsidR="00825DE2" w:rsidRPr="00950D30">
        <w:t xml:space="preserve"> </w:t>
      </w:r>
      <w:r w:rsidR="00825DE2" w:rsidRPr="00950D30">
        <w:rPr>
          <w:i/>
        </w:rPr>
        <w:t>Lutzomyia</w:t>
      </w:r>
      <w:r w:rsidR="00F76185">
        <w:rPr>
          <w:i/>
        </w:rPr>
        <w:t xml:space="preserve"> </w:t>
      </w:r>
      <w:r w:rsidR="00825DE2" w:rsidRPr="00950D30">
        <w:rPr>
          <w:i/>
        </w:rPr>
        <w:t>longipalpis</w:t>
      </w:r>
      <w:r w:rsidR="00825DE2" w:rsidRPr="00950D30">
        <w:t xml:space="preserve"> alimentam-se de diversas espécies animais, por esta razão é tido como mais promíscuo do que os vetores do velho mundo, seu horário de alimentação varia dependendo da região entre 18 e 22 horas e </w:t>
      </w:r>
      <w:r w:rsidR="00F76185" w:rsidRPr="00950D30">
        <w:t>quatro</w:t>
      </w:r>
      <w:r w:rsidR="00825DE2" w:rsidRPr="00950D30">
        <w:t xml:space="preserve"> dias após a ingestão do parasito ela está apta a infectar outro hospedeiro</w:t>
      </w:r>
      <w:r w:rsidR="00F76185">
        <w:t xml:space="preserve"> </w:t>
      </w:r>
      <w:r w:rsidR="00910CA5" w:rsidRPr="00910CA5">
        <w:t>(SILVA, 2009)</w:t>
      </w:r>
      <w:r>
        <w:t>.</w:t>
      </w:r>
    </w:p>
    <w:p w:rsidR="00825DE2" w:rsidRPr="00950D30" w:rsidRDefault="00825DE2" w:rsidP="00326936">
      <w:pPr>
        <w:spacing w:line="360" w:lineRule="auto"/>
        <w:ind w:firstLine="709"/>
        <w:jc w:val="both"/>
        <w:rPr>
          <w:color w:val="FF0000"/>
        </w:rPr>
      </w:pPr>
      <w:r w:rsidRPr="00950D30">
        <w:t xml:space="preserve">Nas regiões Norte e </w:t>
      </w:r>
      <w:r w:rsidR="0037054C">
        <w:t>Nordeste</w:t>
      </w:r>
      <w:r w:rsidRPr="00950D30">
        <w:t xml:space="preserve"> </w:t>
      </w:r>
      <w:r w:rsidRPr="00DB15E3">
        <w:rPr>
          <w:i/>
        </w:rPr>
        <w:t>L. longipalpi</w:t>
      </w:r>
      <w:r w:rsidR="00F76185" w:rsidRPr="00DB15E3">
        <w:rPr>
          <w:i/>
        </w:rPr>
        <w:t>s</w:t>
      </w:r>
      <w:r w:rsidR="00F76185">
        <w:rPr>
          <w:i/>
        </w:rPr>
        <w:t xml:space="preserve"> </w:t>
      </w:r>
      <w:r w:rsidR="0037054C">
        <w:t>era encontrado</w:t>
      </w:r>
      <w:r w:rsidRPr="00950D30">
        <w:t xml:space="preserve"> originalmente nas matas participando do ciclo primário de transmissão da doença. Progressivamente houve adaptação desse inseto para o ambiente rural </w:t>
      </w:r>
      <w:r w:rsidRPr="00FD744C">
        <w:t xml:space="preserve">somada à presença de animais silvestres e sinantrópicos. Recentemente verificou-se a adaptação do mosquito-palha aos ambientes urbanos, principalmente em periferias de grandes centros </w:t>
      </w:r>
      <w:r w:rsidR="00070F43" w:rsidRPr="00FD744C">
        <w:t>(BRASIL, 2006)</w:t>
      </w:r>
      <w:r w:rsidR="0037054C">
        <w:t>.</w:t>
      </w:r>
    </w:p>
    <w:p w:rsidR="00825DE2" w:rsidRPr="00007CBC" w:rsidRDefault="00825DE2" w:rsidP="00326936">
      <w:pPr>
        <w:spacing w:line="360" w:lineRule="auto"/>
        <w:ind w:firstLine="709"/>
        <w:jc w:val="both"/>
      </w:pPr>
      <w:r w:rsidRPr="00950D30">
        <w:t>Atualmente, estudos estão sendo conduzidos para verificar a importância de ectoparasitas na transmissão da leishmaniose visceral canina (LVC). Acredita-se que, na ausência de flebótomos, a doença po</w:t>
      </w:r>
      <w:r w:rsidR="0037054C">
        <w:t>s</w:t>
      </w:r>
      <w:r w:rsidRPr="00950D30">
        <w:t xml:space="preserve">sa ocorrer possivelmente pela existência de outros ectoparasitas de cães como </w:t>
      </w:r>
      <w:r w:rsidRPr="00E15471">
        <w:rPr>
          <w:i/>
        </w:rPr>
        <w:t>Ctenocephalides</w:t>
      </w:r>
      <w:r w:rsidR="00F76185">
        <w:rPr>
          <w:i/>
        </w:rPr>
        <w:t xml:space="preserve"> </w:t>
      </w:r>
      <w:r w:rsidRPr="00E15471">
        <w:rPr>
          <w:i/>
        </w:rPr>
        <w:t>felis</w:t>
      </w:r>
      <w:r w:rsidRPr="00950D30">
        <w:t xml:space="preserve"> e </w:t>
      </w:r>
      <w:r w:rsidRPr="00E15471">
        <w:rPr>
          <w:i/>
        </w:rPr>
        <w:t>Rhipicephalus</w:t>
      </w:r>
      <w:r w:rsidR="00F76185">
        <w:rPr>
          <w:i/>
        </w:rPr>
        <w:t xml:space="preserve"> </w:t>
      </w:r>
      <w:r w:rsidRPr="00E15471">
        <w:rPr>
          <w:i/>
        </w:rPr>
        <w:t>sanguineus</w:t>
      </w:r>
      <w:r w:rsidRPr="00950D30">
        <w:t xml:space="preserve">, dada a freqüência e a intensidade com que ambos ocorrem nos animais, agravado ao fato de ter sido recentemente demonstrada a transmissão transestadial, do estágio de ninfa para adulto, no </w:t>
      </w:r>
      <w:r w:rsidRPr="00E15471">
        <w:rPr>
          <w:i/>
        </w:rPr>
        <w:t>R.</w:t>
      </w:r>
      <w:r w:rsidR="00F76185">
        <w:rPr>
          <w:i/>
        </w:rPr>
        <w:t xml:space="preserve"> </w:t>
      </w:r>
      <w:r w:rsidRPr="00E15471">
        <w:rPr>
          <w:i/>
        </w:rPr>
        <w:t>sanguíneus</w:t>
      </w:r>
      <w:r w:rsidRPr="00950D30">
        <w:t xml:space="preserve"> por testes </w:t>
      </w:r>
      <w:r w:rsidRPr="00007CBC">
        <w:t>moleculares (</w:t>
      </w:r>
      <w:r w:rsidR="0037054C">
        <w:t>NOGUEIRA;</w:t>
      </w:r>
      <w:r w:rsidR="00874904">
        <w:t xml:space="preserve"> RIBEIRO</w:t>
      </w:r>
      <w:r w:rsidR="00874904" w:rsidRPr="00007CBC">
        <w:t>, 2015</w:t>
      </w:r>
      <w:r w:rsidRPr="00007CBC">
        <w:t>)</w:t>
      </w:r>
      <w:r w:rsidR="0037054C">
        <w:t>.</w:t>
      </w:r>
    </w:p>
    <w:p w:rsidR="00825DE2" w:rsidRPr="00950D30" w:rsidRDefault="00825DE2" w:rsidP="00825DE2">
      <w:pPr>
        <w:jc w:val="both"/>
      </w:pPr>
    </w:p>
    <w:p w:rsidR="00825DE2"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 xml:space="preserve">2.3 </w:t>
      </w:r>
      <w:r w:rsidR="00825DE2" w:rsidRPr="00B14688">
        <w:rPr>
          <w:rFonts w:ascii="Times New Roman" w:hAnsi="Times New Roman" w:cs="Times New Roman"/>
          <w:i w:val="0"/>
          <w:color w:val="auto"/>
        </w:rPr>
        <w:t>HOSPEDEIROS</w:t>
      </w:r>
    </w:p>
    <w:p w:rsidR="00940DFD" w:rsidRPr="00950D30" w:rsidRDefault="00940DFD" w:rsidP="00825DE2">
      <w:pPr>
        <w:jc w:val="both"/>
      </w:pPr>
    </w:p>
    <w:p w:rsidR="00825DE2" w:rsidRPr="005C1E7C" w:rsidRDefault="00825DE2" w:rsidP="00326936">
      <w:pPr>
        <w:spacing w:line="360" w:lineRule="auto"/>
        <w:ind w:firstLine="709"/>
        <w:jc w:val="both"/>
        <w:rPr>
          <w:color w:val="FF0000"/>
          <w:u w:val="single"/>
        </w:rPr>
      </w:pPr>
      <w:r w:rsidRPr="00950D30">
        <w:t xml:space="preserve">O principal meio de transmissão do parasito entre os hospedeiros mamíferos é por picada de fêmeas de artrópodes infectados. Os cães têm sido considerados como importantes reservatórios no ciclo doméstico da doença por sua estreita relação com o homem, tanto em áreas rurais como </w:t>
      </w:r>
      <w:r w:rsidRPr="00326936">
        <w:t xml:space="preserve">urbanas, e por apresentar elevada susceptibilidade à infecção e </w:t>
      </w:r>
      <w:r w:rsidR="0037054C">
        <w:t xml:space="preserve">alta carga parasitária na pele </w:t>
      </w:r>
      <w:r w:rsidRPr="00326936">
        <w:t>(GONTIJO</w:t>
      </w:r>
      <w:r w:rsidR="00007CBC" w:rsidRPr="00326936">
        <w:t>, 2004</w:t>
      </w:r>
      <w:r w:rsidRPr="00326936">
        <w:t>)</w:t>
      </w:r>
      <w:r w:rsidR="0037054C">
        <w:t>.</w:t>
      </w:r>
      <w:r w:rsidRPr="00326936">
        <w:t xml:space="preserve"> </w:t>
      </w:r>
      <w:r w:rsidR="00326936" w:rsidRPr="00326936">
        <w:t>Segundo Nogueira (2007) existindo</w:t>
      </w:r>
      <w:r w:rsidRPr="00326936">
        <w:t xml:space="preserve"> ou não acometimento clínico, o parasi</w:t>
      </w:r>
      <w:r w:rsidR="00124A0B" w:rsidRPr="00326936">
        <w:t>t</w:t>
      </w:r>
      <w:r w:rsidRPr="00326936">
        <w:t>ismo cutâneo intenso, man</w:t>
      </w:r>
      <w:r w:rsidR="00326936" w:rsidRPr="00326936">
        <w:t>té</w:t>
      </w:r>
      <w:r w:rsidRPr="00326936">
        <w:t>m o ciclo da doença no ambiente silvestre e</w:t>
      </w:r>
      <w:r w:rsidR="00326936" w:rsidRPr="00326936">
        <w:t xml:space="preserve"> domiciliar.</w:t>
      </w:r>
    </w:p>
    <w:p w:rsidR="00E52D29" w:rsidRPr="00A73DB3" w:rsidRDefault="00E52D29" w:rsidP="00326936">
      <w:pPr>
        <w:autoSpaceDE w:val="0"/>
        <w:autoSpaceDN w:val="0"/>
        <w:adjustRightInd w:val="0"/>
        <w:spacing w:line="360" w:lineRule="auto"/>
        <w:ind w:firstLine="709"/>
        <w:jc w:val="both"/>
        <w:rPr>
          <w:rFonts w:eastAsiaTheme="minorHAnsi"/>
          <w:lang w:eastAsia="en-US"/>
        </w:rPr>
      </w:pPr>
      <w:r w:rsidRPr="00E52D29">
        <w:rPr>
          <w:rFonts w:eastAsiaTheme="minorHAnsi"/>
          <w:lang w:eastAsia="en-US"/>
        </w:rPr>
        <w:t>O cão, mesmo assintomático, possui uma quantidade de parasitos superior ao</w:t>
      </w:r>
      <w:r w:rsidR="00BD4EED">
        <w:rPr>
          <w:rFonts w:eastAsiaTheme="minorHAnsi"/>
          <w:lang w:eastAsia="en-US"/>
        </w:rPr>
        <w:t xml:space="preserve"> </w:t>
      </w:r>
      <w:r w:rsidRPr="00E52D29">
        <w:rPr>
          <w:rFonts w:eastAsiaTheme="minorHAnsi"/>
          <w:lang w:eastAsia="en-US"/>
        </w:rPr>
        <w:t>homem. Não ser sintomático não elimina o risco de servir de font</w:t>
      </w:r>
      <w:r w:rsidR="00A73DB3">
        <w:rPr>
          <w:rFonts w:eastAsiaTheme="minorHAnsi"/>
          <w:lang w:eastAsia="en-US"/>
        </w:rPr>
        <w:t xml:space="preserve">e de infecção para o vetor e de </w:t>
      </w:r>
      <w:r w:rsidRPr="00E52D29">
        <w:rPr>
          <w:rFonts w:eastAsiaTheme="minorHAnsi"/>
          <w:lang w:eastAsia="en-US"/>
        </w:rPr>
        <w:t>reservatório para a doença</w:t>
      </w:r>
      <w:r w:rsidR="005D0534">
        <w:rPr>
          <w:rFonts w:eastAsiaTheme="minorHAnsi"/>
          <w:lang w:eastAsia="en-US"/>
        </w:rPr>
        <w:t xml:space="preserve"> </w:t>
      </w:r>
      <w:r w:rsidRPr="00B72DFA">
        <w:t>(SILVA, 2009</w:t>
      </w:r>
      <w:r w:rsidRPr="000E08E2">
        <w:t>)</w:t>
      </w:r>
      <w:r w:rsidR="005D0534">
        <w:t>.</w:t>
      </w:r>
      <w:r w:rsidR="00861469">
        <w:t xml:space="preserve"> </w:t>
      </w:r>
      <w:r w:rsidR="00B72DFA" w:rsidRPr="000E08E2">
        <w:t xml:space="preserve">Em áreas endêmicas provavelmente mais de 50% dos </w:t>
      </w:r>
      <w:r w:rsidR="00EB52B7" w:rsidRPr="000E08E2">
        <w:t>cães</w:t>
      </w:r>
      <w:r w:rsidR="00B72DFA" w:rsidRPr="000E08E2">
        <w:t xml:space="preserve"> se tornem infectados (FERRER</w:t>
      </w:r>
      <w:r w:rsidR="00162AE7">
        <w:t>,</w:t>
      </w:r>
      <w:r w:rsidR="00B72DFA" w:rsidRPr="000E08E2">
        <w:t xml:space="preserve"> 2002)</w:t>
      </w:r>
      <w:r w:rsidR="005D0534">
        <w:t>.</w:t>
      </w:r>
    </w:p>
    <w:p w:rsidR="00E52D29" w:rsidRPr="00940DFD" w:rsidRDefault="00825DE2" w:rsidP="00326936">
      <w:pPr>
        <w:spacing w:line="360" w:lineRule="auto"/>
        <w:ind w:firstLine="709"/>
        <w:jc w:val="both"/>
      </w:pPr>
      <w:r w:rsidRPr="00950D30">
        <w:lastRenderedPageBreak/>
        <w:t>Além dos cães, são implicados na transmissão urbana gatos, roedores, gambás (</w:t>
      </w:r>
      <w:r w:rsidRPr="00E15471">
        <w:rPr>
          <w:i/>
        </w:rPr>
        <w:t>Didelphis</w:t>
      </w:r>
      <w:r w:rsidR="00F76185">
        <w:rPr>
          <w:i/>
        </w:rPr>
        <w:t xml:space="preserve"> </w:t>
      </w:r>
      <w:r w:rsidRPr="00E15471">
        <w:rPr>
          <w:i/>
        </w:rPr>
        <w:t>marsuialis, Didelphis</w:t>
      </w:r>
      <w:r w:rsidR="00F76185">
        <w:rPr>
          <w:i/>
        </w:rPr>
        <w:t xml:space="preserve"> </w:t>
      </w:r>
      <w:r w:rsidRPr="00E15471">
        <w:rPr>
          <w:i/>
        </w:rPr>
        <w:t>albiventris</w:t>
      </w:r>
      <w:r w:rsidRPr="00950D30">
        <w:t>) e o próprio ser humano, além de cachorro-vinagre</w:t>
      </w:r>
      <w:r w:rsidRPr="00E15471">
        <w:rPr>
          <w:i/>
        </w:rPr>
        <w:t>(Speothos</w:t>
      </w:r>
      <w:r w:rsidR="00F76185">
        <w:rPr>
          <w:i/>
        </w:rPr>
        <w:t xml:space="preserve"> </w:t>
      </w:r>
      <w:r w:rsidRPr="00E15471">
        <w:rPr>
          <w:i/>
        </w:rPr>
        <w:t>venaticus</w:t>
      </w:r>
      <w:r w:rsidRPr="00950D30">
        <w:t>), chacal (</w:t>
      </w:r>
      <w:r w:rsidR="00E15471">
        <w:rPr>
          <w:i/>
        </w:rPr>
        <w:t>C</w:t>
      </w:r>
      <w:r w:rsidRPr="00E15471">
        <w:rPr>
          <w:i/>
        </w:rPr>
        <w:t>anis aureus</w:t>
      </w:r>
      <w:r w:rsidRPr="00950D30">
        <w:t>), lobo (</w:t>
      </w:r>
      <w:r w:rsidRPr="00E15471">
        <w:rPr>
          <w:i/>
        </w:rPr>
        <w:t>Canis lúpus</w:t>
      </w:r>
      <w:r w:rsidRPr="00950D30">
        <w:t>), raposa (</w:t>
      </w:r>
      <w:r w:rsidRPr="00E15471">
        <w:rPr>
          <w:i/>
        </w:rPr>
        <w:t>Vulp</w:t>
      </w:r>
      <w:r w:rsidR="00162AE7">
        <w:rPr>
          <w:i/>
        </w:rPr>
        <w:t>e</w:t>
      </w:r>
      <w:r w:rsidRPr="00E15471">
        <w:rPr>
          <w:i/>
        </w:rPr>
        <w:t>s</w:t>
      </w:r>
      <w:r w:rsidR="00F76185">
        <w:rPr>
          <w:i/>
        </w:rPr>
        <w:t xml:space="preserve"> </w:t>
      </w:r>
      <w:r w:rsidRPr="00E15471">
        <w:rPr>
          <w:i/>
        </w:rPr>
        <w:t>vulpes</w:t>
      </w:r>
      <w:r w:rsidRPr="00950D30">
        <w:t xml:space="preserve">), edentados, procionídeos e primatas, sendo esses contaminados preferencialmente no ambiente </w:t>
      </w:r>
      <w:r w:rsidRPr="00007CBC">
        <w:t>silvestre (</w:t>
      </w:r>
      <w:r w:rsidR="005D0534">
        <w:t>NOGUEIRA;</w:t>
      </w:r>
      <w:r w:rsidR="00874904">
        <w:t xml:space="preserve"> RIBEIRO</w:t>
      </w:r>
      <w:r w:rsidRPr="00007CBC">
        <w:t>, 2015</w:t>
      </w:r>
      <w:r w:rsidR="00F76185" w:rsidRPr="00007CBC">
        <w:t>)</w:t>
      </w:r>
      <w:r w:rsidR="005D0534">
        <w:t>.</w:t>
      </w:r>
      <w:r w:rsidR="00F76185" w:rsidRPr="00007CBC">
        <w:t xml:space="preserve"> </w:t>
      </w:r>
      <w:r w:rsidR="00E52D29">
        <w:tab/>
      </w:r>
    </w:p>
    <w:p w:rsidR="00825DE2" w:rsidRPr="008A61D0" w:rsidRDefault="00825DE2" w:rsidP="00825DE2">
      <w:pPr>
        <w:jc w:val="both"/>
      </w:pPr>
    </w:p>
    <w:p w:rsidR="00825DE2" w:rsidRPr="00B14688" w:rsidRDefault="005C1E7C"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2.4 CICLO</w:t>
      </w:r>
      <w:r w:rsidR="00825DE2" w:rsidRPr="00B14688">
        <w:rPr>
          <w:rFonts w:ascii="Times New Roman" w:hAnsi="Times New Roman" w:cs="Times New Roman"/>
          <w:i w:val="0"/>
          <w:color w:val="auto"/>
        </w:rPr>
        <w:t xml:space="preserve"> BIOLÓGICO E INFECÇÃO</w:t>
      </w:r>
    </w:p>
    <w:p w:rsidR="00940DFD" w:rsidRPr="008A61D0" w:rsidRDefault="00940DFD" w:rsidP="00825DE2">
      <w:pPr>
        <w:jc w:val="both"/>
        <w:rPr>
          <w:b/>
        </w:rPr>
      </w:pPr>
    </w:p>
    <w:p w:rsidR="00825DE2" w:rsidRDefault="00825DE2" w:rsidP="00326936">
      <w:pPr>
        <w:spacing w:line="360" w:lineRule="auto"/>
        <w:ind w:firstLine="709"/>
        <w:jc w:val="both"/>
      </w:pPr>
      <w:r w:rsidRPr="00950D30">
        <w:t xml:space="preserve">Ao se alimentarem </w:t>
      </w:r>
      <w:r w:rsidR="005C1E7C">
        <w:t>em</w:t>
      </w:r>
      <w:r w:rsidRPr="00950D30">
        <w:t xml:space="preserve"> um animal infectado, as fêmeas do </w:t>
      </w:r>
      <w:r w:rsidRPr="00E15471">
        <w:rPr>
          <w:i/>
        </w:rPr>
        <w:t>Lutzomyia</w:t>
      </w:r>
      <w:r w:rsidR="00F76185">
        <w:rPr>
          <w:i/>
        </w:rPr>
        <w:t xml:space="preserve"> </w:t>
      </w:r>
      <w:r w:rsidRPr="00E15471">
        <w:rPr>
          <w:i/>
        </w:rPr>
        <w:t>longipalpis</w:t>
      </w:r>
      <w:r w:rsidRPr="00950D30">
        <w:t xml:space="preserve"> ingerem o protozoário que está parasitando células do sistema mononuclear fagocitário do hospedeiro, tais células se rompem ao chegarem </w:t>
      </w:r>
      <w:r w:rsidR="00F10642">
        <w:t>ao</w:t>
      </w:r>
      <w:r w:rsidRPr="00950D30">
        <w:t xml:space="preserve"> intestino</w:t>
      </w:r>
      <w:r w:rsidR="002832DF">
        <w:t xml:space="preserve"> do inseto</w:t>
      </w:r>
      <w:r w:rsidRPr="00950D30">
        <w:t xml:space="preserve"> e liberam o parasito na forma amastigota. Ainda no intestino, a Leishmania sofre multiplicação e torna-se promastigota, que sofre divisão binária e transforma-se em paramastigota, nesta forma ela consegue migrar para esôfago e laringe, onde voltam a ser promastigotas ágeis e infectantes. Ao se alimentar em um </w:t>
      </w:r>
      <w:r w:rsidR="005D0534">
        <w:t>animal ou homem</w:t>
      </w:r>
      <w:r w:rsidRPr="00950D30">
        <w:t xml:space="preserve"> sadio o mosquito-palha inocula o protozoário</w:t>
      </w:r>
      <w:r w:rsidR="005D0534">
        <w:t xml:space="preserve"> </w:t>
      </w:r>
      <w:r w:rsidR="00910CA5" w:rsidRPr="00910CA5">
        <w:t>(SILVA, 2009)</w:t>
      </w:r>
      <w:r w:rsidR="005D0534">
        <w:t>.</w:t>
      </w:r>
    </w:p>
    <w:p w:rsidR="00837728" w:rsidRDefault="00837728" w:rsidP="00326936">
      <w:pPr>
        <w:autoSpaceDE w:val="0"/>
        <w:autoSpaceDN w:val="0"/>
        <w:adjustRightInd w:val="0"/>
        <w:spacing w:line="360" w:lineRule="auto"/>
        <w:ind w:firstLine="709"/>
        <w:jc w:val="both"/>
        <w:rPr>
          <w:rFonts w:ascii="TimesNewRoman" w:eastAsiaTheme="minorHAnsi" w:hAnsi="TimesNewRoman" w:cs="TimesNewRoman"/>
          <w:sz w:val="23"/>
          <w:szCs w:val="23"/>
          <w:lang w:eastAsia="en-US"/>
        </w:rPr>
      </w:pPr>
      <w:r w:rsidRPr="008B2D9F">
        <w:rPr>
          <w:color w:val="000000"/>
        </w:rPr>
        <w:t>A taxa percentual de mosquitos-palha infect</w:t>
      </w:r>
      <w:r w:rsidR="005D0534">
        <w:rPr>
          <w:color w:val="000000"/>
        </w:rPr>
        <w:t>ados em determinado cão aumenta</w:t>
      </w:r>
      <w:r w:rsidRPr="008B2D9F">
        <w:rPr>
          <w:color w:val="000000"/>
        </w:rPr>
        <w:t xml:space="preserve"> com a existência e a gravidade dos sinais clínicos, níveis elevados de anticorpos </w:t>
      </w:r>
      <w:r w:rsidRPr="00E15471">
        <w:rPr>
          <w:color w:val="000000"/>
        </w:rPr>
        <w:t>anti-</w:t>
      </w:r>
      <w:r w:rsidRPr="00E15471">
        <w:rPr>
          <w:iCs/>
          <w:color w:val="000000"/>
          <w:lang w:bidi="he-IL"/>
        </w:rPr>
        <w:t>Leishmania</w:t>
      </w:r>
      <w:r w:rsidRPr="008B2D9F">
        <w:rPr>
          <w:color w:val="000000"/>
        </w:rPr>
        <w:t xml:space="preserve"> e diminuição da contagem de células T CD4+. Esses achados corroboram que a doença clínica e os níveis elevados de anticorpos </w:t>
      </w:r>
      <w:r w:rsidRPr="00E15471">
        <w:rPr>
          <w:color w:val="000000"/>
        </w:rPr>
        <w:t>anti-</w:t>
      </w:r>
      <w:r w:rsidRPr="00E15471">
        <w:rPr>
          <w:iCs/>
          <w:color w:val="000000"/>
          <w:lang w:bidi="he-IL"/>
        </w:rPr>
        <w:t>Leishmania</w:t>
      </w:r>
      <w:r w:rsidR="00F76185">
        <w:rPr>
          <w:iCs/>
          <w:color w:val="000000"/>
          <w:lang w:bidi="he-IL"/>
        </w:rPr>
        <w:t xml:space="preserve"> </w:t>
      </w:r>
      <w:r w:rsidRPr="008B2D9F">
        <w:rPr>
          <w:color w:val="000000"/>
        </w:rPr>
        <w:t>exibem correlação positiva com altas cargas do parasito. O risco de transmissão por mosquitos</w:t>
      </w:r>
      <w:r>
        <w:rPr>
          <w:color w:val="000000"/>
        </w:rPr>
        <w:t>-</w:t>
      </w:r>
      <w:r w:rsidRPr="008B2D9F">
        <w:rPr>
          <w:color w:val="000000"/>
        </w:rPr>
        <w:t>palha é reduzido quando a carga de parasitos declina após o tratame</w:t>
      </w:r>
      <w:r w:rsidRPr="00F10642">
        <w:rPr>
          <w:color w:val="000000"/>
        </w:rPr>
        <w:t>nto</w:t>
      </w:r>
      <w:r w:rsidRPr="00861469">
        <w:rPr>
          <w:color w:val="000000"/>
        </w:rPr>
        <w:t xml:space="preserve"> </w:t>
      </w:r>
      <w:r w:rsidRPr="00861469">
        <w:t>(</w:t>
      </w:r>
      <w:r w:rsidRPr="00861469">
        <w:rPr>
          <w:rFonts w:eastAsiaTheme="minorHAnsi"/>
          <w:lang w:eastAsia="en-US"/>
        </w:rPr>
        <w:t xml:space="preserve">BANETH </w:t>
      </w:r>
      <w:r w:rsidR="005D0534">
        <w:rPr>
          <w:rFonts w:eastAsiaTheme="minorHAnsi"/>
          <w:lang w:eastAsia="en-US"/>
        </w:rPr>
        <w:t>;</w:t>
      </w:r>
      <w:r w:rsidRPr="00861469">
        <w:rPr>
          <w:rFonts w:eastAsiaTheme="minorHAnsi"/>
          <w:lang w:eastAsia="en-US"/>
        </w:rPr>
        <w:t>SOLANOGALLEGO, 2015)</w:t>
      </w:r>
      <w:r w:rsidR="005D0534">
        <w:rPr>
          <w:rFonts w:eastAsiaTheme="minorHAnsi"/>
          <w:lang w:eastAsia="en-US"/>
        </w:rPr>
        <w:t>.</w:t>
      </w:r>
    </w:p>
    <w:p w:rsidR="008A61D0" w:rsidRDefault="008A61D0" w:rsidP="00326936">
      <w:pPr>
        <w:spacing w:line="360" w:lineRule="auto"/>
        <w:ind w:firstLine="709"/>
        <w:jc w:val="both"/>
        <w:rPr>
          <w:shd w:val="clear" w:color="auto" w:fill="FFFFFF"/>
        </w:rPr>
      </w:pPr>
      <w:r w:rsidRPr="008A61D0">
        <w:rPr>
          <w:shd w:val="clear" w:color="auto" w:fill="FFFFFF"/>
        </w:rPr>
        <w:t xml:space="preserve">Cães que </w:t>
      </w:r>
      <w:r w:rsidR="005D0534">
        <w:rPr>
          <w:shd w:val="clear" w:color="auto" w:fill="FFFFFF"/>
        </w:rPr>
        <w:t>desenvolvem a doença apresenta</w:t>
      </w:r>
      <w:r w:rsidRPr="008A61D0">
        <w:rPr>
          <w:shd w:val="clear" w:color="auto" w:fill="FFFFFF"/>
        </w:rPr>
        <w:t>m uma resposta pre</w:t>
      </w:r>
      <w:r w:rsidR="00F66C0B">
        <w:rPr>
          <w:shd w:val="clear" w:color="auto" w:fill="FFFFFF"/>
        </w:rPr>
        <w:t>dominantement</w:t>
      </w:r>
      <w:r w:rsidRPr="008A61D0">
        <w:rPr>
          <w:shd w:val="clear" w:color="auto" w:fill="FFFFFF"/>
        </w:rPr>
        <w:t>e humoral, ao contrário de cães resistentes, os quais mostra</w:t>
      </w:r>
      <w:r w:rsidR="005D0534">
        <w:rPr>
          <w:shd w:val="clear" w:color="auto" w:fill="FFFFFF"/>
        </w:rPr>
        <w:t>m</w:t>
      </w:r>
      <w:r w:rsidRPr="008A61D0">
        <w:rPr>
          <w:shd w:val="clear" w:color="auto" w:fill="FFFFFF"/>
        </w:rPr>
        <w:t xml:space="preserve"> resposta celular </w:t>
      </w:r>
      <w:r>
        <w:rPr>
          <w:shd w:val="clear" w:color="auto" w:fill="FFFFFF"/>
        </w:rPr>
        <w:t xml:space="preserve">eficiente. </w:t>
      </w:r>
      <w:r w:rsidRPr="008A61D0">
        <w:rPr>
          <w:shd w:val="clear" w:color="auto" w:fill="FFFFFF"/>
        </w:rPr>
        <w:t>Assim animais infectados que desenvolvem resposta humoral são acometidos m</w:t>
      </w:r>
      <w:r>
        <w:rPr>
          <w:shd w:val="clear" w:color="auto" w:fill="FFFFFF"/>
        </w:rPr>
        <w:t xml:space="preserve">ais facilmente pelos </w:t>
      </w:r>
      <w:r w:rsidR="002832DF">
        <w:rPr>
          <w:shd w:val="clear" w:color="auto" w:fill="FFFFFF"/>
        </w:rPr>
        <w:t>sinais clínicos da Leishmaniose, além de favorecer a deposição de imunocomplexos em órgãos vitais como os rins.</w:t>
      </w:r>
      <w:r>
        <w:rPr>
          <w:shd w:val="clear" w:color="auto" w:fill="FFFFFF"/>
        </w:rPr>
        <w:t xml:space="preserve"> No entanto, cães que desenvolvem resposta celular eficiente conseguem debelar a infecção ou tornarem-se portadores assintomáticos, porém um cão assintomático pode tornar-</w:t>
      </w:r>
      <w:r w:rsidR="002832DF">
        <w:rPr>
          <w:shd w:val="clear" w:color="auto" w:fill="FFFFFF"/>
        </w:rPr>
        <w:t>se sintomático após uma baixa em sua</w:t>
      </w:r>
      <w:r>
        <w:rPr>
          <w:shd w:val="clear" w:color="auto" w:fill="FFFFFF"/>
        </w:rPr>
        <w:t xml:space="preserve"> imunidade por diferentes causas (neop</w:t>
      </w:r>
      <w:r w:rsidR="00F76185">
        <w:rPr>
          <w:shd w:val="clear" w:color="auto" w:fill="FFFFFF"/>
        </w:rPr>
        <w:t xml:space="preserve">lasia, parasitose, drogas, etc.) </w:t>
      </w:r>
      <w:r w:rsidRPr="008A61D0">
        <w:rPr>
          <w:shd w:val="clear" w:color="auto" w:fill="FFFFFF"/>
        </w:rPr>
        <w:t>(FERRER 2002)</w:t>
      </w:r>
      <w:r w:rsidR="005D0534">
        <w:rPr>
          <w:shd w:val="clear" w:color="auto" w:fill="FFFFFF"/>
        </w:rPr>
        <w:t>.</w:t>
      </w:r>
    </w:p>
    <w:p w:rsidR="00825DE2" w:rsidRPr="008A61D0" w:rsidRDefault="00825DE2" w:rsidP="00825DE2">
      <w:pPr>
        <w:jc w:val="both"/>
        <w:rPr>
          <w:b/>
        </w:rPr>
      </w:pPr>
    </w:p>
    <w:p w:rsidR="007E298A"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 xml:space="preserve">2.5 </w:t>
      </w:r>
      <w:r w:rsidR="00825DE2" w:rsidRPr="00B14688">
        <w:rPr>
          <w:rFonts w:ascii="Times New Roman" w:hAnsi="Times New Roman" w:cs="Times New Roman"/>
          <w:i w:val="0"/>
          <w:color w:val="auto"/>
        </w:rPr>
        <w:t>EPIDEMIOLOGIA</w:t>
      </w:r>
    </w:p>
    <w:p w:rsidR="00940DFD" w:rsidRPr="008A61D0" w:rsidRDefault="00940DFD" w:rsidP="00825DE2">
      <w:pPr>
        <w:jc w:val="both"/>
        <w:rPr>
          <w:b/>
        </w:rPr>
      </w:pPr>
    </w:p>
    <w:p w:rsidR="00163C34" w:rsidRDefault="00163C34" w:rsidP="00163C34">
      <w:pPr>
        <w:autoSpaceDE w:val="0"/>
        <w:autoSpaceDN w:val="0"/>
        <w:adjustRightInd w:val="0"/>
        <w:spacing w:line="360" w:lineRule="auto"/>
        <w:ind w:firstLine="708"/>
        <w:jc w:val="both"/>
      </w:pPr>
      <w:r w:rsidRPr="00163C34">
        <w:t>As leishmanioses</w:t>
      </w:r>
      <w:r w:rsidR="00861469">
        <w:t xml:space="preserve"> </w:t>
      </w:r>
      <w:r w:rsidRPr="00163C34">
        <w:t xml:space="preserve">compreendem uma das sete endemias mundiais de prioridade absoluta da Organização Mundial de Saúde (OMS), devido ao seu caráter endêmico em varias </w:t>
      </w:r>
      <w:r w:rsidRPr="00163C34">
        <w:lastRenderedPageBreak/>
        <w:t>regiões do mundo, afetando um a dois milhões de pessoas por ano. Estima-se que uma população de aproximadamente 360 milhões de pessoas está exposta ao risco</w:t>
      </w:r>
      <w:r w:rsidR="005D0534">
        <w:t xml:space="preserve"> de infecção no globo terrestre</w:t>
      </w:r>
      <w:r w:rsidRPr="00163C34">
        <w:t xml:space="preserve"> (SILVA, 2009)</w:t>
      </w:r>
      <w:r w:rsidR="005D0534">
        <w:t>.</w:t>
      </w:r>
    </w:p>
    <w:p w:rsidR="0097257C" w:rsidRPr="004420E1" w:rsidRDefault="0097257C" w:rsidP="0097257C">
      <w:pPr>
        <w:spacing w:line="360" w:lineRule="auto"/>
        <w:ind w:firstLine="708"/>
        <w:jc w:val="both"/>
      </w:pPr>
      <w:r>
        <w:t>A endemia de leishmaniose</w:t>
      </w:r>
      <w:r w:rsidRPr="00FD744C">
        <w:t xml:space="preserve"> ocorre em 69 países distribuídos por todos os continentes, com exceção da Oceania (GOLÇALVES,</w:t>
      </w:r>
      <w:r>
        <w:t xml:space="preserve"> 2013).</w:t>
      </w:r>
      <w:r w:rsidRPr="00FD744C">
        <w:t xml:space="preserve"> Aproximadamente 90% das notificações das Américas acontecem no Brasil (BRASIL, 2006), sendo esse o país com maior incidência de LV zoonótica do mundo, com cerca de 3.000 novos casos anuais, distribuídos por todas as regiões do Brasil, com ênfase negativa para o Nordeste</w:t>
      </w:r>
      <w:r w:rsidR="00F76185">
        <w:t xml:space="preserve"> </w:t>
      </w:r>
      <w:r w:rsidRPr="004420E1">
        <w:t>(</w:t>
      </w:r>
      <w:r w:rsidRPr="00980D7A">
        <w:t xml:space="preserve">ANDRADE </w:t>
      </w:r>
      <w:r w:rsidR="005D0534">
        <w:rPr>
          <w:i/>
          <w:iCs/>
        </w:rPr>
        <w:t>et al</w:t>
      </w:r>
      <w:r w:rsidRPr="00980D7A">
        <w:t>., 2011)</w:t>
      </w:r>
      <w:r w:rsidR="005D0534">
        <w:t>.</w:t>
      </w:r>
    </w:p>
    <w:p w:rsidR="005B175B" w:rsidRDefault="005B175B" w:rsidP="005B175B">
      <w:pPr>
        <w:autoSpaceDE w:val="0"/>
        <w:autoSpaceDN w:val="0"/>
        <w:adjustRightInd w:val="0"/>
        <w:spacing w:line="360" w:lineRule="auto"/>
        <w:ind w:firstLine="708"/>
        <w:jc w:val="both"/>
        <w:rPr>
          <w:rFonts w:eastAsiaTheme="minorHAnsi"/>
          <w:sz w:val="23"/>
          <w:szCs w:val="23"/>
          <w:lang w:eastAsia="en-US"/>
        </w:rPr>
      </w:pPr>
      <w:r w:rsidRPr="00163C34">
        <w:t>A infecção canina ocorre principalmente em áreas periurbanas ou rurais, entretanto, foram relatadas infecções caninas e humanas em áreas urbanas, representando uma ameaça ao bem estar dos cães e dos seres humanos (</w:t>
      </w:r>
      <w:r w:rsidR="005D0534">
        <w:rPr>
          <w:rFonts w:eastAsiaTheme="minorHAnsi"/>
          <w:sz w:val="23"/>
          <w:szCs w:val="23"/>
          <w:lang w:eastAsia="en-US"/>
        </w:rPr>
        <w:t>BANETH; SOLANOGALLEGO, 2015).</w:t>
      </w:r>
    </w:p>
    <w:p w:rsidR="000476A9" w:rsidRPr="00FD744C" w:rsidRDefault="00F10642" w:rsidP="000476A9">
      <w:pPr>
        <w:spacing w:line="360" w:lineRule="auto"/>
        <w:ind w:firstLine="708"/>
        <w:jc w:val="both"/>
      </w:pPr>
      <w:r>
        <w:t xml:space="preserve">Segundo </w:t>
      </w:r>
      <w:r w:rsidRPr="00FD744C">
        <w:t>A</w:t>
      </w:r>
      <w:r w:rsidR="00B15DF8">
        <w:t>lvar</w:t>
      </w:r>
      <w:r w:rsidR="00861469">
        <w:t xml:space="preserve"> </w:t>
      </w:r>
      <w:r>
        <w:t>(</w:t>
      </w:r>
      <w:r w:rsidRPr="00FD744C">
        <w:t>2004</w:t>
      </w:r>
      <w:r>
        <w:t>) c</w:t>
      </w:r>
      <w:r w:rsidR="00BC6A3D" w:rsidRPr="00B05F04">
        <w:t>alcul</w:t>
      </w:r>
      <w:r>
        <w:t>a</w:t>
      </w:r>
      <w:r w:rsidR="00BC6A3D" w:rsidRPr="00B05F04">
        <w:t xml:space="preserve">-se que, em áreas rurais e semi-rurais, 3% dos </w:t>
      </w:r>
      <w:r w:rsidR="00BC6A3D">
        <w:t>cães são infectados</w:t>
      </w:r>
      <w:r w:rsidR="0097257C">
        <w:t xml:space="preserve"> em cada estação de transmissão e que</w:t>
      </w:r>
      <w:r w:rsidR="00BC6A3D">
        <w:t xml:space="preserve"> </w:t>
      </w:r>
      <w:r w:rsidR="00861469">
        <w:t>cães de guarda têm</w:t>
      </w:r>
      <w:r w:rsidR="00BC6A3D">
        <w:t xml:space="preserve"> 70% mais chances que os demais. </w:t>
      </w:r>
      <w:r w:rsidR="00A22AC8">
        <w:t>Segundo o autor, a alta prevalência da doença nestas áreas ocorre d</w:t>
      </w:r>
      <w:r w:rsidR="00BC6A3D">
        <w:t xml:space="preserve">evido ao alto numero de famílias com cães em subúrbios e vilarejos, onde há o microclima ideal para os mosquitos-palha (casas com bosques, jardins, decomposição de matéria orgânica adequada para larvas, </w:t>
      </w:r>
      <w:r w:rsidR="00BC6A3D" w:rsidRPr="00FD744C">
        <w:t>prox</w:t>
      </w:r>
      <w:r w:rsidR="0097257C">
        <w:t>imidade do reservatório, etc.)</w:t>
      </w:r>
      <w:r w:rsidR="00F76185">
        <w:t>.</w:t>
      </w:r>
    </w:p>
    <w:p w:rsidR="000476A9" w:rsidRDefault="000476A9" w:rsidP="000476A9">
      <w:pPr>
        <w:spacing w:line="360" w:lineRule="auto"/>
        <w:ind w:firstLine="708"/>
        <w:jc w:val="both"/>
      </w:pPr>
    </w:p>
    <w:p w:rsidR="000476A9"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t xml:space="preserve">2.6 </w:t>
      </w:r>
      <w:r w:rsidR="00861469" w:rsidRPr="00B14688">
        <w:rPr>
          <w:rFonts w:ascii="Times New Roman" w:hAnsi="Times New Roman" w:cs="Times New Roman"/>
          <w:i w:val="0"/>
          <w:color w:val="auto"/>
        </w:rPr>
        <w:t>SINAIS CLÍ</w:t>
      </w:r>
      <w:r w:rsidR="00825DE2" w:rsidRPr="00B14688">
        <w:rPr>
          <w:rFonts w:ascii="Times New Roman" w:hAnsi="Times New Roman" w:cs="Times New Roman"/>
          <w:i w:val="0"/>
          <w:color w:val="auto"/>
        </w:rPr>
        <w:t>NICOS</w:t>
      </w:r>
    </w:p>
    <w:p w:rsidR="00940DFD" w:rsidRDefault="00940DFD" w:rsidP="00100FE2">
      <w:pPr>
        <w:spacing w:line="360" w:lineRule="auto"/>
        <w:jc w:val="both"/>
      </w:pPr>
    </w:p>
    <w:p w:rsidR="002B0D1D" w:rsidRPr="00D17CB9" w:rsidRDefault="00AD0DA4" w:rsidP="00326936">
      <w:pPr>
        <w:autoSpaceDE w:val="0"/>
        <w:autoSpaceDN w:val="0"/>
        <w:adjustRightInd w:val="0"/>
        <w:spacing w:line="360" w:lineRule="auto"/>
        <w:ind w:firstLine="709"/>
        <w:jc w:val="both"/>
      </w:pPr>
      <w:r>
        <w:rPr>
          <w:rFonts w:eastAsiaTheme="minorHAnsi"/>
          <w:lang w:eastAsia="en-US"/>
        </w:rPr>
        <w:t>É possível que a leishmaniose canina seja uma doença crônica, e os sinais clínicos da doença podem surgir dentro de 3</w:t>
      </w:r>
      <w:r w:rsidR="00B15DF8">
        <w:rPr>
          <w:rFonts w:eastAsiaTheme="minorHAnsi"/>
          <w:lang w:eastAsia="en-US"/>
        </w:rPr>
        <w:t xml:space="preserve"> meses a 7 anos após a infecção</w:t>
      </w:r>
      <w:r w:rsidR="00861469">
        <w:rPr>
          <w:rFonts w:eastAsiaTheme="minorHAnsi"/>
          <w:lang w:eastAsia="en-US"/>
        </w:rPr>
        <w:t xml:space="preserve"> </w:t>
      </w:r>
      <w:r w:rsidRPr="00861469">
        <w:t>(</w:t>
      </w:r>
      <w:r w:rsidRPr="00861469">
        <w:rPr>
          <w:rFonts w:eastAsiaTheme="minorHAnsi"/>
          <w:lang w:eastAsia="en-US"/>
        </w:rPr>
        <w:t>BANETH</w:t>
      </w:r>
      <w:r w:rsidR="00850037">
        <w:rPr>
          <w:rFonts w:eastAsiaTheme="minorHAnsi"/>
          <w:lang w:eastAsia="en-US"/>
        </w:rPr>
        <w:t>;</w:t>
      </w:r>
      <w:r w:rsidRPr="00861469">
        <w:rPr>
          <w:rFonts w:eastAsiaTheme="minorHAnsi"/>
          <w:lang w:eastAsia="en-US"/>
        </w:rPr>
        <w:t xml:space="preserve"> SOLANOGALLEGO, 2015).</w:t>
      </w:r>
      <w:r w:rsidRPr="00163C34">
        <w:rPr>
          <w:rFonts w:eastAsiaTheme="minorHAnsi"/>
          <w:sz w:val="23"/>
          <w:szCs w:val="23"/>
          <w:lang w:eastAsia="en-US"/>
        </w:rPr>
        <w:t xml:space="preserve"> </w:t>
      </w:r>
      <w:r w:rsidR="002B0D1D" w:rsidRPr="00D14E1C">
        <w:rPr>
          <w:rFonts w:eastAsiaTheme="minorHAnsi"/>
          <w:lang w:eastAsia="en-US"/>
        </w:rPr>
        <w:t xml:space="preserve">Os sinais clínicos mais freqüentes são dermatológicos como: alopecia, seborréia, pápulas, nódulos, distúrbios de pigmentação, além de descamação e onicogrifose. Seguinte às dermatopatias é também comum linfoadenomegalia, e alterações oculares, como alopecia </w:t>
      </w:r>
      <w:r w:rsidR="002B0D1D" w:rsidRPr="00D17CB9">
        <w:rPr>
          <w:rFonts w:eastAsiaTheme="minorHAnsi"/>
          <w:lang w:eastAsia="en-US"/>
        </w:rPr>
        <w:t>periocular, blefarite, conjuntivite, e uveíte anterior, que podem se</w:t>
      </w:r>
      <w:r w:rsidR="00B15DF8">
        <w:rPr>
          <w:rFonts w:eastAsiaTheme="minorHAnsi"/>
          <w:lang w:eastAsia="en-US"/>
        </w:rPr>
        <w:t>r os primeiros sinais da doença</w:t>
      </w:r>
      <w:r w:rsidR="00A22AC8">
        <w:rPr>
          <w:rFonts w:eastAsiaTheme="minorHAnsi"/>
          <w:lang w:eastAsia="en-US"/>
        </w:rPr>
        <w:t xml:space="preserve"> </w:t>
      </w:r>
      <w:r w:rsidR="002B0D1D" w:rsidRPr="00D17CB9">
        <w:rPr>
          <w:rFonts w:eastAsiaTheme="minorHAnsi"/>
          <w:lang w:eastAsia="en-US"/>
        </w:rPr>
        <w:t>(ALVAR 2004</w:t>
      </w:r>
      <w:r w:rsidR="00173B2D">
        <w:rPr>
          <w:rFonts w:eastAsiaTheme="minorHAnsi"/>
          <w:lang w:eastAsia="en-US"/>
        </w:rPr>
        <w:t xml:space="preserve">; </w:t>
      </w:r>
      <w:r w:rsidR="00173B2D" w:rsidRPr="00D17CB9">
        <w:rPr>
          <w:rFonts w:eastAsiaTheme="minorHAnsi"/>
          <w:lang w:eastAsia="en-US"/>
        </w:rPr>
        <w:t>SILVA, 2007</w:t>
      </w:r>
      <w:r w:rsidR="002B0D1D" w:rsidRPr="00D17CB9">
        <w:rPr>
          <w:rFonts w:eastAsiaTheme="minorHAnsi"/>
          <w:lang w:eastAsia="en-US"/>
        </w:rPr>
        <w:t>)</w:t>
      </w:r>
      <w:r w:rsidR="00A22AC8">
        <w:rPr>
          <w:rFonts w:eastAsiaTheme="minorHAnsi"/>
          <w:lang w:eastAsia="en-US"/>
        </w:rPr>
        <w:t>.</w:t>
      </w:r>
    </w:p>
    <w:p w:rsidR="002B0D1D" w:rsidRPr="00940DFD" w:rsidRDefault="002B0D1D" w:rsidP="00326936">
      <w:pPr>
        <w:autoSpaceDE w:val="0"/>
        <w:autoSpaceDN w:val="0"/>
        <w:adjustRightInd w:val="0"/>
        <w:spacing w:line="360" w:lineRule="auto"/>
        <w:ind w:firstLine="709"/>
        <w:jc w:val="both"/>
        <w:rPr>
          <w:rFonts w:eastAsiaTheme="minorHAnsi"/>
          <w:lang w:eastAsia="en-US"/>
        </w:rPr>
      </w:pPr>
      <w:r w:rsidRPr="00D17CB9">
        <w:rPr>
          <w:rFonts w:eastAsiaTheme="minorHAnsi"/>
          <w:lang w:eastAsia="en-US"/>
        </w:rPr>
        <w:t>As alterações sistêmicas mais comuns são febre e caquexia, além de alterações de órgãos como esplenomegalia, e doença renal resultado de lesões tubulares por deposição de imunocomplexos (ALVAR, 2004). Em humanos é relatado hepatopatias, porém em cães tais alterações não são comuns (SILVA, 2007)</w:t>
      </w:r>
      <w:r w:rsidR="00A22AC8">
        <w:rPr>
          <w:rFonts w:eastAsiaTheme="minorHAnsi"/>
          <w:lang w:eastAsia="en-US"/>
        </w:rPr>
        <w:t>.</w:t>
      </w:r>
    </w:p>
    <w:p w:rsidR="00825DE2" w:rsidRDefault="00825DE2" w:rsidP="00825DE2">
      <w:pPr>
        <w:jc w:val="both"/>
        <w:rPr>
          <w:b/>
        </w:rPr>
      </w:pPr>
    </w:p>
    <w:p w:rsidR="00240CCD" w:rsidRDefault="00240CCD" w:rsidP="00825DE2">
      <w:pPr>
        <w:jc w:val="both"/>
        <w:rPr>
          <w:b/>
        </w:rPr>
      </w:pPr>
    </w:p>
    <w:p w:rsidR="00240CCD" w:rsidRDefault="00240CCD" w:rsidP="00825DE2">
      <w:pPr>
        <w:jc w:val="both"/>
        <w:rPr>
          <w:b/>
        </w:rPr>
      </w:pPr>
    </w:p>
    <w:p w:rsidR="00240CCD" w:rsidRDefault="00240CCD" w:rsidP="00825DE2">
      <w:pPr>
        <w:jc w:val="both"/>
        <w:rPr>
          <w:b/>
        </w:rPr>
      </w:pPr>
    </w:p>
    <w:p w:rsidR="00825DE2" w:rsidRPr="00B14688" w:rsidRDefault="00100FE2" w:rsidP="00B14688">
      <w:pPr>
        <w:pStyle w:val="Subttulo"/>
        <w:rPr>
          <w:rFonts w:ascii="Times New Roman" w:hAnsi="Times New Roman" w:cs="Times New Roman"/>
          <w:i w:val="0"/>
          <w:color w:val="auto"/>
        </w:rPr>
      </w:pPr>
      <w:r w:rsidRPr="00B14688">
        <w:rPr>
          <w:rFonts w:ascii="Times New Roman" w:hAnsi="Times New Roman" w:cs="Times New Roman"/>
          <w:i w:val="0"/>
          <w:color w:val="auto"/>
        </w:rPr>
        <w:lastRenderedPageBreak/>
        <w:t xml:space="preserve">2.7 </w:t>
      </w:r>
      <w:r w:rsidR="007A4A8C" w:rsidRPr="00B14688">
        <w:rPr>
          <w:rFonts w:ascii="Times New Roman" w:hAnsi="Times New Roman" w:cs="Times New Roman"/>
          <w:i w:val="0"/>
          <w:color w:val="auto"/>
        </w:rPr>
        <w:t>DIAGNÓ</w:t>
      </w:r>
      <w:r w:rsidR="00825DE2" w:rsidRPr="00B14688">
        <w:rPr>
          <w:rFonts w:ascii="Times New Roman" w:hAnsi="Times New Roman" w:cs="Times New Roman"/>
          <w:i w:val="0"/>
          <w:color w:val="auto"/>
        </w:rPr>
        <w:t>STICO</w:t>
      </w:r>
    </w:p>
    <w:p w:rsidR="00940DFD" w:rsidRPr="000B2017" w:rsidRDefault="00940DFD" w:rsidP="00825DE2">
      <w:pPr>
        <w:jc w:val="both"/>
        <w:rPr>
          <w:b/>
        </w:rPr>
      </w:pPr>
    </w:p>
    <w:p w:rsidR="00011D55" w:rsidRPr="00080DF3" w:rsidRDefault="00011D55" w:rsidP="00326936">
      <w:pPr>
        <w:autoSpaceDE w:val="0"/>
        <w:autoSpaceDN w:val="0"/>
        <w:adjustRightInd w:val="0"/>
        <w:spacing w:line="360" w:lineRule="auto"/>
        <w:ind w:firstLine="709"/>
        <w:jc w:val="both"/>
      </w:pPr>
      <w:r w:rsidRPr="00080DF3">
        <w:t xml:space="preserve">O diagnóstico </w:t>
      </w:r>
      <w:r w:rsidR="00A22AC8">
        <w:t xml:space="preserve">clínico </w:t>
      </w:r>
      <w:r w:rsidRPr="00080DF3">
        <w:t>da leishmaniose t</w:t>
      </w:r>
      <w:r w:rsidR="00861469">
        <w:t>em sido desafiador para muitos v</w:t>
      </w:r>
      <w:r w:rsidRPr="00080DF3">
        <w:t>eterinários e profissionais de saúde pública, devido à presença de animais assintomáticos, alta variabilidade das manifestações clínicas que mimetizam diversas doenças e pela dificuldade de uma prova de diagnóstico que confira 100% de sensibilidade e especificidade (</w:t>
      </w:r>
      <w:r w:rsidR="00A22AC8">
        <w:t>NOGUEIRA;</w:t>
      </w:r>
      <w:r w:rsidR="00874904">
        <w:t xml:space="preserve"> RIBEIRO</w:t>
      </w:r>
      <w:r w:rsidR="00874904" w:rsidRPr="00007CBC">
        <w:t>, 2015</w:t>
      </w:r>
      <w:r w:rsidR="00F76185">
        <w:t>)</w:t>
      </w:r>
      <w:r w:rsidR="00A22AC8">
        <w:t>.</w:t>
      </w:r>
    </w:p>
    <w:p w:rsidR="00011D55" w:rsidRPr="00080DF3" w:rsidRDefault="00A22AC8" w:rsidP="00326936">
      <w:pPr>
        <w:spacing w:line="360" w:lineRule="auto"/>
        <w:ind w:firstLine="709"/>
        <w:jc w:val="both"/>
      </w:pPr>
      <w:r>
        <w:t>Para o auxílio no diagnóstico, é de suma importância os corretos exames complementares, como o hemograma, visto que a</w:t>
      </w:r>
      <w:r w:rsidR="00011D55" w:rsidRPr="00080DF3">
        <w:t xml:space="preserve"> alteração hematológica mais freqüente na leishmaniose visceral canina é a anemia, que pode variar de leve a grave e apresentar caráter regenerativo ou arregenerativo. Caso haja leucocitose por neutrofilia, pesquisa-se infecções secundárias, alterações em linfócitos são pouco freqüentes, porém a presença de monocitose é comum. Nas fases finais da doença pode desenvolver trombocitopenia. As alterações da urinálise ou de avaliações bioquímicas refletem, normal</w:t>
      </w:r>
      <w:r w:rsidR="00011D55">
        <w:t>mente, um comprometimento renal em decorrência da deposição de imunocomplexos</w:t>
      </w:r>
      <w:r w:rsidR="00011D55" w:rsidRPr="00080DF3">
        <w:t xml:space="preserve"> (ZANETTE, 2006)</w:t>
      </w:r>
      <w:r>
        <w:t>.</w:t>
      </w:r>
    </w:p>
    <w:p w:rsidR="00011D55" w:rsidRDefault="00011D55" w:rsidP="00326936">
      <w:pPr>
        <w:autoSpaceDE w:val="0"/>
        <w:autoSpaceDN w:val="0"/>
        <w:adjustRightInd w:val="0"/>
        <w:spacing w:line="360" w:lineRule="auto"/>
        <w:ind w:firstLine="709"/>
        <w:jc w:val="both"/>
      </w:pPr>
      <w:r w:rsidRPr="00080DF3">
        <w:t>A confirmação do diagnóstico da leishmaniose visceral pode se basear em métodos parasitológicos, sorológicos e moleculares. Apesar das discordâncias entre alguns autores, o exame parasitológico é considerado, ainda, o teste ouro para o diagnóstico da doença (SILVA, 2009). Ocasionalmente, também se observam parasitas em impressões citológicas obtidas abaixo de crostas e escamas cutâneas, ou através de aspiração de nódulos na pele, ou mesmo por bió</w:t>
      </w:r>
      <w:r w:rsidRPr="00980D7A">
        <w:t>psia (SCHIMMING, 2012)</w:t>
      </w:r>
      <w:r w:rsidR="00A22AC8">
        <w:t>.</w:t>
      </w:r>
    </w:p>
    <w:p w:rsidR="00A22AC8" w:rsidRPr="00A22AC8" w:rsidRDefault="00A22AC8" w:rsidP="00A22AC8">
      <w:pPr>
        <w:autoSpaceDE w:val="0"/>
        <w:autoSpaceDN w:val="0"/>
        <w:adjustRightInd w:val="0"/>
        <w:spacing w:line="360" w:lineRule="auto"/>
        <w:ind w:firstLine="709"/>
        <w:jc w:val="both"/>
      </w:pPr>
      <w:r w:rsidRPr="00A22AC8">
        <w:t>O teste parasitológico demonstra ser o melhor por sua alta especificidades, não gerando resultados falso-positivos, o parasita é visibilizado em material de biópsia ou punão aspirativa de tecidos, como baço, medula óssea ou linfonodos. A demonstração de um único parasita ao microscópio em esfregaço é suficiente para diagnóstico da doença (MELO, 2004).</w:t>
      </w:r>
    </w:p>
    <w:p w:rsidR="00011D55" w:rsidRPr="00080DF3" w:rsidRDefault="00A22AC8" w:rsidP="00326936">
      <w:pPr>
        <w:autoSpaceDE w:val="0"/>
        <w:autoSpaceDN w:val="0"/>
        <w:adjustRightInd w:val="0"/>
        <w:spacing w:line="360" w:lineRule="auto"/>
        <w:ind w:firstLine="709"/>
        <w:jc w:val="both"/>
      </w:pPr>
      <w:r>
        <w:rPr>
          <w:color w:val="000000"/>
        </w:rPr>
        <w:t>Por outro lado, a</w:t>
      </w:r>
      <w:r w:rsidR="00011D55" w:rsidRPr="00080DF3">
        <w:rPr>
          <w:color w:val="000000"/>
        </w:rPr>
        <w:t xml:space="preserve"> grande produção de anticorpos causada pelo parasitismo faz dos métodos sorológicos uma ferramenta importante para o diagnóstico individual da infecção e da enfermidade e aplicação de inquéritos epidemiológicos (</w:t>
      </w:r>
      <w:r w:rsidR="00874904">
        <w:t>NO</w:t>
      </w:r>
      <w:r>
        <w:t>GUEIRA;</w:t>
      </w:r>
      <w:r w:rsidR="00874904">
        <w:t xml:space="preserve"> RIBEIRO</w:t>
      </w:r>
      <w:r w:rsidR="00874904" w:rsidRPr="00007CBC">
        <w:t>, 2015</w:t>
      </w:r>
      <w:r w:rsidR="00011D55" w:rsidRPr="00080DF3">
        <w:rPr>
          <w:color w:val="000000"/>
        </w:rPr>
        <w:t>)</w:t>
      </w:r>
      <w:r>
        <w:rPr>
          <w:color w:val="000000"/>
        </w:rPr>
        <w:t>.</w:t>
      </w:r>
    </w:p>
    <w:p w:rsidR="006B05FF" w:rsidRDefault="00011D55" w:rsidP="00326936">
      <w:pPr>
        <w:spacing w:line="360" w:lineRule="auto"/>
        <w:ind w:firstLine="709"/>
        <w:jc w:val="both"/>
      </w:pPr>
      <w:r w:rsidRPr="00080DF3">
        <w:t>O teste de imunocromatografia</w:t>
      </w:r>
      <w:r w:rsidR="00A22AC8">
        <w:t xml:space="preserve"> é um exame sorológico e</w:t>
      </w:r>
      <w:r w:rsidRPr="00080DF3">
        <w:t xml:space="preserve"> destaca-se por ser de fácil execução e resultados rápidos, tornando-se uma opção viável de diagnóstico em regiões onde o acesso a laboratórios é restrito, além de conter o antígeno rK39 que lhe garante alta especificidade. Testes como Elisa e Imunofluorescência indireta são testes tidos como confirmatórios e recomendados pelo Mini</w:t>
      </w:r>
      <w:r w:rsidR="006B05FF">
        <w:t>stério da Saúde</w:t>
      </w:r>
      <w:r w:rsidR="006172B2">
        <w:t xml:space="preserve"> (ZANETTE, 2006)</w:t>
      </w:r>
      <w:r w:rsidR="006B05FF">
        <w:t>.</w:t>
      </w:r>
      <w:r w:rsidR="006172B2">
        <w:t xml:space="preserve"> </w:t>
      </w:r>
    </w:p>
    <w:p w:rsidR="00011D55" w:rsidRPr="00980D7A" w:rsidRDefault="00011D55" w:rsidP="00326936">
      <w:pPr>
        <w:spacing w:line="360" w:lineRule="auto"/>
        <w:ind w:firstLine="709"/>
        <w:jc w:val="both"/>
      </w:pPr>
      <w:r w:rsidRPr="00080DF3">
        <w:lastRenderedPageBreak/>
        <w:t>O método de ELISA além de alta especificidade e sensibilidade apresenta como atrativo a capacidade de processar várias amostras de soro simultaneamen</w:t>
      </w:r>
      <w:r w:rsidRPr="00980D7A">
        <w:t>te em um curto intervalo de tempo, qualidade almejada para inquéritos epidemiológicos</w:t>
      </w:r>
      <w:r w:rsidR="00F76185">
        <w:t>.</w:t>
      </w:r>
      <w:r w:rsidRPr="00980D7A">
        <w:t xml:space="preserve"> (NEVES, 2000; ZANETTE, 2006)</w:t>
      </w:r>
      <w:r w:rsidR="00A22AC8">
        <w:t>.</w:t>
      </w:r>
    </w:p>
    <w:p w:rsidR="00011D55" w:rsidRPr="00980D7A" w:rsidRDefault="00011D55" w:rsidP="00326936">
      <w:pPr>
        <w:autoSpaceDE w:val="0"/>
        <w:autoSpaceDN w:val="0"/>
        <w:adjustRightInd w:val="0"/>
        <w:spacing w:line="360" w:lineRule="auto"/>
        <w:ind w:firstLine="709"/>
        <w:jc w:val="both"/>
      </w:pPr>
      <w:r w:rsidRPr="00980D7A">
        <w:t xml:space="preserve">A Imunofluorescência indireta (RIFI) é muito sensível, mas não muito específica, originando reações cruzadas com soros de cães com doença de Chagas, devendo ser utilizada com cuidado em </w:t>
      </w:r>
      <w:r w:rsidR="006172B2" w:rsidRPr="00980D7A">
        <w:t>áreas</w:t>
      </w:r>
      <w:r w:rsidRPr="00980D7A">
        <w:t xml:space="preserve"> endêmic</w:t>
      </w:r>
      <w:r w:rsidR="00A22AC8">
        <w:t>as para a doença</w:t>
      </w:r>
      <w:r w:rsidR="00F76185">
        <w:t xml:space="preserve"> (NEVES, 2000)</w:t>
      </w:r>
      <w:r w:rsidR="00A22AC8">
        <w:t>.</w:t>
      </w:r>
    </w:p>
    <w:p w:rsidR="00011D55" w:rsidRDefault="00011D55" w:rsidP="00326936">
      <w:pPr>
        <w:spacing w:line="360" w:lineRule="auto"/>
        <w:ind w:firstLine="709"/>
        <w:jc w:val="both"/>
      </w:pPr>
      <w:r w:rsidRPr="00080DF3">
        <w:t>Em estudo realizado por Zanette em 2006</w:t>
      </w:r>
      <w:r w:rsidR="006B05FF">
        <w:t>, onde comparou-se as técnicas,</w:t>
      </w:r>
      <w:r w:rsidRPr="00080DF3">
        <w:t xml:space="preserve"> foi exposto que todos os métodos sorológicos têm a possibilidade de resultarem falso-positivos. Em tal estudo o ELISA mostrou resultados falso-positivos em amostras de cães com doença de chagas, erliquiose, e co-infecção de erliquiose e babesiose. O RIFI reagiu a amostras de animais com doença de chagas e toxoplasmose, por fim o de imunocromatografia teve interferência em animais portadores de toxoplasmose, neosporose, erliquiose, babesiose, assim como co-infecção de Babesia</w:t>
      </w:r>
      <w:r w:rsidR="00F76185">
        <w:t xml:space="preserve"> </w:t>
      </w:r>
      <w:r w:rsidRPr="00080DF3">
        <w:t>sp e Erlichia</w:t>
      </w:r>
      <w:r w:rsidR="00F76185">
        <w:t xml:space="preserve"> </w:t>
      </w:r>
      <w:r w:rsidRPr="00080DF3">
        <w:t>sp</w:t>
      </w:r>
      <w:r w:rsidR="00D5601E">
        <w:t>.</w:t>
      </w:r>
    </w:p>
    <w:p w:rsidR="00C869AD" w:rsidRDefault="00C869AD" w:rsidP="00DD5EA5">
      <w:pPr>
        <w:autoSpaceDE w:val="0"/>
        <w:autoSpaceDN w:val="0"/>
        <w:adjustRightInd w:val="0"/>
        <w:spacing w:line="360" w:lineRule="auto"/>
        <w:ind w:firstLine="360"/>
        <w:jc w:val="both"/>
      </w:pPr>
    </w:p>
    <w:p w:rsidR="00D5601E" w:rsidRDefault="00D5601E" w:rsidP="00DD5EA5">
      <w:pPr>
        <w:autoSpaceDE w:val="0"/>
        <w:autoSpaceDN w:val="0"/>
        <w:adjustRightInd w:val="0"/>
        <w:spacing w:line="360" w:lineRule="auto"/>
        <w:ind w:firstLine="360"/>
        <w:jc w:val="both"/>
      </w:pPr>
    </w:p>
    <w:p w:rsidR="00D5601E" w:rsidRDefault="00D5601E" w:rsidP="00DD5EA5">
      <w:pPr>
        <w:autoSpaceDE w:val="0"/>
        <w:autoSpaceDN w:val="0"/>
        <w:adjustRightInd w:val="0"/>
        <w:spacing w:line="360" w:lineRule="auto"/>
        <w:ind w:firstLine="360"/>
        <w:jc w:val="both"/>
      </w:pPr>
    </w:p>
    <w:p w:rsidR="00940DFD" w:rsidRDefault="00940DFD" w:rsidP="00D5601E">
      <w:pPr>
        <w:spacing w:line="360" w:lineRule="auto"/>
        <w:jc w:val="both"/>
      </w:pPr>
    </w:p>
    <w:p w:rsidR="00715DC3" w:rsidRPr="008E65EA" w:rsidRDefault="00715DC3" w:rsidP="00326936">
      <w:pPr>
        <w:spacing w:line="360" w:lineRule="auto"/>
        <w:ind w:firstLine="709"/>
        <w:jc w:val="both"/>
      </w:pPr>
    </w:p>
    <w:p w:rsidR="00100FE2" w:rsidRDefault="00715DC3" w:rsidP="00100FE2">
      <w:pPr>
        <w:pStyle w:val="SemEspaamento"/>
        <w:spacing w:line="360" w:lineRule="auto"/>
        <w:jc w:val="both"/>
        <w:rPr>
          <w:rFonts w:cs="Times New Roman"/>
          <w:b/>
          <w:szCs w:val="24"/>
        </w:rPr>
      </w:pPr>
      <w:r>
        <w:rPr>
          <w:rFonts w:cs="Times New Roman"/>
          <w:b/>
          <w:szCs w:val="24"/>
        </w:rPr>
        <w:tab/>
      </w:r>
    </w:p>
    <w:p w:rsidR="00100FE2" w:rsidRDefault="00100FE2" w:rsidP="00100FE2">
      <w:pPr>
        <w:pStyle w:val="SemEspaamento"/>
        <w:spacing w:line="360" w:lineRule="auto"/>
        <w:jc w:val="both"/>
        <w:rPr>
          <w:rFonts w:cs="Times New Roman"/>
          <w:b/>
          <w:szCs w:val="24"/>
        </w:rPr>
      </w:pPr>
    </w:p>
    <w:p w:rsidR="00100FE2" w:rsidRDefault="00100FE2" w:rsidP="00100FE2">
      <w:pPr>
        <w:pStyle w:val="SemEspaamento"/>
        <w:spacing w:line="360" w:lineRule="auto"/>
        <w:jc w:val="both"/>
        <w:rPr>
          <w:rFonts w:cs="Times New Roman"/>
          <w:b/>
          <w:szCs w:val="24"/>
        </w:rPr>
      </w:pPr>
    </w:p>
    <w:p w:rsidR="00100FE2" w:rsidRPr="00100FE2" w:rsidRDefault="00100FE2" w:rsidP="00100FE2">
      <w:pPr>
        <w:pStyle w:val="SemEspaamento"/>
        <w:spacing w:line="360" w:lineRule="auto"/>
        <w:jc w:val="both"/>
        <w:rPr>
          <w:rFonts w:cs="Times New Roman"/>
          <w:b/>
          <w:szCs w:val="24"/>
        </w:rPr>
      </w:pPr>
    </w:p>
    <w:p w:rsidR="00DF62D8" w:rsidRDefault="00DF62D8" w:rsidP="00960E8A">
      <w:pPr>
        <w:pStyle w:val="SemEspaamento"/>
        <w:spacing w:line="360" w:lineRule="auto"/>
        <w:ind w:firstLine="708"/>
        <w:jc w:val="both"/>
        <w:rPr>
          <w:rFonts w:cs="Times New Roman"/>
          <w:color w:val="FF0000"/>
          <w:szCs w:val="24"/>
        </w:rPr>
      </w:pPr>
    </w:p>
    <w:p w:rsidR="00DF62D8" w:rsidRDefault="00DF62D8" w:rsidP="00960E8A">
      <w:pPr>
        <w:pStyle w:val="SemEspaamento"/>
        <w:spacing w:line="360" w:lineRule="auto"/>
        <w:ind w:firstLine="708"/>
        <w:jc w:val="both"/>
        <w:rPr>
          <w:rFonts w:cs="Times New Roman"/>
          <w:color w:val="FF0000"/>
          <w:szCs w:val="24"/>
        </w:rPr>
      </w:pPr>
    </w:p>
    <w:p w:rsidR="00100FE2" w:rsidRDefault="00100FE2" w:rsidP="00960E8A">
      <w:pPr>
        <w:pStyle w:val="SemEspaamento"/>
        <w:spacing w:line="360" w:lineRule="auto"/>
        <w:ind w:firstLine="708"/>
        <w:jc w:val="both"/>
        <w:rPr>
          <w:rFonts w:cs="Times New Roman"/>
          <w:color w:val="FF0000"/>
          <w:szCs w:val="24"/>
        </w:rPr>
      </w:pPr>
    </w:p>
    <w:p w:rsidR="00100FE2" w:rsidRDefault="00100FE2" w:rsidP="00960E8A">
      <w:pPr>
        <w:pStyle w:val="SemEspaamento"/>
        <w:spacing w:line="360" w:lineRule="auto"/>
        <w:ind w:firstLine="708"/>
        <w:jc w:val="both"/>
        <w:rPr>
          <w:rFonts w:cs="Times New Roman"/>
          <w:color w:val="FF0000"/>
          <w:szCs w:val="24"/>
        </w:rPr>
      </w:pPr>
    </w:p>
    <w:p w:rsidR="00100FE2" w:rsidRDefault="00100FE2" w:rsidP="00960E8A">
      <w:pPr>
        <w:pStyle w:val="SemEspaamento"/>
        <w:spacing w:line="360" w:lineRule="auto"/>
        <w:ind w:firstLine="708"/>
        <w:jc w:val="both"/>
        <w:rPr>
          <w:rFonts w:cs="Times New Roman"/>
          <w:color w:val="FF0000"/>
          <w:szCs w:val="24"/>
        </w:rPr>
      </w:pPr>
    </w:p>
    <w:p w:rsidR="00100FE2" w:rsidRDefault="00100FE2" w:rsidP="00960E8A">
      <w:pPr>
        <w:pStyle w:val="SemEspaamento"/>
        <w:spacing w:line="360" w:lineRule="auto"/>
        <w:ind w:firstLine="708"/>
        <w:jc w:val="both"/>
        <w:rPr>
          <w:rFonts w:cs="Times New Roman"/>
          <w:color w:val="FF0000"/>
          <w:szCs w:val="24"/>
        </w:rPr>
      </w:pPr>
    </w:p>
    <w:p w:rsidR="00100FE2" w:rsidRDefault="00100FE2" w:rsidP="00960E8A">
      <w:pPr>
        <w:pStyle w:val="SemEspaamento"/>
        <w:spacing w:line="360" w:lineRule="auto"/>
        <w:ind w:firstLine="708"/>
        <w:jc w:val="both"/>
        <w:rPr>
          <w:rFonts w:cs="Times New Roman"/>
          <w:color w:val="FF0000"/>
          <w:szCs w:val="24"/>
        </w:rPr>
      </w:pPr>
    </w:p>
    <w:p w:rsidR="00910AEA" w:rsidRDefault="00910AEA" w:rsidP="007E298A">
      <w:pPr>
        <w:pStyle w:val="SemEspaamento"/>
        <w:spacing w:line="360" w:lineRule="auto"/>
        <w:jc w:val="both"/>
        <w:rPr>
          <w:rFonts w:cs="Times New Roman"/>
          <w:color w:val="FF0000"/>
          <w:szCs w:val="24"/>
        </w:rPr>
      </w:pPr>
    </w:p>
    <w:p w:rsidR="00240CCD" w:rsidRDefault="00240CCD" w:rsidP="007E298A">
      <w:pPr>
        <w:pStyle w:val="SemEspaamento"/>
        <w:spacing w:line="360" w:lineRule="auto"/>
        <w:jc w:val="both"/>
        <w:rPr>
          <w:rFonts w:cs="Times New Roman"/>
          <w:szCs w:val="24"/>
        </w:rPr>
      </w:pPr>
    </w:p>
    <w:p w:rsidR="00080035" w:rsidRDefault="00B14688" w:rsidP="00080035">
      <w:pPr>
        <w:pStyle w:val="Ttulo1"/>
        <w:numPr>
          <w:ilvl w:val="0"/>
          <w:numId w:val="4"/>
        </w:numPr>
      </w:pPr>
      <w:bookmarkStart w:id="2" w:name="_Toc474792681"/>
      <w:bookmarkStart w:id="3" w:name="_Toc488344101"/>
      <w:r w:rsidRPr="00B14688">
        <w:lastRenderedPageBreak/>
        <w:t>MATERIAIS E MÉTODOS</w:t>
      </w:r>
      <w:bookmarkEnd w:id="2"/>
      <w:bookmarkEnd w:id="3"/>
    </w:p>
    <w:p w:rsidR="00080035" w:rsidRPr="00080035" w:rsidRDefault="00080035" w:rsidP="00080035">
      <w:r>
        <w:tab/>
      </w:r>
    </w:p>
    <w:p w:rsidR="00361DCD" w:rsidRPr="00361DCD" w:rsidRDefault="00361DCD" w:rsidP="00361DCD">
      <w:pPr>
        <w:spacing w:line="360" w:lineRule="auto"/>
        <w:ind w:firstLine="708"/>
        <w:jc w:val="both"/>
      </w:pPr>
      <w:r w:rsidRPr="00361DCD">
        <w:t>O estudo foi realizado na cidade de Areia localizada na microrregião do</w:t>
      </w:r>
      <w:r w:rsidR="00080035" w:rsidRPr="00361DCD">
        <w:t xml:space="preserve"> brejo paraibano, abriga</w:t>
      </w:r>
      <w:r w:rsidRPr="00361DCD">
        <w:t>ndo</w:t>
      </w:r>
      <w:r w:rsidR="00080035" w:rsidRPr="00361DCD">
        <w:t xml:space="preserve"> </w:t>
      </w:r>
      <w:r w:rsidRPr="00361DCD">
        <w:t>cerca de vinte e três</w:t>
      </w:r>
      <w:r w:rsidR="00173E00" w:rsidRPr="00361DCD">
        <w:t xml:space="preserve"> mil habitantes</w:t>
      </w:r>
      <w:r w:rsidRPr="00361DCD">
        <w:t>, com Área de 266.596 km</w:t>
      </w:r>
      <w:r w:rsidRPr="00361DCD">
        <w:rPr>
          <w:vertAlign w:val="superscript"/>
        </w:rPr>
        <w:t>2</w:t>
      </w:r>
      <w:r w:rsidRPr="00361DCD">
        <w:t>. A cidade caracteriza-se por uma temperatura média de 21,6°C e precipitação de 1.375 mm ao ano.</w:t>
      </w:r>
      <w:r>
        <w:t xml:space="preserve"> </w:t>
      </w:r>
    </w:p>
    <w:p w:rsidR="005A71AD" w:rsidRPr="00006044" w:rsidRDefault="005A71AD" w:rsidP="00080035">
      <w:pPr>
        <w:spacing w:line="360" w:lineRule="auto"/>
        <w:ind w:firstLine="708"/>
        <w:jc w:val="both"/>
      </w:pPr>
      <w:r w:rsidRPr="00006044">
        <w:t xml:space="preserve">O trabalho de coleta do soro para pesquisa de </w:t>
      </w:r>
      <w:r>
        <w:t>Leishmaniose foi realizado</w:t>
      </w:r>
      <w:r w:rsidRPr="00006044">
        <w:t xml:space="preserve"> no Hospital Veterinário da Universidade Federal da </w:t>
      </w:r>
      <w:r>
        <w:t>Paraíba (HV/UFPB), município de Areia. Onde pesquis</w:t>
      </w:r>
      <w:r w:rsidR="00122549">
        <w:t>ou-se</w:t>
      </w:r>
      <w:r>
        <w:t xml:space="preserve"> a presença de Leishmaniose em </w:t>
      </w:r>
      <w:r w:rsidRPr="00006044">
        <w:t>soro</w:t>
      </w:r>
      <w:r>
        <w:t>s</w:t>
      </w:r>
      <w:r w:rsidRPr="00006044">
        <w:t xml:space="preserve"> de </w:t>
      </w:r>
      <w:r w:rsidR="00122549">
        <w:t xml:space="preserve">trinta e sete </w:t>
      </w:r>
      <w:r w:rsidRPr="00006044">
        <w:t>cães de qualquer raça, idade ou sexo</w:t>
      </w:r>
      <w:r>
        <w:t xml:space="preserve">, submetidos </w:t>
      </w:r>
      <w:r w:rsidRPr="00006044">
        <w:t>à rotina do HV</w:t>
      </w:r>
      <w:r>
        <w:t xml:space="preserve">/UFPB para análises hematológicas no laboratório de Patologia </w:t>
      </w:r>
      <w:r w:rsidR="00447544">
        <w:t xml:space="preserve">Clínica </w:t>
      </w:r>
      <w:r>
        <w:t>V</w:t>
      </w:r>
      <w:r w:rsidRPr="00006044">
        <w:t>eterinária</w:t>
      </w:r>
      <w:r w:rsidR="006B05FF">
        <w:t>, entre o período de Agosto de 2016 a Março de 2017.</w:t>
      </w:r>
    </w:p>
    <w:p w:rsidR="005A71AD" w:rsidRDefault="005A71AD" w:rsidP="006B05FF">
      <w:pPr>
        <w:spacing w:line="360" w:lineRule="auto"/>
        <w:ind w:firstLine="709"/>
        <w:jc w:val="both"/>
        <w:rPr>
          <w:color w:val="000000" w:themeColor="text1"/>
          <w:szCs w:val="20"/>
        </w:rPr>
      </w:pPr>
      <w:r w:rsidRPr="00006044">
        <w:t xml:space="preserve">As amostras </w:t>
      </w:r>
      <w:r>
        <w:t xml:space="preserve">de soros foram </w:t>
      </w:r>
      <w:r w:rsidR="00122549">
        <w:t>encaminhadas</w:t>
      </w:r>
      <w:r>
        <w:t xml:space="preserve"> ao Laboratório de Medicina Veterinária P</w:t>
      </w:r>
      <w:r w:rsidRPr="00006044">
        <w:t>reventiva do HV</w:t>
      </w:r>
      <w:r>
        <w:t>/UFPB, onde foram analisadas qualitativamente para a presença de anticorpos anti</w:t>
      </w:r>
      <w:r w:rsidR="00A85F05">
        <w:t xml:space="preserve"> </w:t>
      </w:r>
      <w:r w:rsidRPr="00824B39">
        <w:rPr>
          <w:i/>
        </w:rPr>
        <w:t>Leishmania</w:t>
      </w:r>
      <w:r w:rsidR="00A85F05">
        <w:rPr>
          <w:i/>
        </w:rPr>
        <w:t xml:space="preserve"> </w:t>
      </w:r>
      <w:r w:rsidRPr="00824B39">
        <w:rPr>
          <w:i/>
        </w:rPr>
        <w:t>infantum</w:t>
      </w:r>
      <w:r w:rsidRPr="005A71AD">
        <w:t xml:space="preserve">, </w:t>
      </w:r>
      <w:r>
        <w:t xml:space="preserve">utilizando-se </w:t>
      </w:r>
      <w:r w:rsidR="00122549">
        <w:t>o método</w:t>
      </w:r>
      <w:r w:rsidRPr="00006044">
        <w:t xml:space="preserve"> de </w:t>
      </w:r>
      <w:r>
        <w:t>imunocromatografia</w:t>
      </w:r>
      <w:r w:rsidR="006D26C3">
        <w:rPr>
          <w:color w:val="000000" w:themeColor="text1"/>
        </w:rPr>
        <w:t xml:space="preserve"> rápida </w:t>
      </w:r>
      <w:r>
        <w:rPr>
          <w:color w:val="000000" w:themeColor="text1"/>
        </w:rPr>
        <w:t>em kits do Laboratório Alere</w:t>
      </w:r>
      <w:r w:rsidRPr="00A63463">
        <w:rPr>
          <w:rFonts w:cs="Myriad Pro"/>
          <w:color w:val="000000"/>
        </w:rPr>
        <w:t>®</w:t>
      </w:r>
      <w:r w:rsidR="006B05FF">
        <w:rPr>
          <w:color w:val="000000" w:themeColor="text1"/>
        </w:rPr>
        <w:t>, que segundo o fabricante possui 98,2% de sensibilidade e 100% de especificidade. Para tal trabalho, f</w:t>
      </w:r>
      <w:r>
        <w:rPr>
          <w:color w:val="000000" w:themeColor="text1"/>
        </w:rPr>
        <w:t xml:space="preserve">oram </w:t>
      </w:r>
      <w:r w:rsidRPr="00563ED9">
        <w:rPr>
          <w:color w:val="000000" w:themeColor="text1"/>
        </w:rPr>
        <w:t xml:space="preserve">descartadas </w:t>
      </w:r>
      <w:r w:rsidRPr="00563ED9">
        <w:rPr>
          <w:color w:val="000000" w:themeColor="text1"/>
          <w:szCs w:val="20"/>
        </w:rPr>
        <w:t>amostras com acentuada hemólise ou lipemia</w:t>
      </w:r>
      <w:r>
        <w:rPr>
          <w:color w:val="000000" w:themeColor="text1"/>
          <w:szCs w:val="20"/>
        </w:rPr>
        <w:t>, assim como soro de animais provenientes de outras cidades.</w:t>
      </w:r>
    </w:p>
    <w:p w:rsidR="004550DC" w:rsidRPr="00006044" w:rsidRDefault="004550DC" w:rsidP="006B05FF">
      <w:pPr>
        <w:spacing w:line="360" w:lineRule="auto"/>
        <w:ind w:firstLine="709"/>
        <w:jc w:val="both"/>
      </w:pPr>
      <w:r>
        <w:rPr>
          <w:color w:val="000000" w:themeColor="text1"/>
          <w:szCs w:val="20"/>
        </w:rPr>
        <w:t>Os dados dos animais</w:t>
      </w:r>
      <w:r w:rsidR="00447544">
        <w:rPr>
          <w:color w:val="000000" w:themeColor="text1"/>
          <w:szCs w:val="20"/>
        </w:rPr>
        <w:t xml:space="preserve"> testados </w:t>
      </w:r>
      <w:r>
        <w:rPr>
          <w:color w:val="000000" w:themeColor="text1"/>
          <w:szCs w:val="20"/>
        </w:rPr>
        <w:t xml:space="preserve">foram obtidos de suas fichas clínicas, assim como de um banco de dados do Hospital Veterinário. </w:t>
      </w:r>
    </w:p>
    <w:p w:rsidR="00825DE2" w:rsidRDefault="005A71AD" w:rsidP="006B05FF">
      <w:pPr>
        <w:spacing w:line="360" w:lineRule="auto"/>
        <w:ind w:firstLine="709"/>
        <w:jc w:val="both"/>
      </w:pPr>
      <w:r>
        <w:t>Para execução dos testes, foram utilizados cassetes dos kits, que, sobre uma supe</w:t>
      </w:r>
      <w:r w:rsidR="000C421D">
        <w:t>rfície plana e seca, adicionou-se</w:t>
      </w:r>
      <w:r>
        <w:t xml:space="preserve"> 10µl de soro no orifício do cassete marcado com uma letra “S”. Em seguida, </w:t>
      </w:r>
      <w:r w:rsidR="00122549">
        <w:t>foram adicionadas</w:t>
      </w:r>
      <w:r>
        <w:t xml:space="preserve"> mais duas gotas do tampão no mesmo orifício. </w:t>
      </w:r>
      <w:r w:rsidR="004550DC">
        <w:t>Após 20 minutos, foram determinados e interpretados os resultados segundo a Figura</w:t>
      </w:r>
      <w:r>
        <w:t xml:space="preserve"> 1.</w:t>
      </w:r>
    </w:p>
    <w:p w:rsidR="006B60C5" w:rsidRDefault="009278EA" w:rsidP="006B05FF">
      <w:pPr>
        <w:spacing w:line="360" w:lineRule="auto"/>
        <w:ind w:firstLine="709"/>
        <w:jc w:val="both"/>
      </w:pPr>
      <w:r>
        <w:t xml:space="preserve">As amostras positivas foram enviadas ao laboratório </w:t>
      </w:r>
      <w:r w:rsidR="006B2609">
        <w:t>Tecnologia em Sanidade Animal (</w:t>
      </w:r>
      <w:r>
        <w:t>TECSA</w:t>
      </w:r>
      <w:r w:rsidR="006B2609">
        <w:t>)</w:t>
      </w:r>
      <w:r w:rsidR="00625ED2">
        <w:t xml:space="preserve"> onde foram submetidas aos testes de ELISA e </w:t>
      </w:r>
      <w:r w:rsidR="006D26C3">
        <w:t>Imunofluorescência</w:t>
      </w:r>
      <w:r w:rsidR="00625ED2">
        <w:t xml:space="preserve"> indireta (RIFI).</w:t>
      </w: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361DCD" w:rsidRDefault="00361DCD" w:rsidP="006B05FF">
      <w:pPr>
        <w:spacing w:line="360" w:lineRule="auto"/>
        <w:ind w:firstLine="709"/>
        <w:jc w:val="both"/>
      </w:pPr>
    </w:p>
    <w:p w:rsidR="00910AEA" w:rsidRDefault="00910AEA" w:rsidP="006B05FF">
      <w:pPr>
        <w:spacing w:line="360" w:lineRule="auto"/>
        <w:ind w:firstLine="709"/>
        <w:jc w:val="both"/>
      </w:pPr>
    </w:p>
    <w:p w:rsidR="00910AEA" w:rsidRDefault="00910AEA" w:rsidP="006B05FF">
      <w:pPr>
        <w:spacing w:line="360" w:lineRule="auto"/>
        <w:ind w:firstLine="709"/>
        <w:jc w:val="both"/>
      </w:pPr>
    </w:p>
    <w:p w:rsidR="006B05FF" w:rsidRDefault="006B05FF" w:rsidP="006B05FF">
      <w:pPr>
        <w:spacing w:line="360" w:lineRule="auto"/>
        <w:ind w:firstLine="709"/>
        <w:jc w:val="both"/>
        <w:rPr>
          <w:shd w:val="clear" w:color="auto" w:fill="FFFFFF"/>
        </w:rPr>
      </w:pPr>
      <w:r>
        <w:lastRenderedPageBreak/>
        <w:t>Figura</w:t>
      </w:r>
      <w:r w:rsidR="004550DC">
        <w:t>1</w:t>
      </w:r>
      <w:r>
        <w:t>: Interpretação da técnica de imunocromatografia</w:t>
      </w:r>
    </w:p>
    <w:p w:rsidR="00825DE2" w:rsidRDefault="00625ED2" w:rsidP="004C6463">
      <w:pPr>
        <w:jc w:val="center"/>
        <w:rPr>
          <w:shd w:val="clear" w:color="auto" w:fill="FFFFFF"/>
        </w:rPr>
      </w:pPr>
      <w:r>
        <w:rPr>
          <w:noProof/>
          <w:shd w:val="clear" w:color="auto" w:fill="FFFFFF"/>
        </w:rPr>
        <w:drawing>
          <wp:inline distT="0" distB="0" distL="0" distR="0">
            <wp:extent cx="4347785" cy="4076700"/>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47785" cy="4076700"/>
                    </a:xfrm>
                    <a:prstGeom prst="rect">
                      <a:avLst/>
                    </a:prstGeom>
                    <a:noFill/>
                    <a:ln w="9525">
                      <a:noFill/>
                      <a:miter lim="800000"/>
                      <a:headEnd/>
                      <a:tailEnd/>
                    </a:ln>
                  </pic:spPr>
                </pic:pic>
              </a:graphicData>
            </a:graphic>
          </wp:inline>
        </w:drawing>
      </w:r>
    </w:p>
    <w:p w:rsidR="006B05FF" w:rsidRPr="004550DC" w:rsidRDefault="004550DC" w:rsidP="004550DC">
      <w:pPr>
        <w:jc w:val="both"/>
        <w:rPr>
          <w:shd w:val="clear" w:color="auto" w:fill="FFFFFF"/>
          <w:lang w:val="en-US"/>
        </w:rPr>
      </w:pPr>
      <w:r>
        <w:rPr>
          <w:shd w:val="clear" w:color="auto" w:fill="FFFFFF"/>
        </w:rPr>
        <w:tab/>
      </w:r>
      <w:r w:rsidRPr="004550DC">
        <w:rPr>
          <w:sz w:val="22"/>
          <w:shd w:val="clear" w:color="auto" w:fill="FFFFFF"/>
        </w:rPr>
        <w:tab/>
      </w:r>
      <w:r w:rsidRPr="004550DC">
        <w:rPr>
          <w:shd w:val="clear" w:color="auto" w:fill="FFFFFF"/>
          <w:lang w:val="en-US"/>
        </w:rPr>
        <w:t>Leishmaniose Ac test kit, Alere</w:t>
      </w:r>
      <w:r w:rsidRPr="004550DC">
        <w:rPr>
          <w:rFonts w:cs="Myriad Pro"/>
          <w:color w:val="000000"/>
          <w:lang w:val="en-US"/>
        </w:rPr>
        <w:t>®</w:t>
      </w:r>
      <w:r w:rsidRPr="004550DC">
        <w:rPr>
          <w:color w:val="000000" w:themeColor="text1"/>
          <w:lang w:val="en-US"/>
        </w:rPr>
        <w:t>.</w:t>
      </w:r>
      <w:r w:rsidRPr="004550DC">
        <w:rPr>
          <w:shd w:val="clear" w:color="auto" w:fill="FFFFFF"/>
          <w:lang w:val="en-US"/>
        </w:rPr>
        <w:t xml:space="preserve"> </w:t>
      </w:r>
    </w:p>
    <w:p w:rsidR="006B05FF" w:rsidRPr="004550DC" w:rsidRDefault="006B05FF" w:rsidP="004C6463">
      <w:pPr>
        <w:jc w:val="center"/>
        <w:rPr>
          <w:shd w:val="clear" w:color="auto" w:fill="FFFFFF"/>
          <w:lang w:val="en-US"/>
        </w:rPr>
      </w:pPr>
    </w:p>
    <w:p w:rsidR="006B05FF" w:rsidRDefault="006B05FF"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361DCD" w:rsidRDefault="00361DCD" w:rsidP="004C6463">
      <w:pPr>
        <w:jc w:val="center"/>
        <w:rPr>
          <w:shd w:val="clear" w:color="auto" w:fill="FFFFFF"/>
          <w:lang w:val="en-US"/>
        </w:rPr>
      </w:pPr>
    </w:p>
    <w:p w:rsidR="00361DCD" w:rsidRDefault="00361DCD" w:rsidP="004C6463">
      <w:pPr>
        <w:jc w:val="center"/>
        <w:rPr>
          <w:shd w:val="clear" w:color="auto" w:fill="FFFFFF"/>
          <w:lang w:val="en-US"/>
        </w:rPr>
      </w:pPr>
    </w:p>
    <w:p w:rsidR="00361DCD" w:rsidRDefault="00361DCD" w:rsidP="004C6463">
      <w:pPr>
        <w:jc w:val="center"/>
        <w:rPr>
          <w:shd w:val="clear" w:color="auto" w:fill="FFFFFF"/>
          <w:lang w:val="en-US"/>
        </w:rPr>
      </w:pPr>
    </w:p>
    <w:p w:rsidR="00361DCD" w:rsidRDefault="00361DCD"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910AEA" w:rsidRDefault="00910AEA" w:rsidP="004C6463">
      <w:pPr>
        <w:jc w:val="center"/>
        <w:rPr>
          <w:shd w:val="clear" w:color="auto" w:fill="FFFFFF"/>
          <w:lang w:val="en-US"/>
        </w:rPr>
      </w:pPr>
    </w:p>
    <w:p w:rsidR="00FA08F1" w:rsidRPr="00B14688" w:rsidRDefault="00617038" w:rsidP="00B14688">
      <w:pPr>
        <w:pStyle w:val="Ttulo1"/>
        <w:numPr>
          <w:ilvl w:val="0"/>
          <w:numId w:val="4"/>
        </w:numPr>
        <w:rPr>
          <w:szCs w:val="20"/>
        </w:rPr>
      </w:pPr>
      <w:bookmarkStart w:id="4" w:name="_Toc474792688"/>
      <w:bookmarkStart w:id="5" w:name="_Toc488344102"/>
      <w:r w:rsidRPr="00B14688">
        <w:lastRenderedPageBreak/>
        <w:t xml:space="preserve">RESULTADOS </w:t>
      </w:r>
      <w:bookmarkEnd w:id="4"/>
      <w:r w:rsidR="00DE69F6" w:rsidRPr="00B14688">
        <w:t>e discussão</w:t>
      </w:r>
      <w:bookmarkEnd w:id="5"/>
    </w:p>
    <w:p w:rsidR="00825DE2" w:rsidRDefault="00825DE2" w:rsidP="004F4C7F">
      <w:bookmarkStart w:id="6" w:name="_Toc474792692"/>
    </w:p>
    <w:p w:rsidR="00080035" w:rsidRDefault="00080035" w:rsidP="00080035">
      <w:pPr>
        <w:spacing w:line="360" w:lineRule="auto"/>
        <w:ind w:firstLine="360"/>
        <w:jc w:val="both"/>
      </w:pPr>
      <w:r>
        <w:t xml:space="preserve">A cidade de Areia-PB, localizada no brejo paraibano, </w:t>
      </w:r>
      <w:r w:rsidRPr="004A36D6">
        <w:t>é uma área considerada endêmica</w:t>
      </w:r>
      <w:r>
        <w:t xml:space="preserve"> para Leishmanioses</w:t>
      </w:r>
      <w:r w:rsidRPr="004A36D6">
        <w:t xml:space="preserve"> e apresenta todos os fatores favoráveis ao surgimento e disseminação da doença, tais como clima</w:t>
      </w:r>
      <w:r>
        <w:t xml:space="preserve"> ameno</w:t>
      </w:r>
      <w:r w:rsidRPr="004A36D6">
        <w:t>,</w:t>
      </w:r>
      <w:r>
        <w:t xml:space="preserve"> favorecendo a manutenção de matéria úmida e manutenção da</w:t>
      </w:r>
      <w:r w:rsidRPr="004A36D6">
        <w:t xml:space="preserve"> fauna flebotomínica,</w:t>
      </w:r>
      <w:r>
        <w:t xml:space="preserve"> além de apresentar atrativas características geográficas, estando localizada ao redor de matas, favorecendo uma diversidade e perfil de vegetação ideais, assim como a presença de animais silvestres, que podem servir de fonte de manutenção da enfermidade no meio silvestre.</w:t>
      </w:r>
    </w:p>
    <w:p w:rsidR="00B14688" w:rsidRDefault="00100FE2" w:rsidP="00B14688">
      <w:pPr>
        <w:spacing w:line="360" w:lineRule="auto"/>
        <w:ind w:firstLine="709"/>
        <w:jc w:val="both"/>
      </w:pPr>
      <w:r>
        <w:t xml:space="preserve">Dos 37 animais testados por imunocromatografia rápida no HV/UFPB, </w:t>
      </w:r>
      <w:r w:rsidR="009278EA">
        <w:t xml:space="preserve">29 cães </w:t>
      </w:r>
      <w:r>
        <w:t>(</w:t>
      </w:r>
      <w:r w:rsidR="009278EA">
        <w:t>78,4%</w:t>
      </w:r>
      <w:r>
        <w:t xml:space="preserve">) eram </w:t>
      </w:r>
      <w:r w:rsidR="008D1DB9">
        <w:t xml:space="preserve">provenientes </w:t>
      </w:r>
      <w:r>
        <w:t>d</w:t>
      </w:r>
      <w:r w:rsidR="008D1DB9">
        <w:t>a</w:t>
      </w:r>
      <w:r>
        <w:t xml:space="preserve"> zona Urbana, enquanto </w:t>
      </w:r>
      <w:r w:rsidR="009278EA">
        <w:t xml:space="preserve">8 cães </w:t>
      </w:r>
      <w:r>
        <w:t>(</w:t>
      </w:r>
      <w:r w:rsidR="009278EA">
        <w:t>21,6%</w:t>
      </w:r>
      <w:r w:rsidR="006B2609">
        <w:t>) eram de zona rural;</w:t>
      </w:r>
      <w:r>
        <w:t xml:space="preserve"> em sua maioria </w:t>
      </w:r>
      <w:r w:rsidR="009278EA">
        <w:t xml:space="preserve">fêmeas (51,35%) </w:t>
      </w:r>
      <w:r>
        <w:t>entre 1 e 5 anos (</w:t>
      </w:r>
      <w:r w:rsidR="006A6930">
        <w:t>4</w:t>
      </w:r>
      <w:r w:rsidR="009278EA">
        <w:t>0,5</w:t>
      </w:r>
      <w:r w:rsidR="006A6930">
        <w:t>%)</w:t>
      </w:r>
      <w:r w:rsidR="006B2609">
        <w:t>,</w:t>
      </w:r>
      <w:r>
        <w:t>com idade média 6,09 anos</w:t>
      </w:r>
      <w:r w:rsidR="00D02B30">
        <w:t>, destes, dois cães (5,4% do total) foram positivo</w:t>
      </w:r>
      <w:r w:rsidR="006B2609">
        <w:t>s no teste rápido, aceito pelo M</w:t>
      </w:r>
      <w:r w:rsidR="00D02B30">
        <w:t xml:space="preserve">inistério da </w:t>
      </w:r>
      <w:r w:rsidR="006B2609">
        <w:t>S</w:t>
      </w:r>
      <w:r w:rsidR="00D02B30">
        <w:t xml:space="preserve">aúde como teste de triagem para Leishmaniose Visceral Canina, e foram submetidos </w:t>
      </w:r>
      <w:r w:rsidR="006B2609">
        <w:t>aos</w:t>
      </w:r>
      <w:r w:rsidR="00D02B30">
        <w:t xml:space="preserve"> exame</w:t>
      </w:r>
      <w:r w:rsidR="006B2609">
        <w:t>s</w:t>
      </w:r>
      <w:r w:rsidR="00D02B30">
        <w:t xml:space="preserve"> de ELISA</w:t>
      </w:r>
      <w:r w:rsidR="002A47FF">
        <w:t xml:space="preserve"> e Imunofluorescência indireta</w:t>
      </w:r>
      <w:r w:rsidR="004B4C05">
        <w:t xml:space="preserve"> </w:t>
      </w:r>
      <w:r w:rsidR="002A47FF">
        <w:t>com o objetivo de confirmar a infecção, já que ambos são exames confirmatórios para Leishmaniose.</w:t>
      </w:r>
    </w:p>
    <w:p w:rsidR="002A47FF" w:rsidRDefault="004B4C05" w:rsidP="00326936">
      <w:pPr>
        <w:spacing w:line="360" w:lineRule="auto"/>
        <w:ind w:firstLine="709"/>
        <w:jc w:val="both"/>
      </w:pPr>
      <w:r w:rsidRPr="004B4C05">
        <w:t>Das duas amostras, apenas uma foi reagente nos testes de ELISA</w:t>
      </w:r>
      <w:r w:rsidR="007D42A1">
        <w:t xml:space="preserve"> e Imunofluorescência indireta, </w:t>
      </w:r>
      <w:r w:rsidRPr="004B4C05">
        <w:t xml:space="preserve">um cão apresentava sinais compatíveis com a enfermidade, como epistaxe e feridas pelo corpo. O outro caso refere-se a um cão de zona rural, </w:t>
      </w:r>
      <w:r w:rsidR="006A6930" w:rsidRPr="004B4C05">
        <w:t xml:space="preserve">11 anos de idade, sem clínica para Leishmaniose, </w:t>
      </w:r>
      <w:r w:rsidR="002A47FF" w:rsidRPr="004B4C05">
        <w:t>também</w:t>
      </w:r>
      <w:r w:rsidR="006A6930" w:rsidRPr="004B4C05">
        <w:t xml:space="preserve"> positivo pa</w:t>
      </w:r>
      <w:bookmarkStart w:id="7" w:name="_GoBack"/>
      <w:bookmarkEnd w:id="7"/>
      <w:r w:rsidR="006A6930" w:rsidRPr="004B4C05">
        <w:t>ra a enfermidade no teste</w:t>
      </w:r>
      <w:r w:rsidR="006A6930">
        <w:t xml:space="preserve"> de imunocromatografia rápida, porém </w:t>
      </w:r>
      <w:r w:rsidR="00C505E8">
        <w:t>foi não-</w:t>
      </w:r>
      <w:r w:rsidR="002A47FF">
        <w:t>reagente tanto</w:t>
      </w:r>
      <w:r w:rsidR="00AD36C8">
        <w:t xml:space="preserve"> </w:t>
      </w:r>
      <w:r w:rsidR="002A47FF">
        <w:t>no teste de</w:t>
      </w:r>
      <w:r w:rsidR="006A6930">
        <w:t xml:space="preserve"> ELISA </w:t>
      </w:r>
      <w:r w:rsidR="002A47FF">
        <w:t>quanto no d</w:t>
      </w:r>
      <w:r w:rsidR="006A6930">
        <w:t xml:space="preserve">e </w:t>
      </w:r>
      <w:r w:rsidR="00AD36C8">
        <w:t>Imunofluorescência</w:t>
      </w:r>
      <w:r w:rsidR="002A47FF">
        <w:t xml:space="preserve"> indireta, sendo assim considerado um resultado falso-positivo. </w:t>
      </w:r>
      <w:r w:rsidR="00725D8C">
        <w:t xml:space="preserve">O que segundo </w:t>
      </w:r>
      <w:r w:rsidR="00DD2CAC">
        <w:t>Zanette</w:t>
      </w:r>
      <w:r w:rsidR="00725D8C">
        <w:t xml:space="preserve"> (2006) pode acont</w:t>
      </w:r>
      <w:r w:rsidR="009278EA">
        <w:t>ecer em animais infectados por erliquiose, em co-infecção por erliquiose e babesiose, infecção por toxoplasmose ou por n</w:t>
      </w:r>
      <w:r w:rsidR="00725D8C">
        <w:t>eosporose.</w:t>
      </w:r>
    </w:p>
    <w:p w:rsidR="007D42A1" w:rsidRDefault="007D42A1" w:rsidP="00326936">
      <w:pPr>
        <w:spacing w:line="360" w:lineRule="auto"/>
        <w:ind w:firstLine="709"/>
        <w:jc w:val="both"/>
      </w:pPr>
      <w:r>
        <w:t xml:space="preserve">Ambos os cães positivos no teste de triagem eram de Zona rural, onde </w:t>
      </w:r>
      <w:r w:rsidR="006C02EF">
        <w:t>os animais têm</w:t>
      </w:r>
      <w:r>
        <w:t xml:space="preserve"> um acesso maior às matas, </w:t>
      </w:r>
      <w:r w:rsidR="006C02EF">
        <w:t>a matéria orgânica, e estão mais expostos à vetores.</w:t>
      </w:r>
    </w:p>
    <w:p w:rsidR="003943C4" w:rsidRDefault="00725D8C" w:rsidP="00326936">
      <w:pPr>
        <w:spacing w:line="360" w:lineRule="auto"/>
        <w:ind w:firstLine="709"/>
        <w:jc w:val="both"/>
      </w:pPr>
      <w:r>
        <w:t>R</w:t>
      </w:r>
      <w:r w:rsidR="00CF5E80">
        <w:t>esultados semelhantes foram</w:t>
      </w:r>
      <w:r w:rsidR="006C02EF">
        <w:t xml:space="preserve"> </w:t>
      </w:r>
      <w:r w:rsidR="00C505E8">
        <w:t xml:space="preserve">reportados por diversos trabalhos publicados no Brasil. </w:t>
      </w:r>
      <w:r w:rsidR="00C505E8" w:rsidRPr="00DF7C07">
        <w:t>S</w:t>
      </w:r>
      <w:r w:rsidR="00C505E8">
        <w:t>ilva</w:t>
      </w:r>
      <w:r w:rsidR="00D852C6">
        <w:t xml:space="preserve"> </w:t>
      </w:r>
      <w:r w:rsidR="00C505E8">
        <w:t>(</w:t>
      </w:r>
      <w:r w:rsidR="00C505E8" w:rsidRPr="00DF7C07">
        <w:t>2015</w:t>
      </w:r>
      <w:r w:rsidR="00C505E8">
        <w:t>), encontrou um percentual de 3% em cã</w:t>
      </w:r>
      <w:r w:rsidR="00D852C6">
        <w:t>es na cidade de Belo Horizonte - MG</w:t>
      </w:r>
      <w:r w:rsidR="00C505E8">
        <w:t>.</w:t>
      </w:r>
      <w:r w:rsidR="00D852C6">
        <w:t xml:space="preserve"> </w:t>
      </w:r>
      <w:r w:rsidR="00080035">
        <w:t xml:space="preserve">Utilizando-se dos métodos de ELISA e RIFI, com posterior avaliação molecular em animais eutanasiados. </w:t>
      </w:r>
      <w:r w:rsidR="0088559E" w:rsidRPr="00DF7C07">
        <w:t>S</w:t>
      </w:r>
      <w:r w:rsidR="0088559E">
        <w:t>ilva e</w:t>
      </w:r>
      <w:r w:rsidR="00C505E8" w:rsidRPr="00DF7C07">
        <w:t xml:space="preserve"> S</w:t>
      </w:r>
      <w:r w:rsidR="00C505E8">
        <w:t>anta</w:t>
      </w:r>
      <w:r w:rsidR="00C505E8" w:rsidRPr="00DF7C07">
        <w:t xml:space="preserve"> R</w:t>
      </w:r>
      <w:r w:rsidR="00C505E8">
        <w:t>osa (</w:t>
      </w:r>
      <w:r w:rsidR="00C505E8" w:rsidRPr="00DF7C07">
        <w:t>2005</w:t>
      </w:r>
      <w:r w:rsidR="00C505E8">
        <w:t>) diagnosticaram em 3,6% de cães na cidade de Bom Sucesso, também no estado de Minas Gerais</w:t>
      </w:r>
      <w:r w:rsidR="00080035">
        <w:t xml:space="preserve">, onde foi utilizado apenas a RIFI como teste diagnóstico, com </w:t>
      </w:r>
      <w:r w:rsidR="00173E00">
        <w:t>posterior análise histopatológica</w:t>
      </w:r>
      <w:r w:rsidR="00080035">
        <w:t>.</w:t>
      </w:r>
      <w:r w:rsidR="00173E00">
        <w:t xml:space="preserve"> A mesma metodologia foi realizada no mesmo estado por Monteiro e colaboradores (2005) na cidade de Montes Claros, onde foi </w:t>
      </w:r>
      <w:r w:rsidR="006C02EF">
        <w:t>encontrado</w:t>
      </w:r>
      <w:r w:rsidR="00173E00">
        <w:t xml:space="preserve"> uma prevalência de 5% </w:t>
      </w:r>
      <w:r w:rsidR="006C02EF">
        <w:t>nos cães</w:t>
      </w:r>
      <w:r w:rsidR="00173E00">
        <w:t xml:space="preserve"> estudados.  </w:t>
      </w:r>
    </w:p>
    <w:p w:rsidR="00100FE2" w:rsidRDefault="0050737D" w:rsidP="00326936">
      <w:pPr>
        <w:spacing w:line="360" w:lineRule="auto"/>
        <w:ind w:firstLine="709"/>
        <w:jc w:val="both"/>
      </w:pPr>
      <w:r>
        <w:lastRenderedPageBreak/>
        <w:t>Percentuais</w:t>
      </w:r>
      <w:r w:rsidR="003943C4">
        <w:t xml:space="preserve"> maiores</w:t>
      </w:r>
      <w:r w:rsidR="00CF5E80">
        <w:t xml:space="preserve"> foram encontrados </w:t>
      </w:r>
      <w:r w:rsidR="003943C4">
        <w:t xml:space="preserve">na cidade de </w:t>
      </w:r>
      <w:r w:rsidR="00D02B30" w:rsidRPr="00641C2E">
        <w:t>Patos</w:t>
      </w:r>
      <w:r w:rsidR="003943C4">
        <w:t>,</w:t>
      </w:r>
      <w:r>
        <w:t xml:space="preserve"> aqui no nosso estado da Paraiba, onde foram utilizados os métodos de imunocromatografia DPP, ELISA e RIFI,</w:t>
      </w:r>
      <w:r w:rsidR="003943C4">
        <w:t xml:space="preserve"> </w:t>
      </w:r>
      <w:r w:rsidR="00CF5E80" w:rsidRPr="00641C2E">
        <w:t xml:space="preserve">com índice de </w:t>
      </w:r>
      <w:r w:rsidR="00D02B30" w:rsidRPr="00641C2E">
        <w:t>11,33%</w:t>
      </w:r>
      <w:r w:rsidR="003943C4">
        <w:t>, porém em estudo com cães exclusivamente da zona rural</w:t>
      </w:r>
      <w:r w:rsidR="00F64812">
        <w:t xml:space="preserve"> </w:t>
      </w:r>
      <w:r w:rsidR="00DD2CAC" w:rsidRPr="00641C2E">
        <w:t>(SILVA, 2016)</w:t>
      </w:r>
      <w:r w:rsidR="003943C4">
        <w:t>;</w:t>
      </w:r>
      <w:r w:rsidR="00D02B30" w:rsidRPr="00641C2E">
        <w:t xml:space="preserve"> e </w:t>
      </w:r>
      <w:r w:rsidR="003943C4">
        <w:t xml:space="preserve">de </w:t>
      </w:r>
      <w:r w:rsidR="00D02B30" w:rsidRPr="00641C2E">
        <w:t xml:space="preserve">14,8% </w:t>
      </w:r>
      <w:r w:rsidR="00E10CDA">
        <w:t xml:space="preserve">pelo método de ELISA </w:t>
      </w:r>
      <w:r w:rsidR="00D852C6">
        <w:t>no distrito de Monte Gordo,</w:t>
      </w:r>
      <w:r w:rsidR="003943C4">
        <w:t xml:space="preserve"> cidade de</w:t>
      </w:r>
      <w:r w:rsidR="00F64812">
        <w:t xml:space="preserve"> </w:t>
      </w:r>
      <w:r w:rsidR="00F64812" w:rsidRPr="00641C2E">
        <w:t>Camaçari-BA</w:t>
      </w:r>
      <w:r w:rsidR="003943C4">
        <w:t xml:space="preserve"> (SILVA, 2010). Almeida (2010), em trabalho realizado </w:t>
      </w:r>
      <w:r w:rsidR="00725D8C" w:rsidRPr="00641C2E">
        <w:t>na cidade</w:t>
      </w:r>
      <w:r w:rsidR="00725D8C">
        <w:t xml:space="preserve"> de Cuiabá</w:t>
      </w:r>
      <w:r w:rsidR="003943C4">
        <w:t>-MT,</w:t>
      </w:r>
      <w:r w:rsidR="00725D8C">
        <w:t xml:space="preserve"> detectou valores de 38%, porém apenas em animais suspeitos de le</w:t>
      </w:r>
      <w:r w:rsidR="00326936">
        <w:t>i</w:t>
      </w:r>
      <w:r w:rsidR="00E10CDA">
        <w:t>shmaniose, utilizando-se de Imunofluorescência indiretos e aspirados de medula óssea e linfonodos poplíteos.</w:t>
      </w:r>
    </w:p>
    <w:p w:rsidR="007D42A1" w:rsidRPr="007D42A1" w:rsidRDefault="007D42A1" w:rsidP="007D42A1">
      <w:pPr>
        <w:spacing w:line="360" w:lineRule="auto"/>
        <w:ind w:firstLine="709"/>
        <w:jc w:val="both"/>
      </w:pPr>
      <w:r>
        <w:t>Em todas as cidades comparadas o clima foi diferente do encontrado da cidade alvo deste inquérito, o que comprova a preferência do vetor por ambientes mais quentes, tendo em vista que Areia apresentou o menor índice dentre estas cidades. No entanto a presença da mata na cidade de areia na opinião do autor pode servir como abrigo tanto para o vetor, quanto para animais silvestres infectados, tornando difícil a erradicação do ciclo de infecção.</w:t>
      </w:r>
    </w:p>
    <w:p w:rsidR="008334C0" w:rsidRPr="00CF3FEC" w:rsidRDefault="00870F66" w:rsidP="008334C0">
      <w:pPr>
        <w:autoSpaceDE w:val="0"/>
        <w:autoSpaceDN w:val="0"/>
        <w:adjustRightInd w:val="0"/>
        <w:spacing w:line="360" w:lineRule="auto"/>
        <w:ind w:firstLine="709"/>
        <w:jc w:val="both"/>
        <w:rPr>
          <w:rFonts w:eastAsiaTheme="minorHAnsi"/>
          <w:color w:val="FF0000"/>
          <w:lang w:eastAsia="en-US"/>
        </w:rPr>
      </w:pPr>
      <w:r>
        <w:t>Ambos os casos positivos no teste de triagem eram machos e de zo</w:t>
      </w:r>
      <w:r w:rsidRPr="008334C0">
        <w:t>na rural.</w:t>
      </w:r>
      <w:r w:rsidR="008334C0" w:rsidRPr="008334C0">
        <w:rPr>
          <w:rFonts w:eastAsiaTheme="minorHAnsi"/>
          <w:lang w:eastAsia="en-US"/>
        </w:rPr>
        <w:t xml:space="preserve"> </w:t>
      </w:r>
      <w:r w:rsidR="008334C0">
        <w:rPr>
          <w:rFonts w:eastAsiaTheme="minorHAnsi"/>
          <w:lang w:eastAsia="en-US"/>
        </w:rPr>
        <w:t>H</w:t>
      </w:r>
      <w:r w:rsidR="008334C0" w:rsidRPr="008334C0">
        <w:rPr>
          <w:rFonts w:eastAsiaTheme="minorHAnsi"/>
          <w:lang w:eastAsia="en-US"/>
        </w:rPr>
        <w:t xml:space="preserve">istoricamente, a Leishmaniose é caracterizada por acometer regiões de mata, onde há uma prevalência do vetor </w:t>
      </w:r>
      <w:r w:rsidR="008334C0" w:rsidRPr="00950D30">
        <w:rPr>
          <w:i/>
        </w:rPr>
        <w:t>Lutzomyia</w:t>
      </w:r>
      <w:r w:rsidR="008334C0">
        <w:rPr>
          <w:i/>
        </w:rPr>
        <w:t xml:space="preserve"> </w:t>
      </w:r>
      <w:r w:rsidR="008334C0" w:rsidRPr="00950D30">
        <w:rPr>
          <w:i/>
        </w:rPr>
        <w:t>longipalpis</w:t>
      </w:r>
      <w:r w:rsidR="008334C0" w:rsidRPr="008334C0">
        <w:rPr>
          <w:rFonts w:eastAsiaTheme="minorHAnsi"/>
          <w:i/>
          <w:lang w:eastAsia="en-US"/>
        </w:rPr>
        <w:t>,</w:t>
      </w:r>
      <w:r w:rsidR="008334C0" w:rsidRPr="008334C0">
        <w:rPr>
          <w:rFonts w:eastAsiaTheme="minorHAnsi"/>
          <w:lang w:eastAsia="en-US"/>
        </w:rPr>
        <w:t xml:space="preserve"> porém com o passar dos anos, e devido ao processo de urbanização, desmatamentos, e crescimento de cidades a leishmaniose está presente em áreas rurais, periferias e até mesmo grandes centros urbanos, como Cuiabá (</w:t>
      </w:r>
      <w:r w:rsidR="008334C0">
        <w:rPr>
          <w:rFonts w:eastAsiaTheme="minorHAnsi"/>
          <w:lang w:eastAsia="en-US"/>
        </w:rPr>
        <w:t>ALMEIDA, 2010),</w:t>
      </w:r>
      <w:r w:rsidR="008334C0" w:rsidRPr="008334C0">
        <w:rPr>
          <w:rFonts w:eastAsiaTheme="minorHAnsi"/>
          <w:lang w:eastAsia="en-US"/>
        </w:rPr>
        <w:t xml:space="preserve"> e Belo Horizonte (</w:t>
      </w:r>
      <w:r w:rsidR="008334C0">
        <w:rPr>
          <w:rFonts w:eastAsiaTheme="minorHAnsi"/>
          <w:lang w:eastAsia="en-US"/>
        </w:rPr>
        <w:t>SILVA, 2015</w:t>
      </w:r>
      <w:r w:rsidR="008334C0" w:rsidRPr="008334C0">
        <w:rPr>
          <w:rFonts w:eastAsiaTheme="minorHAnsi"/>
          <w:lang w:eastAsia="en-US"/>
        </w:rPr>
        <w:t>) sustentada pela presença de cães infectados, propiciando a adaptação da Leishmania ao novo nicho ecológico.</w:t>
      </w:r>
    </w:p>
    <w:p w:rsidR="00825DE2" w:rsidRDefault="00DE5F09" w:rsidP="00326936">
      <w:pPr>
        <w:spacing w:line="360" w:lineRule="auto"/>
        <w:ind w:firstLine="709"/>
        <w:jc w:val="both"/>
      </w:pPr>
      <w:r>
        <w:t xml:space="preserve">Em pesquisa realizada por Silva em 2016 na zona rural da cidade de Patos-PB foi exposto que cães machos apresentaram 2,15 vezes mais chances de apresentar a doença, corroborando com a </w:t>
      </w:r>
      <w:r w:rsidR="00870F66">
        <w:t>pesquisa de Amóra</w:t>
      </w:r>
      <w:r w:rsidR="004B4C05">
        <w:t xml:space="preserve"> </w:t>
      </w:r>
      <w:r w:rsidR="00870F66">
        <w:t>et al (2006)</w:t>
      </w:r>
      <w:r w:rsidR="00E10CDA" w:rsidRPr="00E10CDA">
        <w:t xml:space="preserve"> </w:t>
      </w:r>
      <w:r w:rsidR="00E10CDA">
        <w:t>através de imunofluorescência indireta e imunoadsorção enzimática</w:t>
      </w:r>
      <w:r w:rsidR="00361DCD">
        <w:t xml:space="preserve">, </w:t>
      </w:r>
      <w:r w:rsidR="00870F66">
        <w:t>indica</w:t>
      </w:r>
      <w:r w:rsidR="00361DCD">
        <w:t>ndo</w:t>
      </w:r>
      <w:r w:rsidR="00870F66">
        <w:t xml:space="preserve"> a preferência da leishmaniose pelo sexo masculino. Tais dados podem ser explicados pela preferência de cães machos utilizados para trabalhos de caça e guarda, aumentando a exposiçã</w:t>
      </w:r>
      <w:r w:rsidR="00361DCD">
        <w:t>o destes aos vetores da doença.</w:t>
      </w:r>
    </w:p>
    <w:p w:rsidR="00825DE2" w:rsidRDefault="00825DE2" w:rsidP="004F4C7F"/>
    <w:p w:rsidR="00825DE2" w:rsidRDefault="00825DE2"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E319CE" w:rsidRDefault="00E319CE" w:rsidP="004F4C7F"/>
    <w:p w:rsidR="003E5E1F" w:rsidRPr="00B14688" w:rsidRDefault="00617038" w:rsidP="00B14688">
      <w:pPr>
        <w:pStyle w:val="Ttulo1"/>
        <w:numPr>
          <w:ilvl w:val="0"/>
          <w:numId w:val="4"/>
        </w:numPr>
      </w:pPr>
      <w:bookmarkStart w:id="8" w:name="_Toc488344103"/>
      <w:r w:rsidRPr="00B14688">
        <w:lastRenderedPageBreak/>
        <w:t>CONCLUSÃO</w:t>
      </w:r>
      <w:bookmarkEnd w:id="6"/>
      <w:bookmarkEnd w:id="8"/>
    </w:p>
    <w:p w:rsidR="003C5FED" w:rsidRPr="00BB7161" w:rsidRDefault="00F333B8" w:rsidP="00326936">
      <w:pPr>
        <w:spacing w:line="360" w:lineRule="auto"/>
        <w:ind w:firstLine="709"/>
        <w:jc w:val="both"/>
        <w:rPr>
          <w:szCs w:val="20"/>
        </w:rPr>
      </w:pPr>
      <w:r>
        <w:rPr>
          <w:szCs w:val="20"/>
        </w:rPr>
        <w:t>F</w:t>
      </w:r>
      <w:r w:rsidR="00D92012" w:rsidRPr="00BB7161">
        <w:rPr>
          <w:szCs w:val="20"/>
        </w:rPr>
        <w:t xml:space="preserve">oi demonstrado através deste trabalho, que há na cidade de </w:t>
      </w:r>
      <w:r w:rsidR="00BB7161" w:rsidRPr="00BB7161">
        <w:rPr>
          <w:szCs w:val="20"/>
        </w:rPr>
        <w:t>A</w:t>
      </w:r>
      <w:r w:rsidR="00D92012" w:rsidRPr="00BB7161">
        <w:rPr>
          <w:szCs w:val="20"/>
        </w:rPr>
        <w:t>reia</w:t>
      </w:r>
      <w:r>
        <w:rPr>
          <w:szCs w:val="20"/>
        </w:rPr>
        <w:t xml:space="preserve"> no estado da </w:t>
      </w:r>
      <w:r w:rsidR="00E10CDA">
        <w:rPr>
          <w:szCs w:val="20"/>
        </w:rPr>
        <w:t>Paraíba</w:t>
      </w:r>
      <w:r>
        <w:rPr>
          <w:szCs w:val="20"/>
        </w:rPr>
        <w:t>,</w:t>
      </w:r>
      <w:r w:rsidR="00A23945">
        <w:rPr>
          <w:szCs w:val="20"/>
        </w:rPr>
        <w:t xml:space="preserve"> </w:t>
      </w:r>
      <w:r w:rsidR="00D92012" w:rsidRPr="00BB7161">
        <w:rPr>
          <w:szCs w:val="20"/>
        </w:rPr>
        <w:t xml:space="preserve">a presença de cães </w:t>
      </w:r>
      <w:r>
        <w:rPr>
          <w:szCs w:val="20"/>
        </w:rPr>
        <w:t>soropositivos par</w:t>
      </w:r>
      <w:r w:rsidR="00D92012" w:rsidRPr="00BB7161">
        <w:rPr>
          <w:szCs w:val="20"/>
        </w:rPr>
        <w:t>a</w:t>
      </w:r>
      <w:r>
        <w:rPr>
          <w:szCs w:val="20"/>
        </w:rPr>
        <w:t xml:space="preserve"> leishmaniose</w:t>
      </w:r>
      <w:r w:rsidR="00D92012" w:rsidRPr="00BB7161">
        <w:rPr>
          <w:szCs w:val="20"/>
        </w:rPr>
        <w:t xml:space="preserve">, </w:t>
      </w:r>
      <w:r w:rsidR="00BB7161" w:rsidRPr="00BB7161">
        <w:rPr>
          <w:szCs w:val="20"/>
        </w:rPr>
        <w:t>sendo de grande valia a elaboração de pesquisas de maior abrangência tanto na zona urbana como na zona rural, para que assim sirva de subsídio para medidas de co</w:t>
      </w:r>
      <w:r w:rsidR="00F97102">
        <w:rPr>
          <w:szCs w:val="20"/>
        </w:rPr>
        <w:t>ntrole para tal</w:t>
      </w:r>
      <w:r w:rsidR="00BB7161" w:rsidRPr="00BB7161">
        <w:rPr>
          <w:szCs w:val="20"/>
        </w:rPr>
        <w:t xml:space="preserve"> doença, de importância na saúde animal e principalmente pa</w:t>
      </w:r>
      <w:r w:rsidR="006D26C3">
        <w:rPr>
          <w:szCs w:val="20"/>
        </w:rPr>
        <w:t xml:space="preserve">ra a saúde pública desta </w:t>
      </w:r>
      <w:r w:rsidR="006D26C3" w:rsidRPr="006D26C3">
        <w:rPr>
          <w:szCs w:val="20"/>
        </w:rPr>
        <w:t>região.</w:t>
      </w:r>
    </w:p>
    <w:p w:rsidR="00825DE2" w:rsidRDefault="00825DE2" w:rsidP="00C8248A">
      <w:pPr>
        <w:spacing w:line="360" w:lineRule="auto"/>
        <w:jc w:val="both"/>
        <w:rPr>
          <w:b/>
          <w:szCs w:val="20"/>
        </w:rPr>
      </w:pPr>
    </w:p>
    <w:p w:rsidR="003C5FED" w:rsidRDefault="003C5FED" w:rsidP="00C8248A">
      <w:pPr>
        <w:spacing w:line="360" w:lineRule="auto"/>
        <w:jc w:val="both"/>
        <w:rPr>
          <w:b/>
          <w:szCs w:val="20"/>
        </w:rPr>
      </w:pPr>
    </w:p>
    <w:p w:rsidR="003C5FED" w:rsidRDefault="003C5FED" w:rsidP="00C8248A">
      <w:pPr>
        <w:spacing w:line="360" w:lineRule="auto"/>
        <w:jc w:val="both"/>
        <w:rPr>
          <w:b/>
          <w:szCs w:val="20"/>
        </w:rPr>
      </w:pPr>
    </w:p>
    <w:p w:rsidR="000C46FD" w:rsidRPr="000C46FD" w:rsidRDefault="00BE41C9" w:rsidP="00C8248A">
      <w:pPr>
        <w:jc w:val="both"/>
      </w:pPr>
      <w:r w:rsidRPr="000C46FD">
        <w:br w:type="page"/>
      </w:r>
    </w:p>
    <w:p w:rsidR="00CB6A71" w:rsidRDefault="00617038" w:rsidP="000C46FD">
      <w:pPr>
        <w:pStyle w:val="Ttulo1"/>
        <w:rPr>
          <w:szCs w:val="20"/>
        </w:rPr>
      </w:pPr>
      <w:bookmarkStart w:id="9" w:name="_Toc474792693"/>
      <w:bookmarkStart w:id="10" w:name="_Toc488344104"/>
      <w:r>
        <w:rPr>
          <w:szCs w:val="20"/>
        </w:rPr>
        <w:lastRenderedPageBreak/>
        <w:t>REFERÊNCIAS</w:t>
      </w:r>
      <w:bookmarkEnd w:id="9"/>
      <w:bookmarkEnd w:id="10"/>
    </w:p>
    <w:p w:rsidR="00B731E1" w:rsidRDefault="00B731E1" w:rsidP="00B731E1"/>
    <w:p w:rsidR="00B731E1" w:rsidRPr="00B731E1" w:rsidRDefault="00B731E1" w:rsidP="00AA71A1">
      <w:r w:rsidRPr="00B731E1">
        <w:rPr>
          <w:rFonts w:eastAsiaTheme="minorHAnsi"/>
          <w:lang w:eastAsia="en-US"/>
        </w:rPr>
        <w:t xml:space="preserve">ALMEIDA, A.B.P.F; MENDONÇA, A.J; SOUSA, V.R.F. </w:t>
      </w:r>
      <w:r w:rsidRPr="000D63BB">
        <w:rPr>
          <w:rFonts w:eastAsiaTheme="minorHAnsi"/>
          <w:b/>
          <w:lang w:eastAsia="en-US"/>
        </w:rPr>
        <w:t>Prevalência e epidemiologia da leismaniose visceral em cães e humanos, na cidade de Cuiabá, Mato Grosso, Brasil.</w:t>
      </w:r>
      <w:r w:rsidRPr="00B731E1">
        <w:rPr>
          <w:rFonts w:eastAsiaTheme="minorHAnsi"/>
          <w:lang w:eastAsia="en-US"/>
        </w:rPr>
        <w:t xml:space="preserve"> Ciência Rural, Santa Maria, v.40, n.7, p.1610-1615, jul, 2010</w:t>
      </w:r>
      <w:r>
        <w:rPr>
          <w:rFonts w:eastAsiaTheme="minorHAnsi"/>
          <w:lang w:eastAsia="en-US"/>
        </w:rPr>
        <w:t>.</w:t>
      </w:r>
    </w:p>
    <w:p w:rsidR="009656E6" w:rsidRDefault="009656E6" w:rsidP="00AA71A1">
      <w:pPr>
        <w:autoSpaceDE w:val="0"/>
        <w:autoSpaceDN w:val="0"/>
        <w:adjustRightInd w:val="0"/>
        <w:rPr>
          <w:rFonts w:eastAsiaTheme="minorHAnsi"/>
          <w:lang w:eastAsia="en-US"/>
        </w:rPr>
      </w:pPr>
    </w:p>
    <w:p w:rsidR="00AA71A1" w:rsidRPr="00D61D08" w:rsidRDefault="00AA71A1" w:rsidP="00AA71A1">
      <w:pPr>
        <w:autoSpaceDE w:val="0"/>
        <w:autoSpaceDN w:val="0"/>
        <w:adjustRightInd w:val="0"/>
        <w:rPr>
          <w:rFonts w:eastAsiaTheme="minorHAnsi"/>
          <w:lang w:eastAsia="en-US"/>
        </w:rPr>
      </w:pPr>
    </w:p>
    <w:p w:rsidR="0020006C" w:rsidRPr="00D61D08" w:rsidRDefault="008B2C7E" w:rsidP="00AA71A1">
      <w:pPr>
        <w:autoSpaceDE w:val="0"/>
        <w:autoSpaceDN w:val="0"/>
        <w:adjustRightInd w:val="0"/>
        <w:rPr>
          <w:rFonts w:eastAsiaTheme="minorHAnsi"/>
          <w:lang w:eastAsia="en-US"/>
        </w:rPr>
      </w:pPr>
      <w:r>
        <w:rPr>
          <w:rFonts w:eastAsiaTheme="minorHAnsi"/>
          <w:lang w:eastAsia="en-US"/>
        </w:rPr>
        <w:t>ALVAR, J; CAÑAVATE, C;</w:t>
      </w:r>
      <w:r w:rsidR="009656E6" w:rsidRPr="00D61D08">
        <w:rPr>
          <w:rFonts w:eastAsiaTheme="minorHAnsi"/>
          <w:lang w:eastAsia="en-US"/>
        </w:rPr>
        <w:t xml:space="preserve"> MOLINA, R</w:t>
      </w:r>
      <w:r>
        <w:rPr>
          <w:rFonts w:eastAsiaTheme="minorHAnsi"/>
          <w:lang w:eastAsia="en-US"/>
        </w:rPr>
        <w:t xml:space="preserve">; </w:t>
      </w:r>
      <w:r w:rsidR="009656E6" w:rsidRPr="00D61D08">
        <w:rPr>
          <w:rFonts w:eastAsiaTheme="minorHAnsi"/>
          <w:lang w:eastAsia="en-US"/>
        </w:rPr>
        <w:t>MORENO, J</w:t>
      </w:r>
      <w:r>
        <w:rPr>
          <w:rFonts w:eastAsiaTheme="minorHAnsi"/>
          <w:lang w:eastAsia="en-US"/>
        </w:rPr>
        <w:t xml:space="preserve">; </w:t>
      </w:r>
      <w:r w:rsidR="009656E6" w:rsidRPr="00D61D08">
        <w:rPr>
          <w:rFonts w:eastAsiaTheme="minorHAnsi"/>
          <w:lang w:eastAsia="en-US"/>
        </w:rPr>
        <w:t xml:space="preserve">NIETO, J. </w:t>
      </w:r>
      <w:r w:rsidR="009656E6" w:rsidRPr="000D63BB">
        <w:rPr>
          <w:rFonts w:eastAsiaTheme="minorHAnsi"/>
          <w:b/>
          <w:lang w:eastAsia="en-US"/>
        </w:rPr>
        <w:t>Canineleishmaniasis.</w:t>
      </w:r>
      <w:r w:rsidR="009656E6" w:rsidRPr="00D61D08">
        <w:rPr>
          <w:rFonts w:eastAsiaTheme="minorHAnsi"/>
          <w:i/>
          <w:iCs/>
          <w:lang w:eastAsia="en-US"/>
        </w:rPr>
        <w:t>Adv. Parasitol.,</w:t>
      </w:r>
      <w:r w:rsidR="009656E6" w:rsidRPr="00D61D08">
        <w:rPr>
          <w:rFonts w:eastAsiaTheme="minorHAnsi"/>
          <w:lang w:eastAsia="en-US"/>
        </w:rPr>
        <w:t>v. 57, p. 1-87, 2004.</w:t>
      </w:r>
    </w:p>
    <w:p w:rsidR="009656E6" w:rsidRDefault="009656E6" w:rsidP="00AA71A1">
      <w:pPr>
        <w:autoSpaceDE w:val="0"/>
        <w:autoSpaceDN w:val="0"/>
        <w:adjustRightInd w:val="0"/>
        <w:rPr>
          <w:rFonts w:eastAsiaTheme="minorHAnsi"/>
          <w:bCs/>
          <w:lang w:eastAsia="en-US"/>
        </w:rPr>
      </w:pPr>
    </w:p>
    <w:p w:rsidR="00AA71A1" w:rsidRPr="00D61D08" w:rsidRDefault="00AA71A1" w:rsidP="00AA71A1">
      <w:pPr>
        <w:autoSpaceDE w:val="0"/>
        <w:autoSpaceDN w:val="0"/>
        <w:adjustRightInd w:val="0"/>
        <w:rPr>
          <w:rFonts w:eastAsiaTheme="minorHAnsi"/>
          <w:bCs/>
          <w:lang w:eastAsia="en-US"/>
        </w:rPr>
      </w:pPr>
    </w:p>
    <w:p w:rsidR="00D61D08" w:rsidRPr="00D01644" w:rsidRDefault="00D61D08" w:rsidP="00AA71A1">
      <w:pPr>
        <w:autoSpaceDE w:val="0"/>
        <w:autoSpaceDN w:val="0"/>
        <w:adjustRightInd w:val="0"/>
        <w:rPr>
          <w:rFonts w:eastAsiaTheme="minorHAnsi"/>
          <w:lang w:eastAsia="en-US"/>
        </w:rPr>
      </w:pPr>
      <w:r w:rsidRPr="00D01644">
        <w:rPr>
          <w:rFonts w:eastAsiaTheme="minorHAnsi"/>
          <w:lang w:eastAsia="en-US"/>
        </w:rPr>
        <w:t xml:space="preserve">ALVES, W. </w:t>
      </w:r>
      <w:r w:rsidRPr="00D01644">
        <w:rPr>
          <w:rFonts w:eastAsiaTheme="minorHAnsi"/>
          <w:b/>
          <w:lang w:eastAsia="en-US"/>
        </w:rPr>
        <w:t>Controle da leishmaniose visceral baseado no reservatório canino.</w:t>
      </w:r>
      <w:r w:rsidRPr="00D01644">
        <w:rPr>
          <w:rFonts w:eastAsiaTheme="minorHAnsi"/>
          <w:lang w:eastAsia="en-US"/>
        </w:rPr>
        <w:t xml:space="preserve"> In:</w:t>
      </w:r>
    </w:p>
    <w:p w:rsidR="00D61D08" w:rsidRPr="00D01644" w:rsidRDefault="00D61D08" w:rsidP="00AA71A1">
      <w:pPr>
        <w:autoSpaceDE w:val="0"/>
        <w:autoSpaceDN w:val="0"/>
        <w:adjustRightInd w:val="0"/>
        <w:rPr>
          <w:rFonts w:eastAsiaTheme="minorHAnsi"/>
          <w:bCs/>
          <w:lang w:eastAsia="en-US"/>
        </w:rPr>
      </w:pPr>
      <w:r w:rsidRPr="00D01644">
        <w:rPr>
          <w:rFonts w:eastAsiaTheme="minorHAnsi"/>
          <w:lang w:eastAsia="en-US"/>
        </w:rPr>
        <w:t xml:space="preserve">CONSULTA DE EXPERTOS OPS/OMS SOBRE LEISHMANIASIS VISCERAL EN LAS AMÉRICAS, 1., 2005, Brasília. </w:t>
      </w:r>
      <w:r w:rsidRPr="00D01644">
        <w:rPr>
          <w:rFonts w:eastAsiaTheme="minorHAnsi"/>
          <w:i/>
          <w:iCs/>
          <w:lang w:eastAsia="en-US"/>
        </w:rPr>
        <w:t>Informe final de lareunion de expertos OPS/OMS sobre leishmaniasis em las Américas</w:t>
      </w:r>
      <w:r w:rsidRPr="00D01644">
        <w:rPr>
          <w:rFonts w:eastAsiaTheme="minorHAnsi"/>
          <w:lang w:eastAsia="en-US"/>
        </w:rPr>
        <w:t xml:space="preserve">. Rio de Janeiro: OrganizaciónPanamericana de salud, </w:t>
      </w:r>
      <w:r w:rsidR="0016070F" w:rsidRPr="00D01644">
        <w:rPr>
          <w:rFonts w:eastAsiaTheme="minorHAnsi"/>
          <w:lang w:eastAsia="en-US"/>
        </w:rPr>
        <w:t>p.94-98.</w:t>
      </w:r>
      <w:r w:rsidRPr="00D01644">
        <w:rPr>
          <w:rFonts w:eastAsiaTheme="minorHAnsi"/>
          <w:lang w:eastAsia="en-US"/>
        </w:rPr>
        <w:t xml:space="preserve">2006. </w:t>
      </w:r>
    </w:p>
    <w:p w:rsidR="00D61D08" w:rsidRDefault="00D61D08" w:rsidP="00AA71A1">
      <w:pPr>
        <w:autoSpaceDE w:val="0"/>
        <w:autoSpaceDN w:val="0"/>
        <w:adjustRightInd w:val="0"/>
        <w:rPr>
          <w:rFonts w:eastAsiaTheme="minorHAnsi"/>
          <w:bCs/>
          <w:lang w:eastAsia="en-US"/>
        </w:rPr>
      </w:pPr>
    </w:p>
    <w:p w:rsidR="00AA71A1" w:rsidRPr="00D61D08" w:rsidRDefault="00AA71A1" w:rsidP="00AA71A1">
      <w:pPr>
        <w:autoSpaceDE w:val="0"/>
        <w:autoSpaceDN w:val="0"/>
        <w:adjustRightInd w:val="0"/>
        <w:rPr>
          <w:rFonts w:eastAsiaTheme="minorHAnsi"/>
          <w:bCs/>
          <w:lang w:eastAsia="en-US"/>
        </w:rPr>
      </w:pPr>
    </w:p>
    <w:p w:rsidR="00F85941" w:rsidRPr="00D61D08" w:rsidRDefault="00A1345D" w:rsidP="00AA71A1">
      <w:pPr>
        <w:autoSpaceDE w:val="0"/>
        <w:autoSpaceDN w:val="0"/>
        <w:adjustRightInd w:val="0"/>
      </w:pPr>
      <w:r w:rsidRPr="00D61D08">
        <w:rPr>
          <w:rFonts w:eastAsiaTheme="minorHAnsi"/>
          <w:bCs/>
          <w:lang w:eastAsia="en-US"/>
        </w:rPr>
        <w:t xml:space="preserve">ALMEIDA, A.B.P.F; </w:t>
      </w:r>
      <w:r w:rsidR="00DF7C07" w:rsidRPr="00D61D08">
        <w:rPr>
          <w:rFonts w:eastAsiaTheme="minorHAnsi"/>
          <w:bCs/>
          <w:lang w:eastAsia="en-US"/>
        </w:rPr>
        <w:t>MENDONÇA</w:t>
      </w:r>
      <w:r w:rsidRPr="00D61D08">
        <w:rPr>
          <w:rFonts w:eastAsiaTheme="minorHAnsi"/>
          <w:bCs/>
          <w:lang w:eastAsia="en-US"/>
        </w:rPr>
        <w:t xml:space="preserve"> A.J; </w:t>
      </w:r>
      <w:r w:rsidR="00DF7C07" w:rsidRPr="00D61D08">
        <w:rPr>
          <w:rFonts w:eastAsiaTheme="minorHAnsi"/>
          <w:bCs/>
          <w:lang w:eastAsia="en-US"/>
        </w:rPr>
        <w:t>SOUSA</w:t>
      </w:r>
      <w:r w:rsidRPr="00D61D08">
        <w:rPr>
          <w:rFonts w:eastAsiaTheme="minorHAnsi"/>
          <w:bCs/>
          <w:lang w:eastAsia="en-US"/>
        </w:rPr>
        <w:t xml:space="preserve"> V.R.F; </w:t>
      </w:r>
      <w:r w:rsidRPr="000D63BB">
        <w:rPr>
          <w:rFonts w:eastAsiaTheme="minorHAnsi"/>
          <w:b/>
          <w:bCs/>
          <w:lang w:eastAsia="en-US"/>
        </w:rPr>
        <w:t>Prevalência e epidemiologia da leishmaniose visceral em cães e humanos, na cidade de Cuiabá, Mato Grosso, Brasil.</w:t>
      </w:r>
      <w:r w:rsidRPr="00D61D08">
        <w:rPr>
          <w:rFonts w:eastAsiaTheme="minorHAnsi"/>
          <w:b/>
          <w:bCs/>
          <w:lang w:eastAsia="en-US"/>
        </w:rPr>
        <w:t>Ciência Rural</w:t>
      </w:r>
      <w:r w:rsidRPr="00D61D08">
        <w:rPr>
          <w:rFonts w:eastAsiaTheme="minorHAnsi"/>
          <w:bCs/>
          <w:lang w:eastAsia="en-US"/>
        </w:rPr>
        <w:t>. Santa Maria, online. Disponível em &lt;</w:t>
      </w:r>
      <w:hyperlink r:id="rId11" w:history="1">
        <w:r w:rsidRPr="00D61D08">
          <w:rPr>
            <w:rStyle w:val="Hyperlink"/>
            <w:rFonts w:eastAsiaTheme="minorHAnsi"/>
            <w:bCs/>
            <w:lang w:eastAsia="en-US"/>
          </w:rPr>
          <w:t>http://www.scielo.br/pdf/cr/v40n7/a637cr2726.pdf</w:t>
        </w:r>
      </w:hyperlink>
      <w:r w:rsidRPr="00D61D08">
        <w:rPr>
          <w:rFonts w:eastAsiaTheme="minorHAnsi"/>
          <w:bCs/>
          <w:lang w:eastAsia="en-US"/>
        </w:rPr>
        <w:t>&gt;</w:t>
      </w:r>
    </w:p>
    <w:p w:rsidR="00A1345D" w:rsidRDefault="00A1345D" w:rsidP="00AA71A1"/>
    <w:p w:rsidR="00AA71A1" w:rsidRPr="00D61D08" w:rsidRDefault="00AA71A1" w:rsidP="00AA71A1"/>
    <w:p w:rsidR="00A244AD" w:rsidRPr="00326936" w:rsidRDefault="00A244AD" w:rsidP="00AA71A1">
      <w:pPr>
        <w:rPr>
          <w:lang w:val="en-US"/>
        </w:rPr>
      </w:pPr>
      <w:r w:rsidRPr="00D61D08">
        <w:t xml:space="preserve">ANDRADE, H.M.; TOLEDO, V.P.C.P. PINHEIRO, M.B. </w:t>
      </w:r>
      <w:r w:rsidRPr="00D61D08">
        <w:rPr>
          <w:i/>
          <w:iCs/>
        </w:rPr>
        <w:t>et al</w:t>
      </w:r>
      <w:r w:rsidRPr="00D61D08">
        <w:t xml:space="preserve">. </w:t>
      </w:r>
      <w:r w:rsidRPr="000D63BB">
        <w:rPr>
          <w:b/>
          <w:lang w:val="en-US"/>
        </w:rPr>
        <w:t>Evaluation of miltefosine for the treatment of dogs naturally infected with L. infantum (=</w:t>
      </w:r>
      <w:r w:rsidRPr="000D63BB">
        <w:rPr>
          <w:b/>
          <w:i/>
          <w:iCs/>
          <w:lang w:val="en-US"/>
        </w:rPr>
        <w:t>L. chagasi</w:t>
      </w:r>
      <w:r w:rsidRPr="000D63BB">
        <w:rPr>
          <w:b/>
          <w:lang w:val="en-US"/>
        </w:rPr>
        <w:t>) in Brazil.</w:t>
      </w:r>
      <w:r w:rsidRPr="00326936">
        <w:rPr>
          <w:i/>
          <w:iCs/>
          <w:lang w:val="en-US"/>
        </w:rPr>
        <w:t>VeterinaryParasitology</w:t>
      </w:r>
      <w:r w:rsidRPr="00326936">
        <w:rPr>
          <w:lang w:val="en-US"/>
        </w:rPr>
        <w:t>, v.181, n.1, p.83-90, 2011.</w:t>
      </w:r>
    </w:p>
    <w:p w:rsidR="002A4B7E" w:rsidRDefault="002A4B7E" w:rsidP="00AA71A1">
      <w:pPr>
        <w:rPr>
          <w:color w:val="000000"/>
          <w:shd w:val="clear" w:color="auto" w:fill="FFFFFF"/>
          <w:lang w:val="en-US"/>
        </w:rPr>
      </w:pPr>
    </w:p>
    <w:p w:rsidR="00AA71A1" w:rsidRPr="00326936" w:rsidRDefault="00AA71A1" w:rsidP="00AA71A1">
      <w:pPr>
        <w:rPr>
          <w:color w:val="000000"/>
          <w:shd w:val="clear" w:color="auto" w:fill="FFFFFF"/>
          <w:lang w:val="en-US"/>
        </w:rPr>
      </w:pPr>
    </w:p>
    <w:p w:rsidR="002A4B7E" w:rsidRPr="00D61D08" w:rsidRDefault="00DE5F09" w:rsidP="00AA71A1">
      <w:pPr>
        <w:rPr>
          <w:color w:val="000000"/>
          <w:shd w:val="clear" w:color="auto" w:fill="FFFFFF"/>
        </w:rPr>
      </w:pPr>
      <w:r w:rsidRPr="00D61D08">
        <w:rPr>
          <w:color w:val="000000"/>
          <w:shd w:val="clear" w:color="auto" w:fill="FFFFFF"/>
        </w:rPr>
        <w:t>AMÓRA</w:t>
      </w:r>
      <w:r w:rsidR="002A4B7E" w:rsidRPr="00D61D08">
        <w:rPr>
          <w:color w:val="000000"/>
          <w:shd w:val="clear" w:color="auto" w:fill="FFFFFF"/>
        </w:rPr>
        <w:t xml:space="preserve">, S.S.A; </w:t>
      </w:r>
      <w:r w:rsidRPr="00D61D08">
        <w:rPr>
          <w:color w:val="000000"/>
          <w:shd w:val="clear" w:color="auto" w:fill="FFFFFF"/>
        </w:rPr>
        <w:t>SANTOS</w:t>
      </w:r>
      <w:r w:rsidR="002A4B7E" w:rsidRPr="00D61D08">
        <w:rPr>
          <w:color w:val="000000"/>
          <w:shd w:val="clear" w:color="auto" w:fill="FFFFFF"/>
        </w:rPr>
        <w:t xml:space="preserve">, M.J.P; </w:t>
      </w:r>
      <w:r w:rsidRPr="00D61D08">
        <w:rPr>
          <w:color w:val="000000"/>
          <w:shd w:val="clear" w:color="auto" w:fill="FFFFFF"/>
        </w:rPr>
        <w:t>ALVES</w:t>
      </w:r>
      <w:r w:rsidR="002A4B7E" w:rsidRPr="00D61D08">
        <w:rPr>
          <w:color w:val="000000"/>
          <w:shd w:val="clear" w:color="auto" w:fill="FFFFFF"/>
        </w:rPr>
        <w:t>, N.D;</w:t>
      </w:r>
      <w:r w:rsidRPr="00D61D08">
        <w:rPr>
          <w:color w:val="000000"/>
          <w:shd w:val="clear" w:color="auto" w:fill="FFFFFF"/>
        </w:rPr>
        <w:t>COSTA</w:t>
      </w:r>
      <w:r w:rsidR="002A4B7E" w:rsidRPr="00D61D08">
        <w:rPr>
          <w:color w:val="000000"/>
          <w:shd w:val="clear" w:color="auto" w:fill="FFFFFF"/>
        </w:rPr>
        <w:t xml:space="preserve">, S.C.G; </w:t>
      </w:r>
      <w:r w:rsidRPr="00D61D08">
        <w:rPr>
          <w:color w:val="000000"/>
          <w:shd w:val="clear" w:color="auto" w:fill="FFFFFF"/>
        </w:rPr>
        <w:t>CALABRESE</w:t>
      </w:r>
      <w:r w:rsidR="002A4B7E" w:rsidRPr="00D61D08">
        <w:rPr>
          <w:color w:val="000000"/>
          <w:shd w:val="clear" w:color="auto" w:fill="FFFFFF"/>
        </w:rPr>
        <w:t xml:space="preserve">, K.S; </w:t>
      </w:r>
      <w:r w:rsidRPr="00D61D08">
        <w:rPr>
          <w:color w:val="000000"/>
          <w:shd w:val="clear" w:color="auto" w:fill="FFFFFF"/>
        </w:rPr>
        <w:t>MONTEIRO</w:t>
      </w:r>
      <w:r w:rsidR="002A4B7E" w:rsidRPr="00D61D08">
        <w:rPr>
          <w:color w:val="000000"/>
          <w:shd w:val="clear" w:color="auto" w:fill="FFFFFF"/>
        </w:rPr>
        <w:t xml:space="preserve">, A.J; Rocha, M.F.G; </w:t>
      </w:r>
      <w:r w:rsidR="002A4B7E" w:rsidRPr="000D63BB">
        <w:rPr>
          <w:b/>
          <w:color w:val="000000"/>
          <w:shd w:val="clear" w:color="auto" w:fill="FFFFFF"/>
        </w:rPr>
        <w:t>Fatores relacionados com a positividade de cães para leishmaniose visceral em área endêmica do Estado do Rio Grande do Norte, Brasil.</w:t>
      </w:r>
      <w:r w:rsidR="002A4B7E" w:rsidRPr="00D61D08">
        <w:rPr>
          <w:rStyle w:val="apple-converted-space"/>
          <w:color w:val="000000"/>
          <w:shd w:val="clear" w:color="auto" w:fill="FFFFFF"/>
        </w:rPr>
        <w:t> </w:t>
      </w:r>
      <w:r w:rsidR="002A4B7E" w:rsidRPr="00D61D08">
        <w:rPr>
          <w:rStyle w:val="nfase"/>
          <w:color w:val="000000"/>
          <w:shd w:val="clear" w:color="auto" w:fill="FFFFFF"/>
        </w:rPr>
        <w:t>Ciência Rural,</w:t>
      </w:r>
      <w:r w:rsidR="002A4B7E" w:rsidRPr="00D61D08">
        <w:rPr>
          <w:rStyle w:val="apple-converted-space"/>
          <w:i/>
          <w:iCs/>
          <w:color w:val="000000"/>
          <w:shd w:val="clear" w:color="auto" w:fill="FFFFFF"/>
        </w:rPr>
        <w:t> </w:t>
      </w:r>
      <w:r w:rsidR="002A4B7E" w:rsidRPr="00D61D08">
        <w:rPr>
          <w:color w:val="000000"/>
          <w:shd w:val="clear" w:color="auto" w:fill="FFFFFF"/>
        </w:rPr>
        <w:t>36() 1854-1859. 2006</w:t>
      </w:r>
      <w:r w:rsidR="00A1345D" w:rsidRPr="00D61D08">
        <w:rPr>
          <w:color w:val="000000"/>
          <w:shd w:val="clear" w:color="auto" w:fill="FFFFFF"/>
        </w:rPr>
        <w:t>.</w:t>
      </w:r>
      <w:r w:rsidR="002A4B7E" w:rsidRPr="00D61D08">
        <w:rPr>
          <w:color w:val="000000"/>
          <w:shd w:val="clear" w:color="auto" w:fill="FFFFFF"/>
        </w:rPr>
        <w:t xml:space="preserve"> Disponível em: </w:t>
      </w:r>
      <w:hyperlink r:id="rId12" w:history="1">
        <w:r w:rsidR="002A4B7E" w:rsidRPr="00D61D08">
          <w:rPr>
            <w:rStyle w:val="Hyperlink"/>
            <w:shd w:val="clear" w:color="auto" w:fill="FFFFFF"/>
          </w:rPr>
          <w:t>http://www.redalyc.org/articulo.oa?id=33136629</w:t>
        </w:r>
      </w:hyperlink>
    </w:p>
    <w:p w:rsidR="00AA71A1" w:rsidRDefault="00AA71A1" w:rsidP="00AA71A1">
      <w:pPr>
        <w:rPr>
          <w:rStyle w:val="apple-converted-space"/>
          <w:color w:val="000000"/>
          <w:shd w:val="clear" w:color="auto" w:fill="FFFFFF"/>
        </w:rPr>
      </w:pPr>
    </w:p>
    <w:p w:rsidR="00CC0953" w:rsidRPr="00D61D08" w:rsidRDefault="002A4B7E" w:rsidP="00AA71A1">
      <w:r w:rsidRPr="00D61D08">
        <w:rPr>
          <w:rStyle w:val="apple-converted-space"/>
          <w:color w:val="000000"/>
          <w:shd w:val="clear" w:color="auto" w:fill="FFFFFF"/>
        </w:rPr>
        <w:t> </w:t>
      </w:r>
    </w:p>
    <w:p w:rsidR="00B00DC6" w:rsidRPr="00D109E4" w:rsidRDefault="00B00DC6" w:rsidP="00AA71A1">
      <w:pPr>
        <w:autoSpaceDE w:val="0"/>
        <w:autoSpaceDN w:val="0"/>
        <w:adjustRightInd w:val="0"/>
        <w:rPr>
          <w:rFonts w:eastAsiaTheme="minorHAnsi"/>
          <w:lang w:eastAsia="en-US"/>
        </w:rPr>
      </w:pPr>
      <w:r w:rsidRPr="00D61D08">
        <w:rPr>
          <w:rFonts w:eastAsiaTheme="minorHAnsi"/>
          <w:lang w:eastAsia="en-US"/>
        </w:rPr>
        <w:t>BANETH G; SOLANOGALLEGO L</w:t>
      </w:r>
      <w:r w:rsidRPr="00D61D08">
        <w:t xml:space="preserve">. 2015. </w:t>
      </w:r>
      <w:r w:rsidRPr="000D63BB">
        <w:rPr>
          <w:b/>
        </w:rPr>
        <w:t>Leishmanioses.</w:t>
      </w:r>
      <w:r w:rsidRPr="00D61D08">
        <w:t xml:space="preserve"> In: GREENE C.E, Doenças infecciosas em cães e gatos, 4ª</w:t>
      </w:r>
      <w:r w:rsidRPr="00D109E4">
        <w:t xml:space="preserve"> ed. Roca, São Paulo.</w:t>
      </w:r>
    </w:p>
    <w:p w:rsidR="00B00DC6" w:rsidRDefault="00B00DC6" w:rsidP="00AA71A1">
      <w:pPr>
        <w:autoSpaceDE w:val="0"/>
        <w:autoSpaceDN w:val="0"/>
        <w:adjustRightInd w:val="0"/>
        <w:rPr>
          <w:rFonts w:eastAsiaTheme="minorHAnsi"/>
          <w:lang w:eastAsia="en-US"/>
        </w:rPr>
      </w:pPr>
    </w:p>
    <w:p w:rsidR="00AA71A1" w:rsidRDefault="00AA71A1" w:rsidP="00AA71A1">
      <w:pPr>
        <w:autoSpaceDE w:val="0"/>
        <w:autoSpaceDN w:val="0"/>
        <w:adjustRightInd w:val="0"/>
        <w:rPr>
          <w:rFonts w:eastAsiaTheme="minorHAnsi"/>
          <w:lang w:eastAsia="en-US"/>
        </w:rPr>
      </w:pPr>
    </w:p>
    <w:p w:rsidR="006E5313" w:rsidRPr="00D01644" w:rsidRDefault="006E5313" w:rsidP="00AA71A1">
      <w:pPr>
        <w:autoSpaceDE w:val="0"/>
        <w:autoSpaceDN w:val="0"/>
        <w:adjustRightInd w:val="0"/>
        <w:rPr>
          <w:rFonts w:eastAsiaTheme="minorHAnsi"/>
          <w:lang w:eastAsia="en-US"/>
        </w:rPr>
      </w:pPr>
      <w:r w:rsidRPr="00D01644">
        <w:rPr>
          <w:rStyle w:val="caps"/>
          <w:shd w:val="clear" w:color="auto" w:fill="FFFFFF"/>
        </w:rPr>
        <w:t>BRASIL</w:t>
      </w:r>
      <w:r w:rsidRPr="00D01644">
        <w:rPr>
          <w:shd w:val="clear" w:color="auto" w:fill="FFFFFF"/>
        </w:rPr>
        <w:t>. Ministério da Saúde. Secretaria de Vigilância em Saúde. Departamento de Vigilância Epidemiológica. Manual de vigilância e controle da leishmaniose visceral / Ministério da Saúde, Secretaria de Vigilância em Saúde, Departamento de Vigilância Epidemiológica. – Brasília: Editora do Ministério da Saúde, 2006</w:t>
      </w:r>
    </w:p>
    <w:p w:rsidR="00D14D68" w:rsidRDefault="00D14D68" w:rsidP="00AA71A1">
      <w:pPr>
        <w:autoSpaceDE w:val="0"/>
        <w:autoSpaceDN w:val="0"/>
        <w:adjustRightInd w:val="0"/>
        <w:rPr>
          <w:rFonts w:eastAsiaTheme="minorHAnsi"/>
          <w:lang w:eastAsia="en-US"/>
        </w:rPr>
      </w:pPr>
    </w:p>
    <w:p w:rsidR="00AA71A1" w:rsidRPr="00D109E4" w:rsidRDefault="00AA71A1" w:rsidP="00AA71A1">
      <w:pPr>
        <w:autoSpaceDE w:val="0"/>
        <w:autoSpaceDN w:val="0"/>
        <w:adjustRightInd w:val="0"/>
        <w:rPr>
          <w:rFonts w:eastAsiaTheme="minorHAnsi"/>
          <w:lang w:eastAsia="en-US"/>
        </w:rPr>
      </w:pPr>
    </w:p>
    <w:p w:rsidR="00B00DC6" w:rsidRPr="00AA71A1" w:rsidRDefault="006E4F4F" w:rsidP="00AA71A1">
      <w:pPr>
        <w:autoSpaceDE w:val="0"/>
        <w:autoSpaceDN w:val="0"/>
        <w:adjustRightInd w:val="0"/>
        <w:rPr>
          <w:rFonts w:eastAsiaTheme="minorHAnsi"/>
          <w:lang w:eastAsia="en-US"/>
        </w:rPr>
      </w:pPr>
      <w:r>
        <w:rPr>
          <w:rFonts w:eastAsiaTheme="minorHAnsi"/>
          <w:lang w:eastAsia="en-US"/>
        </w:rPr>
        <w:t xml:space="preserve">SOUSA, M.G. in </w:t>
      </w:r>
      <w:r w:rsidR="00B00DC6" w:rsidRPr="00D109E4">
        <w:rPr>
          <w:rFonts w:eastAsiaTheme="minorHAnsi"/>
          <w:lang w:eastAsia="en-US"/>
        </w:rPr>
        <w:t xml:space="preserve">CRIVELLENTI, L.; BORIN-CRIVELLENTI, S. </w:t>
      </w:r>
      <w:r w:rsidR="00B00DC6" w:rsidRPr="00D109E4">
        <w:rPr>
          <w:rFonts w:eastAsiaTheme="minorHAnsi"/>
          <w:b/>
          <w:lang w:eastAsia="en-US"/>
        </w:rPr>
        <w:t>Casos de rotina em medicina veterinária de pequ</w:t>
      </w:r>
      <w:r w:rsidR="00115A1A">
        <w:rPr>
          <w:rFonts w:eastAsiaTheme="minorHAnsi"/>
          <w:b/>
          <w:lang w:eastAsia="en-US"/>
        </w:rPr>
        <w:t>e</w:t>
      </w:r>
      <w:r w:rsidR="00B00DC6" w:rsidRPr="00D109E4">
        <w:rPr>
          <w:rFonts w:eastAsiaTheme="minorHAnsi"/>
          <w:b/>
          <w:lang w:eastAsia="en-US"/>
        </w:rPr>
        <w:t xml:space="preserve">nos animais. </w:t>
      </w:r>
      <w:r w:rsidR="00B00DC6" w:rsidRPr="00326936">
        <w:rPr>
          <w:rFonts w:eastAsiaTheme="minorHAnsi"/>
          <w:lang w:eastAsia="en-US"/>
        </w:rPr>
        <w:t>2ª ed</w:t>
      </w:r>
      <w:r w:rsidRPr="00326936">
        <w:rPr>
          <w:rFonts w:eastAsiaTheme="minorHAnsi"/>
          <w:lang w:eastAsia="en-US"/>
        </w:rPr>
        <w:t>ição. São Paulo :EditoraMedVet.</w:t>
      </w:r>
      <w:r w:rsidR="00EF4A9F" w:rsidRPr="00326936">
        <w:rPr>
          <w:rFonts w:eastAsiaTheme="minorHAnsi"/>
          <w:lang w:eastAsia="en-US"/>
        </w:rPr>
        <w:t>Pg 166</w:t>
      </w:r>
      <w:r w:rsidRPr="00326936">
        <w:rPr>
          <w:rFonts w:eastAsiaTheme="minorHAnsi"/>
          <w:lang w:eastAsia="en-US"/>
        </w:rPr>
        <w:t xml:space="preserve"> 2015</w:t>
      </w:r>
    </w:p>
    <w:p w:rsidR="00AA71A1" w:rsidRPr="00326936" w:rsidRDefault="00AA71A1" w:rsidP="00AA71A1">
      <w:pPr>
        <w:autoSpaceDE w:val="0"/>
        <w:autoSpaceDN w:val="0"/>
        <w:adjustRightInd w:val="0"/>
      </w:pPr>
    </w:p>
    <w:p w:rsidR="004D7416" w:rsidRPr="00326936" w:rsidRDefault="004D7416" w:rsidP="00AA71A1">
      <w:pPr>
        <w:autoSpaceDE w:val="0"/>
        <w:autoSpaceDN w:val="0"/>
        <w:adjustRightInd w:val="0"/>
        <w:rPr>
          <w:color w:val="000000"/>
        </w:rPr>
      </w:pPr>
    </w:p>
    <w:p w:rsidR="00B00DC6" w:rsidRPr="00D109E4" w:rsidRDefault="00B00DC6" w:rsidP="00AA71A1">
      <w:pPr>
        <w:autoSpaceDE w:val="0"/>
        <w:autoSpaceDN w:val="0"/>
        <w:adjustRightInd w:val="0"/>
        <w:rPr>
          <w:color w:val="000000"/>
        </w:rPr>
      </w:pPr>
      <w:r w:rsidRPr="00326936">
        <w:rPr>
          <w:color w:val="000000"/>
        </w:rPr>
        <w:t>FERRER, L</w:t>
      </w:r>
      <w:r w:rsidRPr="00326936">
        <w:rPr>
          <w:b/>
          <w:color w:val="000000"/>
        </w:rPr>
        <w:t>. Canine Leishmaniosis: Evaluation of the Immunocompromised Patient.</w:t>
      </w:r>
      <w:r w:rsidRPr="00D109E4">
        <w:rPr>
          <w:color w:val="000000"/>
        </w:rPr>
        <w:t xml:space="preserve">In: WSAVA CONGRESS CHOOSES, 8, 2002, GRANADA. Proceedings.... Disponível em: </w:t>
      </w:r>
      <w:r w:rsidRPr="00D109E4">
        <w:rPr>
          <w:color w:val="0000FF"/>
        </w:rPr>
        <w:t>http://www.vin.com/proceedings/Proceedings.plx?CID=WSAVA2002&amp;PID=PR02653</w:t>
      </w:r>
    </w:p>
    <w:p w:rsidR="00B00DC6" w:rsidRPr="00D109E4" w:rsidRDefault="00B00DC6" w:rsidP="00AA71A1">
      <w:pPr>
        <w:rPr>
          <w:color w:val="333333"/>
          <w:shd w:val="clear" w:color="auto" w:fill="FFFFFF"/>
        </w:rPr>
      </w:pPr>
      <w:r w:rsidRPr="00D109E4">
        <w:rPr>
          <w:color w:val="000000"/>
        </w:rPr>
        <w:t>Acesso em: 27 de julho de 2017.</w:t>
      </w:r>
    </w:p>
    <w:p w:rsidR="006E4F4F" w:rsidRDefault="006E4F4F" w:rsidP="00AA71A1">
      <w:pPr>
        <w:autoSpaceDE w:val="0"/>
        <w:autoSpaceDN w:val="0"/>
        <w:adjustRightInd w:val="0"/>
        <w:rPr>
          <w:rFonts w:eastAsiaTheme="minorHAnsi"/>
          <w:lang w:eastAsia="en-US"/>
        </w:rPr>
      </w:pPr>
    </w:p>
    <w:p w:rsidR="00AA71A1" w:rsidRDefault="00AA71A1" w:rsidP="00AA71A1">
      <w:pPr>
        <w:autoSpaceDE w:val="0"/>
        <w:autoSpaceDN w:val="0"/>
        <w:adjustRightInd w:val="0"/>
        <w:rPr>
          <w:rFonts w:eastAsiaTheme="minorHAnsi"/>
          <w:lang w:eastAsia="en-US"/>
        </w:rPr>
      </w:pPr>
    </w:p>
    <w:p w:rsidR="0016070F" w:rsidRPr="0016070F" w:rsidRDefault="0016070F" w:rsidP="00AA71A1">
      <w:pPr>
        <w:autoSpaceDE w:val="0"/>
        <w:autoSpaceDN w:val="0"/>
        <w:adjustRightInd w:val="0"/>
        <w:rPr>
          <w:rFonts w:eastAsiaTheme="minorHAnsi"/>
          <w:lang w:eastAsia="en-US"/>
        </w:rPr>
      </w:pPr>
      <w:r w:rsidRPr="0016070F">
        <w:rPr>
          <w:rFonts w:eastAsiaTheme="minorHAnsi"/>
          <w:lang w:eastAsia="en-US"/>
        </w:rPr>
        <w:t xml:space="preserve">GONÇALVES, S.A; </w:t>
      </w:r>
      <w:r w:rsidRPr="000466BD">
        <w:rPr>
          <w:rFonts w:eastAsiaTheme="minorHAnsi"/>
          <w:b/>
          <w:lang w:eastAsia="en-US"/>
        </w:rPr>
        <w:t>Controle do reservatório canino para Leishmaniose Visceral, na regional noroeste de Belo Horizonte, Minas Gerais, 2006-2011.</w:t>
      </w:r>
      <w:r>
        <w:rPr>
          <w:rFonts w:eastAsiaTheme="minorHAnsi"/>
          <w:lang w:eastAsia="en-US"/>
        </w:rPr>
        <w:t xml:space="preserve"> [TESE]</w:t>
      </w:r>
      <w:r w:rsidRPr="0016070F">
        <w:rPr>
          <w:rFonts w:eastAsiaTheme="minorHAnsi"/>
          <w:lang w:eastAsia="en-US"/>
        </w:rPr>
        <w:t xml:space="preserve"> Belo Horizonte</w:t>
      </w:r>
      <w:r w:rsidR="00E91818">
        <w:rPr>
          <w:rFonts w:eastAsiaTheme="minorHAnsi"/>
          <w:lang w:eastAsia="en-US"/>
        </w:rPr>
        <w:t>, 2013,</w:t>
      </w:r>
      <w:r w:rsidRPr="0016070F">
        <w:rPr>
          <w:rFonts w:eastAsiaTheme="minorHAnsi"/>
          <w:lang w:eastAsia="en-US"/>
        </w:rPr>
        <w:t xml:space="preserve"> Universidade Federal de Minas Gerais,</w:t>
      </w:r>
      <w:r>
        <w:rPr>
          <w:rFonts w:eastAsiaTheme="minorHAnsi"/>
          <w:lang w:eastAsia="en-US"/>
        </w:rPr>
        <w:t xml:space="preserve"> Escola de Veterinária,</w:t>
      </w:r>
      <w:r w:rsidRPr="0016070F">
        <w:rPr>
          <w:rFonts w:eastAsiaTheme="minorHAnsi"/>
          <w:lang w:eastAsia="en-US"/>
        </w:rPr>
        <w:t xml:space="preserve"> 2013.</w:t>
      </w:r>
    </w:p>
    <w:p w:rsidR="00B731E1" w:rsidRDefault="00B731E1" w:rsidP="00AA71A1">
      <w:pPr>
        <w:autoSpaceDE w:val="0"/>
        <w:autoSpaceDN w:val="0"/>
        <w:adjustRightInd w:val="0"/>
        <w:rPr>
          <w:rFonts w:eastAsiaTheme="minorHAnsi"/>
          <w:lang w:eastAsia="en-US"/>
        </w:rPr>
      </w:pPr>
    </w:p>
    <w:p w:rsidR="00AA71A1" w:rsidRPr="00D109E4" w:rsidRDefault="00AA71A1" w:rsidP="00AA71A1">
      <w:pPr>
        <w:autoSpaceDE w:val="0"/>
        <w:autoSpaceDN w:val="0"/>
        <w:adjustRightInd w:val="0"/>
        <w:rPr>
          <w:rFonts w:eastAsiaTheme="minorHAnsi"/>
          <w:lang w:eastAsia="en-US"/>
        </w:rPr>
      </w:pPr>
    </w:p>
    <w:p w:rsidR="00B00DC6" w:rsidRPr="00287EC2" w:rsidRDefault="00850037" w:rsidP="00AA71A1">
      <w:pPr>
        <w:autoSpaceDE w:val="0"/>
        <w:autoSpaceDN w:val="0"/>
        <w:adjustRightInd w:val="0"/>
        <w:rPr>
          <w:rFonts w:eastAsiaTheme="minorHAnsi"/>
          <w:lang w:eastAsia="en-US"/>
        </w:rPr>
      </w:pPr>
      <w:r>
        <w:rPr>
          <w:rFonts w:eastAsiaTheme="minorHAnsi"/>
          <w:iCs/>
          <w:lang w:eastAsia="en-US"/>
        </w:rPr>
        <w:t>GONTIJO, C.M.F.</w:t>
      </w:r>
      <w:r w:rsidR="00B00DC6" w:rsidRPr="00D109E4">
        <w:rPr>
          <w:rFonts w:eastAsiaTheme="minorHAnsi"/>
          <w:iCs/>
          <w:lang w:eastAsia="en-US"/>
        </w:rPr>
        <w:t xml:space="preserve"> MELO, M.N. </w:t>
      </w:r>
      <w:r w:rsidR="00B00DC6" w:rsidRPr="00D109E4">
        <w:rPr>
          <w:rFonts w:eastAsiaTheme="minorHAnsi"/>
          <w:b/>
          <w:lang w:eastAsia="en-US"/>
        </w:rPr>
        <w:t xml:space="preserve">Leishmaniose Visceral no Brasil: quadro atual, desafios e </w:t>
      </w:r>
      <w:r w:rsidR="00B00DC6" w:rsidRPr="00D14D68">
        <w:rPr>
          <w:rFonts w:eastAsiaTheme="minorHAnsi"/>
          <w:b/>
          <w:lang w:eastAsia="en-US"/>
        </w:rPr>
        <w:t xml:space="preserve">perspectivas. </w:t>
      </w:r>
      <w:r w:rsidR="00B00DC6" w:rsidRPr="00D14D68">
        <w:rPr>
          <w:rFonts w:eastAsiaTheme="minorHAnsi"/>
          <w:lang w:eastAsia="en-US"/>
        </w:rPr>
        <w:t xml:space="preserve">Revista Brasileira de Epidemiologia. </w:t>
      </w:r>
      <w:r w:rsidR="00B00DC6" w:rsidRPr="00D14D68">
        <w:rPr>
          <w:color w:val="000000"/>
          <w:shd w:val="clear" w:color="auto" w:fill="FFFFFF"/>
        </w:rPr>
        <w:t>[Editorial].</w:t>
      </w:r>
      <w:r w:rsidR="00B00DC6" w:rsidRPr="00D14D68">
        <w:rPr>
          <w:rFonts w:eastAsiaTheme="minorHAnsi"/>
          <w:lang w:eastAsia="en-US"/>
        </w:rPr>
        <w:t>volume 7, numero 3, pg. 338-347, 2004</w:t>
      </w:r>
      <w:r w:rsidR="00287EC2">
        <w:rPr>
          <w:rFonts w:eastAsiaTheme="minorHAnsi"/>
          <w:lang w:eastAsia="en-US"/>
        </w:rPr>
        <w:t>.</w:t>
      </w:r>
    </w:p>
    <w:p w:rsidR="00287EC2" w:rsidRDefault="00287EC2" w:rsidP="00AA71A1">
      <w:pPr>
        <w:autoSpaceDE w:val="0"/>
        <w:autoSpaceDN w:val="0"/>
        <w:adjustRightInd w:val="0"/>
        <w:rPr>
          <w:rFonts w:eastAsiaTheme="minorHAnsi"/>
          <w:lang w:eastAsia="en-US"/>
        </w:rPr>
      </w:pPr>
    </w:p>
    <w:p w:rsidR="00AA71A1" w:rsidRPr="00287EC2" w:rsidRDefault="00AA71A1" w:rsidP="00AA71A1">
      <w:pPr>
        <w:autoSpaceDE w:val="0"/>
        <w:autoSpaceDN w:val="0"/>
        <w:adjustRightInd w:val="0"/>
        <w:rPr>
          <w:rFonts w:eastAsiaTheme="minorHAnsi"/>
          <w:lang w:eastAsia="en-US"/>
        </w:rPr>
      </w:pPr>
    </w:p>
    <w:p w:rsidR="00287EC2" w:rsidRPr="00287EC2" w:rsidRDefault="00287EC2" w:rsidP="00AA71A1">
      <w:pPr>
        <w:autoSpaceDE w:val="0"/>
        <w:autoSpaceDN w:val="0"/>
        <w:adjustRightInd w:val="0"/>
        <w:rPr>
          <w:rFonts w:eastAsiaTheme="minorHAnsi"/>
          <w:lang w:eastAsia="en-US"/>
        </w:rPr>
      </w:pPr>
      <w:r w:rsidRPr="00287EC2">
        <w:rPr>
          <w:rFonts w:eastAsiaTheme="minorHAnsi"/>
          <w:lang w:eastAsia="en-US"/>
        </w:rPr>
        <w:t>MELO, M.N.</w:t>
      </w:r>
      <w:r w:rsidR="00DF7C07" w:rsidRPr="000D63BB">
        <w:rPr>
          <w:rFonts w:eastAsiaTheme="minorHAnsi"/>
          <w:b/>
          <w:lang w:eastAsia="en-US"/>
        </w:rPr>
        <w:t>L</w:t>
      </w:r>
      <w:r w:rsidRPr="000D63BB">
        <w:rPr>
          <w:rFonts w:eastAsiaTheme="minorHAnsi"/>
          <w:b/>
          <w:bCs/>
          <w:lang w:eastAsia="en-US"/>
        </w:rPr>
        <w:t xml:space="preserve">eishmaniose visceral no </w:t>
      </w:r>
      <w:r w:rsidR="000A158F" w:rsidRPr="000D63BB">
        <w:rPr>
          <w:rFonts w:eastAsiaTheme="minorHAnsi"/>
          <w:b/>
          <w:bCs/>
          <w:lang w:eastAsia="en-US"/>
        </w:rPr>
        <w:t>Brasil</w:t>
      </w:r>
      <w:r w:rsidRPr="000D63BB">
        <w:rPr>
          <w:rFonts w:eastAsiaTheme="minorHAnsi"/>
          <w:b/>
          <w:bCs/>
          <w:lang w:eastAsia="en-US"/>
        </w:rPr>
        <w:t>: Desafios e perspectivas.</w:t>
      </w:r>
      <w:r w:rsidRPr="00287EC2">
        <w:rPr>
          <w:rFonts w:eastAsiaTheme="minorHAnsi"/>
          <w:lang w:eastAsia="en-US"/>
        </w:rPr>
        <w:t>Rev. Bras. Parasitol.Vet., v.23, suplemento 1,</w:t>
      </w:r>
      <w:r w:rsidR="000A158F">
        <w:rPr>
          <w:rFonts w:eastAsiaTheme="minorHAnsi"/>
          <w:lang w:eastAsia="en-US"/>
        </w:rPr>
        <w:t xml:space="preserve"> Belo Horizonte,</w:t>
      </w:r>
      <w:r w:rsidRPr="00287EC2">
        <w:rPr>
          <w:rFonts w:eastAsiaTheme="minorHAnsi"/>
          <w:lang w:eastAsia="en-US"/>
        </w:rPr>
        <w:t xml:space="preserve"> 2004</w:t>
      </w:r>
      <w:r w:rsidR="000A158F">
        <w:rPr>
          <w:rFonts w:eastAsiaTheme="minorHAnsi"/>
          <w:lang w:eastAsia="en-US"/>
        </w:rPr>
        <w:t>.</w:t>
      </w:r>
    </w:p>
    <w:p w:rsidR="00D14D68" w:rsidRDefault="00D14D68" w:rsidP="00AA71A1">
      <w:pPr>
        <w:autoSpaceDE w:val="0"/>
        <w:autoSpaceDN w:val="0"/>
        <w:adjustRightInd w:val="0"/>
        <w:rPr>
          <w:rFonts w:eastAsiaTheme="minorHAnsi"/>
          <w:lang w:eastAsia="en-US"/>
        </w:rPr>
      </w:pPr>
    </w:p>
    <w:p w:rsidR="00AA71A1" w:rsidRDefault="00AA71A1" w:rsidP="00AA71A1">
      <w:pPr>
        <w:autoSpaceDE w:val="0"/>
        <w:autoSpaceDN w:val="0"/>
        <w:adjustRightInd w:val="0"/>
        <w:rPr>
          <w:rFonts w:eastAsiaTheme="minorHAnsi"/>
          <w:lang w:eastAsia="en-US"/>
        </w:rPr>
      </w:pPr>
    </w:p>
    <w:p w:rsidR="00B30940" w:rsidRPr="00B30940" w:rsidRDefault="00B30940" w:rsidP="00AA71A1">
      <w:pPr>
        <w:autoSpaceDE w:val="0"/>
        <w:autoSpaceDN w:val="0"/>
        <w:adjustRightInd w:val="0"/>
        <w:rPr>
          <w:rFonts w:eastAsiaTheme="minorHAnsi"/>
          <w:lang w:eastAsia="en-US"/>
        </w:rPr>
      </w:pPr>
      <w:r w:rsidRPr="00B30940">
        <w:rPr>
          <w:rFonts w:eastAsiaTheme="minorHAnsi"/>
          <w:lang w:eastAsia="en-US"/>
        </w:rPr>
        <w:t xml:space="preserve">MONTEIRO, E.M; SILVA J.C.F; COSTA R,T; COSTA, D,C; BARATA, R.A; DE PAULA, E.V; MACHADO-COELHO G,L,L; ROCHA, M.F; FORTES-DIAS, C.L; DIAS, E.S. </w:t>
      </w:r>
      <w:r w:rsidRPr="000D63BB">
        <w:rPr>
          <w:rFonts w:eastAsiaTheme="minorHAnsi"/>
          <w:b/>
          <w:lang w:eastAsia="en-US"/>
        </w:rPr>
        <w:t>Leishmaniose visceral: estudo de flebotomíneos e infecção canina em Montes Claros, Minas Gerais.</w:t>
      </w:r>
      <w:r w:rsidRPr="00B30940">
        <w:rPr>
          <w:rFonts w:eastAsiaTheme="minorHAnsi"/>
          <w:lang w:eastAsia="en-US"/>
        </w:rPr>
        <w:t xml:space="preserve"> Revista da Sociedade Brasileira de Medicina Tropical 38 (2): </w:t>
      </w:r>
      <w:r w:rsidR="00B731E1" w:rsidRPr="00B30940">
        <w:rPr>
          <w:rFonts w:eastAsiaTheme="minorHAnsi"/>
          <w:lang w:eastAsia="en-US"/>
        </w:rPr>
        <w:t>147-152 mar</w:t>
      </w:r>
      <w:r w:rsidR="00B731E1">
        <w:rPr>
          <w:rFonts w:eastAsiaTheme="minorHAnsi"/>
          <w:lang w:eastAsia="en-US"/>
        </w:rPr>
        <w:t>-</w:t>
      </w:r>
      <w:r w:rsidRPr="00B30940">
        <w:rPr>
          <w:rFonts w:eastAsiaTheme="minorHAnsi"/>
          <w:lang w:eastAsia="en-US"/>
        </w:rPr>
        <w:t>abr. 2005</w:t>
      </w:r>
    </w:p>
    <w:p w:rsidR="00B30940" w:rsidRDefault="00B30940" w:rsidP="00AA71A1">
      <w:pPr>
        <w:autoSpaceDE w:val="0"/>
        <w:autoSpaceDN w:val="0"/>
        <w:adjustRightInd w:val="0"/>
        <w:rPr>
          <w:rFonts w:eastAsiaTheme="minorHAnsi"/>
          <w:lang w:eastAsia="en-US"/>
        </w:rPr>
      </w:pPr>
    </w:p>
    <w:p w:rsidR="00AA71A1" w:rsidRPr="00D14D68" w:rsidRDefault="00AA71A1" w:rsidP="00AA71A1">
      <w:pPr>
        <w:autoSpaceDE w:val="0"/>
        <w:autoSpaceDN w:val="0"/>
        <w:adjustRightInd w:val="0"/>
        <w:rPr>
          <w:rFonts w:eastAsiaTheme="minorHAnsi"/>
          <w:lang w:eastAsia="en-US"/>
        </w:rPr>
      </w:pPr>
    </w:p>
    <w:p w:rsidR="00D14D68" w:rsidRPr="00D14D68" w:rsidRDefault="00D14D68" w:rsidP="00AA71A1">
      <w:pPr>
        <w:autoSpaceDE w:val="0"/>
        <w:autoSpaceDN w:val="0"/>
        <w:adjustRightInd w:val="0"/>
        <w:rPr>
          <w:rFonts w:eastAsiaTheme="minorHAnsi"/>
          <w:lang w:eastAsia="en-US"/>
        </w:rPr>
      </w:pPr>
      <w:r w:rsidRPr="00D14D68">
        <w:rPr>
          <w:rFonts w:eastAsiaTheme="minorHAnsi"/>
          <w:lang w:eastAsia="en-US"/>
        </w:rPr>
        <w:t xml:space="preserve">NEVES, D. P. </w:t>
      </w:r>
      <w:r w:rsidRPr="008B2C7E">
        <w:rPr>
          <w:rFonts w:eastAsiaTheme="minorHAnsi"/>
          <w:b/>
          <w:lang w:eastAsia="en-US"/>
        </w:rPr>
        <w:t>Parasitologia humana</w:t>
      </w:r>
      <w:r w:rsidRPr="00D14D68">
        <w:rPr>
          <w:rFonts w:eastAsiaTheme="minorHAnsi"/>
          <w:lang w:eastAsia="en-US"/>
        </w:rPr>
        <w:t>. 10 ed. Rio de Janeiro: Atheneu, 2000.</w:t>
      </w:r>
    </w:p>
    <w:p w:rsidR="00B00DC6" w:rsidRDefault="00B00DC6" w:rsidP="00AA71A1">
      <w:pPr>
        <w:autoSpaceDE w:val="0"/>
        <w:autoSpaceDN w:val="0"/>
        <w:adjustRightInd w:val="0"/>
        <w:rPr>
          <w:rFonts w:eastAsiaTheme="minorHAnsi"/>
          <w:lang w:eastAsia="en-US"/>
        </w:rPr>
      </w:pPr>
    </w:p>
    <w:p w:rsidR="00AA71A1" w:rsidRPr="00D14D68" w:rsidRDefault="00AA71A1" w:rsidP="00AA71A1">
      <w:pPr>
        <w:autoSpaceDE w:val="0"/>
        <w:autoSpaceDN w:val="0"/>
        <w:adjustRightInd w:val="0"/>
        <w:rPr>
          <w:rFonts w:eastAsiaTheme="minorHAnsi"/>
          <w:lang w:eastAsia="en-US"/>
        </w:rPr>
      </w:pPr>
    </w:p>
    <w:p w:rsidR="00B00DC6" w:rsidRPr="00D109E4" w:rsidRDefault="00874904" w:rsidP="00AA71A1">
      <w:pPr>
        <w:autoSpaceDE w:val="0"/>
        <w:autoSpaceDN w:val="0"/>
        <w:adjustRightInd w:val="0"/>
        <w:rPr>
          <w:rFonts w:eastAsiaTheme="minorHAnsi"/>
          <w:lang w:eastAsia="en-US"/>
        </w:rPr>
      </w:pPr>
      <w:r w:rsidRPr="00D14D68">
        <w:t xml:space="preserve">NOGUEIRA, F.S. </w:t>
      </w:r>
      <w:r w:rsidR="00850037">
        <w:t>;</w:t>
      </w:r>
      <w:r w:rsidRPr="00D14D68">
        <w:t xml:space="preserve"> RIBEIRO, V.M. in </w:t>
      </w:r>
      <w:r w:rsidR="00B00DC6" w:rsidRPr="00D14D68">
        <w:rPr>
          <w:rFonts w:eastAsiaTheme="minorHAnsi"/>
          <w:lang w:eastAsia="en-US"/>
        </w:rPr>
        <w:t xml:space="preserve">JERICÓ, M.M; NETO, </w:t>
      </w:r>
      <w:r w:rsidR="00287EC2">
        <w:rPr>
          <w:rFonts w:eastAsiaTheme="minorHAnsi"/>
          <w:lang w:eastAsia="en-US"/>
        </w:rPr>
        <w:t>J.P.</w:t>
      </w:r>
      <w:r w:rsidR="00B00DC6" w:rsidRPr="00D14D68">
        <w:rPr>
          <w:rFonts w:eastAsiaTheme="minorHAnsi"/>
          <w:lang w:eastAsia="en-US"/>
        </w:rPr>
        <w:t>A; KOGIKA, M.M.</w:t>
      </w:r>
      <w:r w:rsidRPr="00D14D68">
        <w:rPr>
          <w:rFonts w:eastAsiaTheme="minorHAnsi"/>
          <w:lang w:eastAsia="en-US"/>
        </w:rPr>
        <w:t xml:space="preserve">, </w:t>
      </w:r>
      <w:r w:rsidR="00B00DC6" w:rsidRPr="00D14D68">
        <w:rPr>
          <w:rFonts w:eastAsiaTheme="minorHAnsi"/>
          <w:b/>
          <w:lang w:eastAsia="en-US"/>
        </w:rPr>
        <w:t>Tratado De Medicina</w:t>
      </w:r>
      <w:r w:rsidR="00B00DC6" w:rsidRPr="00D109E4">
        <w:rPr>
          <w:rFonts w:eastAsiaTheme="minorHAnsi"/>
          <w:b/>
          <w:lang w:eastAsia="en-US"/>
        </w:rPr>
        <w:t xml:space="preserve"> Interna De Cães e Gatos, </w:t>
      </w:r>
      <w:r w:rsidR="00B00DC6" w:rsidRPr="00D109E4">
        <w:rPr>
          <w:rFonts w:eastAsiaTheme="minorHAnsi"/>
          <w:lang w:eastAsia="en-US"/>
        </w:rPr>
        <w:t>1ª edição. São Paulo: Editora Roca, 2015.</w:t>
      </w:r>
    </w:p>
    <w:p w:rsidR="00B00DC6" w:rsidRDefault="00B00DC6" w:rsidP="00AA71A1">
      <w:pPr>
        <w:autoSpaceDE w:val="0"/>
        <w:autoSpaceDN w:val="0"/>
        <w:adjustRightInd w:val="0"/>
      </w:pPr>
    </w:p>
    <w:p w:rsidR="00AA71A1" w:rsidRPr="00D109E4" w:rsidRDefault="00AA71A1" w:rsidP="00AA71A1">
      <w:pPr>
        <w:autoSpaceDE w:val="0"/>
        <w:autoSpaceDN w:val="0"/>
        <w:adjustRightInd w:val="0"/>
      </w:pPr>
    </w:p>
    <w:p w:rsidR="00B00DC6" w:rsidRDefault="00B00DC6" w:rsidP="00AA71A1">
      <w:pPr>
        <w:autoSpaceDE w:val="0"/>
        <w:autoSpaceDN w:val="0"/>
        <w:adjustRightInd w:val="0"/>
        <w:rPr>
          <w:rFonts w:eastAsiaTheme="minorHAnsi"/>
          <w:lang w:eastAsia="en-US"/>
        </w:rPr>
      </w:pPr>
      <w:r w:rsidRPr="00D109E4">
        <w:rPr>
          <w:rFonts w:eastAsiaTheme="minorHAnsi"/>
          <w:lang w:eastAsia="en-US"/>
        </w:rPr>
        <w:t>NOGUEIRA F</w:t>
      </w:r>
      <w:r w:rsidR="000D63BB">
        <w:rPr>
          <w:rFonts w:eastAsiaTheme="minorHAnsi"/>
          <w:lang w:eastAsia="en-US"/>
        </w:rPr>
        <w:t>.</w:t>
      </w:r>
      <w:r w:rsidRPr="00D109E4">
        <w:rPr>
          <w:rFonts w:eastAsiaTheme="minorHAnsi"/>
          <w:lang w:eastAsia="en-US"/>
        </w:rPr>
        <w:t xml:space="preserve">S. </w:t>
      </w:r>
      <w:r w:rsidRPr="000D63BB">
        <w:rPr>
          <w:rFonts w:eastAsiaTheme="minorHAnsi"/>
          <w:b/>
          <w:lang w:eastAsia="en-US"/>
        </w:rPr>
        <w:t>Avaliação clínicolaboratorial de cães naturalmente infectados por leishmaniose visceral, submetidos à terapia com anfotericina B.</w:t>
      </w:r>
      <w:r w:rsidRPr="00D109E4">
        <w:rPr>
          <w:rFonts w:eastAsiaTheme="minorHAnsi"/>
          <w:lang w:eastAsia="en-US"/>
        </w:rPr>
        <w:t xml:space="preserve"> [Tese]. </w:t>
      </w:r>
      <w:r>
        <w:rPr>
          <w:rFonts w:eastAsiaTheme="minorHAnsi"/>
          <w:lang w:eastAsia="en-US"/>
        </w:rPr>
        <w:t xml:space="preserve">Botucatu: </w:t>
      </w:r>
      <w:r w:rsidRPr="00D109E4">
        <w:rPr>
          <w:rFonts w:eastAsiaTheme="minorHAnsi"/>
          <w:lang w:eastAsia="en-US"/>
        </w:rPr>
        <w:t>Faculdade de Medicina Veterinária e Zootecnia, Universidade Estadual Paulista; 2007.</w:t>
      </w:r>
    </w:p>
    <w:p w:rsidR="000A158F" w:rsidRPr="00607F8B" w:rsidRDefault="000A158F" w:rsidP="00AA71A1">
      <w:pPr>
        <w:pStyle w:val="Default"/>
      </w:pPr>
    </w:p>
    <w:p w:rsidR="000A158F" w:rsidRPr="00607F8B" w:rsidRDefault="000D63BB" w:rsidP="00AA71A1">
      <w:pPr>
        <w:pStyle w:val="Default"/>
        <w:rPr>
          <w:b/>
          <w:color w:val="FF0000"/>
        </w:rPr>
      </w:pPr>
      <w:r>
        <w:t xml:space="preserve">SCHIMMING, B.C. </w:t>
      </w:r>
      <w:r w:rsidR="000A158F" w:rsidRPr="000D63BB">
        <w:rPr>
          <w:b/>
          <w:bCs/>
        </w:rPr>
        <w:t>LEISHMANIOSE VISCERAL CANINA – Revisão de literatura.</w:t>
      </w:r>
      <w:r w:rsidR="000A158F" w:rsidRPr="00607F8B">
        <w:rPr>
          <w:bCs/>
        </w:rPr>
        <w:t xml:space="preserve"> Revista científica eletrônica de medicina veterinári</w:t>
      </w:r>
      <w:r w:rsidR="00607F8B">
        <w:rPr>
          <w:bCs/>
        </w:rPr>
        <w:t xml:space="preserve">a, </w:t>
      </w:r>
      <w:r w:rsidR="00607F8B">
        <w:t xml:space="preserve">ano X, num. 19, </w:t>
      </w:r>
      <w:r w:rsidR="00607F8B" w:rsidRPr="00607F8B">
        <w:t>Jul 2012</w:t>
      </w:r>
      <w:r w:rsidR="00607F8B">
        <w:t xml:space="preserve">. Disponível em: </w:t>
      </w:r>
      <w:hyperlink r:id="rId13" w:history="1">
        <w:r w:rsidR="00607F8B" w:rsidRPr="00B01F22">
          <w:rPr>
            <w:rStyle w:val="Hyperlink"/>
          </w:rPr>
          <w:t>http://faef.revista.inf.br/imagens_arquivos/arquivos_destaque/QKOIwlDa047cxSZ_2013-6-24-15-1-25.pdf</w:t>
        </w:r>
      </w:hyperlink>
    </w:p>
    <w:p w:rsidR="000A158F" w:rsidRDefault="000A158F" w:rsidP="00AA71A1">
      <w:pPr>
        <w:rPr>
          <w:b/>
          <w:color w:val="FF0000"/>
          <w:szCs w:val="20"/>
        </w:rPr>
      </w:pPr>
    </w:p>
    <w:p w:rsidR="00AA71A1" w:rsidRPr="00C778D9" w:rsidRDefault="00AA71A1" w:rsidP="00AA71A1">
      <w:pPr>
        <w:rPr>
          <w:b/>
          <w:color w:val="FF0000"/>
          <w:szCs w:val="20"/>
        </w:rPr>
      </w:pPr>
    </w:p>
    <w:p w:rsidR="00B00DC6" w:rsidRDefault="00B00DC6" w:rsidP="00AA71A1">
      <w:pPr>
        <w:autoSpaceDE w:val="0"/>
        <w:autoSpaceDN w:val="0"/>
        <w:adjustRightInd w:val="0"/>
        <w:rPr>
          <w:rFonts w:eastAsiaTheme="minorHAnsi"/>
          <w:lang w:eastAsia="en-US"/>
        </w:rPr>
      </w:pPr>
      <w:r w:rsidRPr="00D109E4">
        <w:rPr>
          <w:rFonts w:eastAsiaTheme="minorHAnsi"/>
          <w:lang w:eastAsia="en-US"/>
        </w:rPr>
        <w:t>SILVA, F</w:t>
      </w:r>
      <w:r w:rsidR="00287EC2">
        <w:rPr>
          <w:rFonts w:eastAsiaTheme="minorHAnsi"/>
          <w:lang w:eastAsia="en-US"/>
        </w:rPr>
        <w:t>.K.A</w:t>
      </w:r>
      <w:r w:rsidRPr="00D109E4">
        <w:rPr>
          <w:rFonts w:eastAsiaTheme="minorHAnsi"/>
          <w:lang w:eastAsia="en-US"/>
        </w:rPr>
        <w:t xml:space="preserve">. </w:t>
      </w:r>
      <w:r w:rsidRPr="00D109E4">
        <w:rPr>
          <w:rFonts w:eastAsiaTheme="minorHAnsi"/>
          <w:b/>
          <w:lang w:eastAsia="en-US"/>
        </w:rPr>
        <w:t>Leishmaniose visceral canina: revisão de literatura</w:t>
      </w:r>
      <w:r w:rsidRPr="00D109E4">
        <w:rPr>
          <w:rFonts w:eastAsiaTheme="minorHAnsi"/>
          <w:lang w:eastAsia="en-US"/>
        </w:rPr>
        <w:t>. Mossoró, 2009. Monografia (especialização em clinica medica de pequenos animais) – Universidade Federal Rural do Semi-Árido</w:t>
      </w:r>
      <w:r w:rsidR="00E91818">
        <w:rPr>
          <w:rFonts w:eastAsiaTheme="minorHAnsi"/>
          <w:lang w:eastAsia="en-US"/>
        </w:rPr>
        <w:t>. 2009.</w:t>
      </w:r>
    </w:p>
    <w:p w:rsidR="007C4BC7" w:rsidRDefault="007C4BC7" w:rsidP="00AA71A1">
      <w:pPr>
        <w:autoSpaceDE w:val="0"/>
        <w:autoSpaceDN w:val="0"/>
        <w:adjustRightInd w:val="0"/>
        <w:rPr>
          <w:rFonts w:eastAsiaTheme="minorHAnsi"/>
          <w:lang w:eastAsia="en-US"/>
        </w:rPr>
      </w:pPr>
    </w:p>
    <w:p w:rsidR="00AA71A1" w:rsidRDefault="00AA71A1" w:rsidP="00AA71A1">
      <w:pPr>
        <w:autoSpaceDE w:val="0"/>
        <w:autoSpaceDN w:val="0"/>
        <w:adjustRightInd w:val="0"/>
        <w:rPr>
          <w:rFonts w:eastAsiaTheme="minorHAnsi"/>
          <w:lang w:eastAsia="en-US"/>
        </w:rPr>
      </w:pPr>
    </w:p>
    <w:p w:rsidR="007C4BC7" w:rsidRPr="00326936" w:rsidRDefault="00C23948" w:rsidP="00AA71A1">
      <w:pPr>
        <w:autoSpaceDE w:val="0"/>
        <w:autoSpaceDN w:val="0"/>
        <w:adjustRightInd w:val="0"/>
        <w:rPr>
          <w:rFonts w:eastAsiaTheme="minorHAnsi"/>
          <w:lang w:val="en-US" w:eastAsia="en-US"/>
        </w:rPr>
      </w:pPr>
      <w:r w:rsidRPr="007C4BC7">
        <w:rPr>
          <w:rFonts w:eastAsiaTheme="minorHAnsi"/>
          <w:lang w:eastAsia="en-US"/>
        </w:rPr>
        <w:lastRenderedPageBreak/>
        <w:t>SILVA ES, GONTIJO CMF, PACHECO RS, FIUZA VOP</w:t>
      </w:r>
      <w:r w:rsidR="007C4BC7" w:rsidRPr="007C4BC7">
        <w:rPr>
          <w:rFonts w:eastAsiaTheme="minorHAnsi"/>
          <w:lang w:eastAsia="en-US"/>
        </w:rPr>
        <w:t xml:space="preserve">, Brazil RP. </w:t>
      </w:r>
      <w:r w:rsidR="007C4BC7" w:rsidRPr="000D63BB">
        <w:rPr>
          <w:rFonts w:eastAsiaTheme="minorHAnsi"/>
          <w:b/>
          <w:lang w:val="en-US" w:eastAsia="en-US"/>
        </w:rPr>
        <w:t>Visceral Leishmaniasis in the Metropolitan Region of Belo Horizonte, State of Minas Gerais, Brazil.</w:t>
      </w:r>
      <w:r w:rsidR="007C4BC7" w:rsidRPr="00326936">
        <w:rPr>
          <w:rFonts w:eastAsiaTheme="minorHAnsi"/>
          <w:lang w:val="en-US" w:eastAsia="en-US"/>
        </w:rPr>
        <w:t>Mem Inst Oswaldo Cruz 3: 285-91.</w:t>
      </w:r>
      <w:r w:rsidR="00B731E1" w:rsidRPr="00326936">
        <w:rPr>
          <w:rFonts w:eastAsiaTheme="minorHAnsi"/>
          <w:lang w:val="en-US" w:eastAsia="en-US"/>
        </w:rPr>
        <w:t>2001.</w:t>
      </w:r>
    </w:p>
    <w:p w:rsidR="00B00DC6" w:rsidRPr="00326936" w:rsidRDefault="00B00DC6" w:rsidP="00AA71A1">
      <w:pPr>
        <w:autoSpaceDE w:val="0"/>
        <w:autoSpaceDN w:val="0"/>
        <w:adjustRightInd w:val="0"/>
        <w:rPr>
          <w:rFonts w:eastAsiaTheme="minorHAnsi"/>
          <w:lang w:val="en-US" w:eastAsia="en-US"/>
        </w:rPr>
      </w:pPr>
    </w:p>
    <w:p w:rsidR="00AA71A1" w:rsidRPr="007C72EF" w:rsidRDefault="00AA71A1" w:rsidP="00AA71A1">
      <w:pPr>
        <w:autoSpaceDE w:val="0"/>
        <w:autoSpaceDN w:val="0"/>
        <w:adjustRightInd w:val="0"/>
        <w:rPr>
          <w:rFonts w:eastAsiaTheme="minorHAnsi"/>
          <w:lang w:val="en-US" w:eastAsia="en-US"/>
        </w:rPr>
      </w:pPr>
    </w:p>
    <w:p w:rsidR="00DF7C07" w:rsidRPr="00DF7C07" w:rsidRDefault="00DF7C07" w:rsidP="00AA71A1">
      <w:pPr>
        <w:autoSpaceDE w:val="0"/>
        <w:autoSpaceDN w:val="0"/>
        <w:adjustRightInd w:val="0"/>
        <w:rPr>
          <w:rFonts w:eastAsiaTheme="minorHAnsi"/>
          <w:lang w:eastAsia="en-US"/>
        </w:rPr>
      </w:pPr>
      <w:r w:rsidRPr="00DF7C07">
        <w:rPr>
          <w:rFonts w:eastAsiaTheme="minorHAnsi"/>
          <w:lang w:eastAsia="en-US"/>
        </w:rPr>
        <w:t xml:space="preserve">SILVA, F.O.L; </w:t>
      </w:r>
      <w:r w:rsidRPr="00DF7C07">
        <w:rPr>
          <w:rFonts w:eastAsiaTheme="minorHAnsi"/>
          <w:b/>
          <w:lang w:eastAsia="en-US"/>
        </w:rPr>
        <w:t>Ecoepidemiologia e Controle da Leshmaniose Visceral no município de Belo Horizonte (Minas Gerais, Brasil)</w:t>
      </w:r>
      <w:r>
        <w:rPr>
          <w:rFonts w:eastAsiaTheme="minorHAnsi"/>
          <w:lang w:eastAsia="en-US"/>
        </w:rPr>
        <w:t>.</w:t>
      </w:r>
      <w:r w:rsidRPr="00DF7C07">
        <w:rPr>
          <w:rFonts w:eastAsiaTheme="minorHAnsi"/>
          <w:lang w:eastAsia="en-US"/>
        </w:rPr>
        <w:t xml:space="preserve"> Belo Horizonte, 2015. Tese para obtenção de título de Doutor em Ciências pelo Programa de pós-graduação em Cências da Saúde do Centro de Pesquisas René Rachou. </w:t>
      </w:r>
      <w:r w:rsidR="00641C2E" w:rsidRPr="00DF7C07">
        <w:rPr>
          <w:rFonts w:eastAsiaTheme="minorHAnsi"/>
          <w:lang w:eastAsia="en-US"/>
        </w:rPr>
        <w:t>Área</w:t>
      </w:r>
      <w:r w:rsidRPr="00DF7C07">
        <w:rPr>
          <w:rFonts w:eastAsiaTheme="minorHAnsi"/>
          <w:lang w:eastAsia="en-US"/>
        </w:rPr>
        <w:t xml:space="preserve"> de concentração: Doe</w:t>
      </w:r>
      <w:r w:rsidR="00E91818">
        <w:rPr>
          <w:rFonts w:eastAsiaTheme="minorHAnsi"/>
          <w:lang w:eastAsia="en-US"/>
        </w:rPr>
        <w:t>nças Infecciosas e Parasitárias, 2015.</w:t>
      </w:r>
    </w:p>
    <w:p w:rsidR="00DF7C07" w:rsidRDefault="00DF7C07" w:rsidP="00AA71A1">
      <w:pPr>
        <w:autoSpaceDE w:val="0"/>
        <w:autoSpaceDN w:val="0"/>
        <w:adjustRightInd w:val="0"/>
        <w:rPr>
          <w:rFonts w:eastAsiaTheme="minorHAnsi"/>
          <w:lang w:eastAsia="en-US"/>
        </w:rPr>
      </w:pPr>
    </w:p>
    <w:p w:rsidR="00AA71A1" w:rsidRDefault="00AA71A1" w:rsidP="00AA71A1"/>
    <w:p w:rsidR="00DF7C07" w:rsidRDefault="00DF7C07" w:rsidP="00AA71A1">
      <w:r w:rsidRPr="006C65F2">
        <w:t xml:space="preserve">SILVA, M.R; SANTA ROSA, I.C.A; </w:t>
      </w:r>
      <w:r w:rsidRPr="000D63BB">
        <w:rPr>
          <w:b/>
        </w:rPr>
        <w:t>Levantamento de Leishmaniose visceral caina em Com sucesso, Minas Gerais.</w:t>
      </w:r>
      <w:r w:rsidRPr="006C65F2">
        <w:t xml:space="preserve"> Acta ScientiaeVeterinariae, vol,.33, num. 1, 2005, PP 69-74. Universidade Federal do Rio Grande do Sul, Porto Alegre, Brasil.</w:t>
      </w:r>
    </w:p>
    <w:p w:rsidR="00B731E1" w:rsidRDefault="00B731E1" w:rsidP="00AA71A1"/>
    <w:p w:rsidR="00AA71A1" w:rsidRDefault="00AA71A1" w:rsidP="00AA71A1">
      <w:pPr>
        <w:rPr>
          <w:rFonts w:eastAsiaTheme="minorHAnsi"/>
          <w:lang w:eastAsia="en-US"/>
        </w:rPr>
      </w:pPr>
    </w:p>
    <w:p w:rsidR="00B731E1" w:rsidRDefault="00B731E1" w:rsidP="00AA71A1">
      <w:pPr>
        <w:rPr>
          <w:rFonts w:eastAsiaTheme="minorHAnsi"/>
          <w:lang w:eastAsia="en-US"/>
        </w:rPr>
      </w:pPr>
      <w:r w:rsidRPr="00B731E1">
        <w:rPr>
          <w:rFonts w:eastAsiaTheme="minorHAnsi"/>
          <w:lang w:eastAsia="en-US"/>
        </w:rPr>
        <w:t xml:space="preserve">SILVA, R.B.S; MENDES, R.S; SANTANA, V.L; SOUZA, H.C; RAMOS, C.P.S; SOUZA A.P; ANDRADE,P.P; MELO, M.A. </w:t>
      </w:r>
      <w:r w:rsidRPr="000D63BB">
        <w:rPr>
          <w:rFonts w:eastAsiaTheme="minorHAnsi"/>
          <w:b/>
          <w:lang w:eastAsia="en-US"/>
        </w:rPr>
        <w:t>Aspectos epidemiológicos da leis</w:t>
      </w:r>
      <w:r w:rsidR="00641C2E" w:rsidRPr="000D63BB">
        <w:rPr>
          <w:rFonts w:eastAsiaTheme="minorHAnsi"/>
          <w:b/>
          <w:lang w:eastAsia="en-US"/>
        </w:rPr>
        <w:t>h</w:t>
      </w:r>
      <w:r w:rsidRPr="000D63BB">
        <w:rPr>
          <w:rFonts w:eastAsiaTheme="minorHAnsi"/>
          <w:b/>
          <w:lang w:eastAsia="en-US"/>
        </w:rPr>
        <w:t>maniose visceral canina na zona rural do semiárido paraibano e análise de técnicas de diagnóstico.</w:t>
      </w:r>
      <w:r w:rsidRPr="00B731E1">
        <w:rPr>
          <w:rFonts w:eastAsiaTheme="minorHAnsi"/>
          <w:lang w:eastAsia="en-US"/>
        </w:rPr>
        <w:t xml:space="preserve"> Pesq. Vet. Bras. 36(7): 625-629, julho 2016</w:t>
      </w:r>
    </w:p>
    <w:p w:rsidR="00D17CB9" w:rsidRDefault="00D17CB9" w:rsidP="00AA71A1">
      <w:pPr>
        <w:rPr>
          <w:rFonts w:eastAsiaTheme="minorHAnsi"/>
          <w:lang w:eastAsia="en-US"/>
        </w:rPr>
      </w:pPr>
    </w:p>
    <w:p w:rsidR="00AA71A1" w:rsidRDefault="00AA71A1" w:rsidP="00AA71A1">
      <w:pPr>
        <w:rPr>
          <w:rFonts w:eastAsiaTheme="minorHAnsi"/>
          <w:lang w:eastAsia="en-US"/>
        </w:rPr>
      </w:pPr>
    </w:p>
    <w:p w:rsidR="00D17CB9" w:rsidRPr="00D17CB9" w:rsidRDefault="00D17CB9" w:rsidP="00AA71A1">
      <w:pPr>
        <w:rPr>
          <w:rFonts w:eastAsiaTheme="minorHAnsi"/>
          <w:lang w:eastAsia="en-US"/>
        </w:rPr>
      </w:pPr>
      <w:r w:rsidRPr="00D17CB9">
        <w:rPr>
          <w:rFonts w:eastAsiaTheme="minorHAnsi"/>
          <w:lang w:eastAsia="en-US"/>
        </w:rPr>
        <w:t xml:space="preserve">SILVA, S.M; </w:t>
      </w:r>
      <w:r w:rsidRPr="000466BD">
        <w:rPr>
          <w:rFonts w:eastAsiaTheme="minorHAnsi"/>
          <w:b/>
          <w:lang w:eastAsia="en-US"/>
        </w:rPr>
        <w:t xml:space="preserve">Avaliação clínica e laboratorial de cães naturalmente infectados por Leishmaniachagasi (CUNHA </w:t>
      </w:r>
      <w:r w:rsidR="00850037">
        <w:rPr>
          <w:rFonts w:eastAsiaTheme="minorHAnsi"/>
          <w:b/>
          <w:lang w:eastAsia="en-US"/>
        </w:rPr>
        <w:t>;</w:t>
      </w:r>
      <w:r w:rsidRPr="000466BD">
        <w:rPr>
          <w:rFonts w:eastAsiaTheme="minorHAnsi"/>
          <w:b/>
          <w:lang w:eastAsia="en-US"/>
        </w:rPr>
        <w:t xml:space="preserve"> CHAAS, 1937) submetidos a um protocolo terapêutico em clínica veterinária de Belo Horizonte</w:t>
      </w:r>
      <w:r w:rsidR="00E91818">
        <w:rPr>
          <w:rFonts w:eastAsiaTheme="minorHAnsi"/>
          <w:lang w:eastAsia="en-US"/>
        </w:rPr>
        <w:t>, 2007</w:t>
      </w:r>
      <w:r w:rsidRPr="00D17CB9">
        <w:rPr>
          <w:rFonts w:eastAsiaTheme="minorHAnsi"/>
          <w:lang w:eastAsia="en-US"/>
        </w:rPr>
        <w:t xml:space="preserve"> [TESE] Instituto de Ciências Biológicas da Universidade Federal de Minas Gerais, 2007.</w:t>
      </w:r>
    </w:p>
    <w:p w:rsidR="00D17CB9" w:rsidRPr="00B731E1" w:rsidRDefault="00D17CB9" w:rsidP="00AA71A1"/>
    <w:p w:rsidR="00AA71A1" w:rsidRDefault="00AA71A1" w:rsidP="00AA71A1">
      <w:pPr>
        <w:autoSpaceDE w:val="0"/>
        <w:autoSpaceDN w:val="0"/>
        <w:adjustRightInd w:val="0"/>
        <w:rPr>
          <w:rFonts w:eastAsiaTheme="minorHAnsi"/>
          <w:lang w:eastAsia="en-US"/>
        </w:rPr>
      </w:pPr>
    </w:p>
    <w:p w:rsidR="00DF7C07" w:rsidRPr="00641C2E" w:rsidRDefault="00641C2E" w:rsidP="00AA71A1">
      <w:pPr>
        <w:autoSpaceDE w:val="0"/>
        <w:autoSpaceDN w:val="0"/>
        <w:adjustRightInd w:val="0"/>
        <w:rPr>
          <w:rFonts w:eastAsiaTheme="minorHAnsi"/>
          <w:lang w:eastAsia="en-US"/>
        </w:rPr>
      </w:pPr>
      <w:r w:rsidRPr="00641C2E">
        <w:rPr>
          <w:rFonts w:eastAsiaTheme="minorHAnsi"/>
          <w:lang w:eastAsia="en-US"/>
        </w:rPr>
        <w:t xml:space="preserve">SILVA, F.T.S; SANTOS, J,T; NETTO, E.M; BAVIA, M.E; NAKATANI, M; SOUZA, F.D.P; CARDIM, L.L; CARNEIRO, D.D.M.T. </w:t>
      </w:r>
      <w:r w:rsidRPr="000D63BB">
        <w:rPr>
          <w:rFonts w:eastAsiaTheme="minorHAnsi"/>
          <w:b/>
          <w:lang w:eastAsia="en-US"/>
        </w:rPr>
        <w:t>Aspectos clínicos da Leishmaniose Visceral Canina no Distrito d</w:t>
      </w:r>
      <w:r w:rsidR="000466BD" w:rsidRPr="000D63BB">
        <w:rPr>
          <w:rFonts w:eastAsiaTheme="minorHAnsi"/>
          <w:b/>
          <w:lang w:eastAsia="en-US"/>
        </w:rPr>
        <w:t>e Monte Gordo, Camaçari (BA).</w:t>
      </w:r>
      <w:r w:rsidR="000466BD">
        <w:rPr>
          <w:rFonts w:eastAsiaTheme="minorHAnsi"/>
          <w:lang w:eastAsia="en-US"/>
        </w:rPr>
        <w:t xml:space="preserve"> Re</w:t>
      </w:r>
      <w:r w:rsidRPr="00641C2E">
        <w:rPr>
          <w:rFonts w:eastAsiaTheme="minorHAnsi"/>
          <w:lang w:eastAsia="en-US"/>
        </w:rPr>
        <w:t>vista Baiana de Saúde Pública c 34, n.4, p.783-795 out/dez. 2010</w:t>
      </w:r>
    </w:p>
    <w:p w:rsidR="00641C2E" w:rsidRPr="0066315D" w:rsidRDefault="00641C2E" w:rsidP="00AA71A1">
      <w:pPr>
        <w:autoSpaceDE w:val="0"/>
        <w:autoSpaceDN w:val="0"/>
        <w:adjustRightInd w:val="0"/>
        <w:rPr>
          <w:rFonts w:eastAsiaTheme="minorHAnsi"/>
          <w:lang w:eastAsia="en-US"/>
        </w:rPr>
      </w:pPr>
    </w:p>
    <w:p w:rsidR="00B00DC6" w:rsidRDefault="00B00DC6" w:rsidP="00AA71A1">
      <w:pPr>
        <w:autoSpaceDE w:val="0"/>
        <w:autoSpaceDN w:val="0"/>
        <w:adjustRightInd w:val="0"/>
      </w:pPr>
    </w:p>
    <w:p w:rsidR="00AA71A1" w:rsidRPr="00D01644" w:rsidRDefault="00AA71A1" w:rsidP="00AA71A1">
      <w:pPr>
        <w:autoSpaceDE w:val="0"/>
        <w:autoSpaceDN w:val="0"/>
        <w:adjustRightInd w:val="0"/>
      </w:pPr>
    </w:p>
    <w:p w:rsidR="00115A1A" w:rsidRPr="00D01644" w:rsidRDefault="00B00DC6" w:rsidP="00AA71A1">
      <w:pPr>
        <w:autoSpaceDE w:val="0"/>
        <w:autoSpaceDN w:val="0"/>
        <w:adjustRightInd w:val="0"/>
      </w:pPr>
      <w:r w:rsidRPr="00D01644">
        <w:t xml:space="preserve">ZANETTE, M. F. </w:t>
      </w:r>
      <w:r w:rsidRPr="00D01644">
        <w:rPr>
          <w:b/>
          <w:bCs/>
        </w:rPr>
        <w:t>Comparação entre os métodos de ELISA, imunofluorescênciaindireta e imunocromatografia para o diagnóstico da leishmaniose visceral canina.</w:t>
      </w:r>
      <w:r w:rsidRPr="00D01644">
        <w:t>2006. 92f. Dissertação (Mestrado em Ciência Animal) – Faculdade de Odontologia, Cursode Medicina Veterinária, Universidade Estadual Paulista, Araçatuba, 2006</w:t>
      </w:r>
    </w:p>
    <w:p w:rsidR="007610FF" w:rsidRDefault="007610FF" w:rsidP="0016070F">
      <w:pPr>
        <w:jc w:val="both"/>
        <w:rPr>
          <w:rFonts w:eastAsiaTheme="minorHAnsi"/>
          <w:lang w:eastAsia="en-US"/>
        </w:rPr>
      </w:pPr>
    </w:p>
    <w:p w:rsidR="00D17CB9" w:rsidRPr="00D17CB9" w:rsidRDefault="00D17CB9" w:rsidP="0016070F">
      <w:pPr>
        <w:jc w:val="both"/>
        <w:rPr>
          <w:rFonts w:eastAsiaTheme="minorHAnsi"/>
          <w:lang w:eastAsia="en-US"/>
        </w:rPr>
      </w:pPr>
    </w:p>
    <w:p w:rsidR="00D17CB9" w:rsidRDefault="00D17CB9" w:rsidP="00D17CB9">
      <w:pPr>
        <w:jc w:val="both"/>
        <w:rPr>
          <w:rFonts w:eastAsiaTheme="minorHAnsi"/>
          <w:lang w:eastAsia="en-US"/>
        </w:rPr>
      </w:pPr>
    </w:p>
    <w:p w:rsidR="00736E87" w:rsidRDefault="00736E87" w:rsidP="00D17CB9">
      <w:pPr>
        <w:jc w:val="both"/>
        <w:rPr>
          <w:rFonts w:eastAsiaTheme="minorHAnsi"/>
          <w:lang w:eastAsia="en-US"/>
        </w:rPr>
      </w:pPr>
    </w:p>
    <w:p w:rsidR="00736E87" w:rsidRDefault="00736E87" w:rsidP="00D17CB9">
      <w:pPr>
        <w:jc w:val="both"/>
        <w:rPr>
          <w:rFonts w:eastAsiaTheme="minorHAnsi"/>
          <w:lang w:eastAsia="en-US"/>
        </w:rPr>
      </w:pPr>
    </w:p>
    <w:p w:rsidR="00736E87" w:rsidRDefault="00736E87" w:rsidP="00D17CB9">
      <w:pPr>
        <w:jc w:val="both"/>
        <w:rPr>
          <w:rFonts w:eastAsiaTheme="minorHAnsi"/>
          <w:lang w:eastAsia="en-US"/>
        </w:rPr>
      </w:pPr>
    </w:p>
    <w:p w:rsidR="00736E87" w:rsidRDefault="00736E87" w:rsidP="00D17CB9">
      <w:pPr>
        <w:jc w:val="both"/>
        <w:rPr>
          <w:rFonts w:eastAsiaTheme="minorHAnsi"/>
          <w:lang w:eastAsia="en-US"/>
        </w:rPr>
      </w:pPr>
    </w:p>
    <w:p w:rsidR="00736E87" w:rsidRDefault="00736E87" w:rsidP="00D17CB9">
      <w:pPr>
        <w:jc w:val="both"/>
        <w:rPr>
          <w:rFonts w:eastAsiaTheme="minorHAnsi"/>
          <w:lang w:eastAsia="en-US"/>
        </w:rPr>
      </w:pPr>
    </w:p>
    <w:p w:rsidR="00736E87" w:rsidRDefault="00736E87" w:rsidP="00D17CB9">
      <w:pPr>
        <w:jc w:val="both"/>
        <w:rPr>
          <w:rFonts w:eastAsiaTheme="minorHAnsi"/>
          <w:lang w:eastAsia="en-US"/>
        </w:rPr>
      </w:pPr>
    </w:p>
    <w:p w:rsidR="00C44AB8" w:rsidRDefault="00AD36C8">
      <w:pPr>
        <w:spacing w:after="200" w:line="276" w:lineRule="auto"/>
        <w:rPr>
          <w:rFonts w:eastAsiaTheme="minorHAnsi"/>
          <w:lang w:eastAsia="en-US"/>
        </w:rPr>
      </w:pPr>
      <w:r>
        <w:rPr>
          <w:rFonts w:eastAsiaTheme="minorHAnsi"/>
          <w:lang w:eastAsia="en-US"/>
        </w:rPr>
        <w:br w:type="page"/>
      </w:r>
    </w:p>
    <w:p w:rsidR="000A4363" w:rsidRDefault="000A4363">
      <w:pPr>
        <w:spacing w:after="200" w:line="276" w:lineRule="auto"/>
        <w:rPr>
          <w:rFonts w:eastAsiaTheme="minorHAnsi"/>
          <w:lang w:eastAsia="en-US"/>
        </w:rPr>
      </w:pPr>
      <w:r>
        <w:rPr>
          <w:rFonts w:eastAsiaTheme="minorHAnsi"/>
          <w:lang w:eastAsia="en-US"/>
        </w:rPr>
        <w:lastRenderedPageBreak/>
        <w:t>ANEXOS</w:t>
      </w:r>
    </w:p>
    <w:p w:rsidR="00736E87" w:rsidRDefault="00736E87"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D17CB9">
      <w:pPr>
        <w:jc w:val="both"/>
        <w:rPr>
          <w:rFonts w:eastAsiaTheme="minorHAnsi"/>
          <w:lang w:eastAsia="en-US"/>
        </w:rPr>
      </w:pPr>
    </w:p>
    <w:p w:rsidR="00447544" w:rsidRDefault="00447544" w:rsidP="00447544">
      <w:pPr>
        <w:rPr>
          <w:rFonts w:eastAsiaTheme="minorHAnsi"/>
          <w:lang w:eastAsia="en-US"/>
        </w:rPr>
      </w:pPr>
    </w:p>
    <w:p w:rsidR="00447544" w:rsidRDefault="00447544" w:rsidP="00447544">
      <w:pPr>
        <w:rPr>
          <w:rFonts w:eastAsiaTheme="minorHAnsi"/>
          <w:lang w:eastAsia="en-US"/>
        </w:rPr>
      </w:pPr>
    </w:p>
    <w:p w:rsidR="00447544" w:rsidRDefault="00447544" w:rsidP="00447544">
      <w:pPr>
        <w:rPr>
          <w:rFonts w:eastAsiaTheme="minorHAnsi"/>
          <w:lang w:eastAsia="en-US"/>
        </w:rPr>
      </w:pPr>
    </w:p>
    <w:p w:rsidR="00447544" w:rsidRPr="00C52D7A" w:rsidRDefault="00A13F59" w:rsidP="00C52D7A">
      <w:r>
        <w:lastRenderedPageBreak/>
        <w:t>Quadro Anexo</w:t>
      </w:r>
      <w:r w:rsidR="00447544">
        <w:t>: Animais aos quais os soros foram submetidos ao exame de triagem com imunocromatografia rápida.</w:t>
      </w:r>
    </w:p>
    <w:tbl>
      <w:tblPr>
        <w:tblpPr w:leftFromText="141" w:rightFromText="141" w:horzAnchor="page" w:tblpX="1438" w:tblpY="615"/>
        <w:tblW w:w="9339"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tblPr>
      <w:tblGrid>
        <w:gridCol w:w="860"/>
        <w:gridCol w:w="2428"/>
        <w:gridCol w:w="960"/>
        <w:gridCol w:w="2059"/>
        <w:gridCol w:w="807"/>
        <w:gridCol w:w="1300"/>
        <w:gridCol w:w="1562"/>
      </w:tblGrid>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98151A">
              <w:t>Animal</w:t>
            </w:r>
          </w:p>
        </w:tc>
        <w:tc>
          <w:tcPr>
            <w:tcW w:w="2428" w:type="dxa"/>
            <w:shd w:val="clear" w:color="auto" w:fill="auto"/>
            <w:noWrap/>
            <w:vAlign w:val="bottom"/>
            <w:hideMark/>
          </w:tcPr>
          <w:p w:rsidR="00447544" w:rsidRPr="00F172D4" w:rsidRDefault="00447544" w:rsidP="00E319CE">
            <w:pPr>
              <w:jc w:val="center"/>
            </w:pPr>
            <w:r w:rsidRPr="00F172D4">
              <w:t>Raça</w:t>
            </w:r>
          </w:p>
        </w:tc>
        <w:tc>
          <w:tcPr>
            <w:tcW w:w="960" w:type="dxa"/>
            <w:shd w:val="clear" w:color="auto" w:fill="auto"/>
            <w:noWrap/>
            <w:vAlign w:val="bottom"/>
            <w:hideMark/>
          </w:tcPr>
          <w:p w:rsidR="00447544" w:rsidRPr="00F172D4" w:rsidRDefault="00447544" w:rsidP="00E319CE">
            <w:pPr>
              <w:jc w:val="center"/>
            </w:pPr>
            <w:r w:rsidRPr="00F172D4">
              <w:t>Idade</w:t>
            </w:r>
          </w:p>
        </w:tc>
        <w:tc>
          <w:tcPr>
            <w:tcW w:w="2059" w:type="dxa"/>
            <w:shd w:val="clear" w:color="auto" w:fill="auto"/>
            <w:noWrap/>
            <w:vAlign w:val="bottom"/>
            <w:hideMark/>
          </w:tcPr>
          <w:p w:rsidR="00447544" w:rsidRPr="00F172D4" w:rsidRDefault="00447544" w:rsidP="00E319CE">
            <w:pPr>
              <w:jc w:val="center"/>
            </w:pPr>
            <w:r w:rsidRPr="00F172D4">
              <w:t>Sinais Clínicos</w:t>
            </w:r>
            <w:r>
              <w:t xml:space="preserve"> compatíveis para Leishmaniose</w:t>
            </w:r>
          </w:p>
        </w:tc>
        <w:tc>
          <w:tcPr>
            <w:tcW w:w="807" w:type="dxa"/>
            <w:shd w:val="clear" w:color="auto" w:fill="auto"/>
            <w:noWrap/>
            <w:vAlign w:val="bottom"/>
            <w:hideMark/>
          </w:tcPr>
          <w:p w:rsidR="00447544" w:rsidRPr="00F172D4" w:rsidRDefault="00447544" w:rsidP="00E319CE">
            <w:pPr>
              <w:jc w:val="center"/>
            </w:pPr>
            <w:r w:rsidRPr="00F172D4">
              <w:t>Sexo</w:t>
            </w:r>
          </w:p>
        </w:tc>
        <w:tc>
          <w:tcPr>
            <w:tcW w:w="1300" w:type="dxa"/>
            <w:shd w:val="clear" w:color="auto" w:fill="auto"/>
            <w:noWrap/>
            <w:vAlign w:val="bottom"/>
            <w:hideMark/>
          </w:tcPr>
          <w:p w:rsidR="00447544" w:rsidRPr="00F172D4" w:rsidRDefault="00447544" w:rsidP="00E319CE">
            <w:pPr>
              <w:jc w:val="center"/>
            </w:pPr>
            <w:r w:rsidRPr="00F172D4">
              <w:t>Localização</w:t>
            </w:r>
          </w:p>
        </w:tc>
        <w:tc>
          <w:tcPr>
            <w:tcW w:w="1562" w:type="dxa"/>
            <w:shd w:val="clear" w:color="auto" w:fill="auto"/>
            <w:noWrap/>
            <w:vAlign w:val="bottom"/>
            <w:hideMark/>
          </w:tcPr>
          <w:p w:rsidR="00447544" w:rsidRPr="00F172D4" w:rsidRDefault="00447544" w:rsidP="00E319CE">
            <w:pPr>
              <w:jc w:val="center"/>
            </w:pPr>
            <w:r w:rsidRPr="00F172D4">
              <w:t>Resultado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w:t>
            </w:r>
          </w:p>
        </w:tc>
        <w:tc>
          <w:tcPr>
            <w:tcW w:w="2428" w:type="dxa"/>
            <w:shd w:val="clear" w:color="auto" w:fill="auto"/>
            <w:noWrap/>
            <w:vAlign w:val="bottom"/>
            <w:hideMark/>
          </w:tcPr>
          <w:p w:rsidR="00447544" w:rsidRPr="00F172D4" w:rsidRDefault="00447544" w:rsidP="00E319CE">
            <w:pPr>
              <w:jc w:val="center"/>
            </w:pPr>
            <w:r w:rsidRPr="00F172D4">
              <w:t>Poodle</w:t>
            </w:r>
          </w:p>
        </w:tc>
        <w:tc>
          <w:tcPr>
            <w:tcW w:w="960" w:type="dxa"/>
            <w:shd w:val="clear" w:color="auto" w:fill="auto"/>
            <w:noWrap/>
            <w:vAlign w:val="bottom"/>
            <w:hideMark/>
          </w:tcPr>
          <w:p w:rsidR="00447544" w:rsidRPr="00F172D4" w:rsidRDefault="00447544" w:rsidP="00E319CE">
            <w:pPr>
              <w:jc w:val="center"/>
            </w:pPr>
            <w:r w:rsidRPr="00F172D4">
              <w:t>9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t>U</w:t>
            </w:r>
            <w:r w:rsidRPr="00F172D4">
              <w:t>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2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9 anos</w:t>
            </w:r>
          </w:p>
        </w:tc>
        <w:tc>
          <w:tcPr>
            <w:tcW w:w="2059" w:type="dxa"/>
            <w:shd w:val="clear" w:color="auto" w:fill="auto"/>
            <w:noWrap/>
            <w:vAlign w:val="bottom"/>
            <w:hideMark/>
          </w:tcPr>
          <w:p w:rsidR="00447544" w:rsidRPr="00F172D4" w:rsidRDefault="00447544" w:rsidP="00E319CE">
            <w:pPr>
              <w:jc w:val="center"/>
            </w:pPr>
            <w:r w:rsidRPr="0098151A">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4</w:t>
            </w:r>
          </w:p>
        </w:tc>
        <w:tc>
          <w:tcPr>
            <w:tcW w:w="2428" w:type="dxa"/>
            <w:shd w:val="clear" w:color="auto" w:fill="auto"/>
            <w:noWrap/>
            <w:vAlign w:val="bottom"/>
            <w:hideMark/>
          </w:tcPr>
          <w:p w:rsidR="00447544" w:rsidRPr="00F172D4" w:rsidRDefault="00447544" w:rsidP="00E319CE">
            <w:pPr>
              <w:jc w:val="center"/>
            </w:pPr>
            <w:r w:rsidRPr="00F172D4">
              <w:t>Poodle</w:t>
            </w:r>
          </w:p>
        </w:tc>
        <w:tc>
          <w:tcPr>
            <w:tcW w:w="960" w:type="dxa"/>
            <w:shd w:val="clear" w:color="auto" w:fill="auto"/>
            <w:noWrap/>
            <w:vAlign w:val="bottom"/>
            <w:hideMark/>
          </w:tcPr>
          <w:p w:rsidR="00447544" w:rsidRPr="00F172D4" w:rsidRDefault="00447544" w:rsidP="00E319CE">
            <w:pPr>
              <w:jc w:val="center"/>
            </w:pPr>
            <w:r w:rsidRPr="00F172D4">
              <w:t>10</w:t>
            </w:r>
            <w:r>
              <w:t xml:space="preserve"> </w:t>
            </w:r>
            <w:r w:rsidRPr="00F172D4">
              <w:t>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5</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2 anos</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6</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 ano</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7</w:t>
            </w:r>
          </w:p>
        </w:tc>
        <w:tc>
          <w:tcPr>
            <w:tcW w:w="2428" w:type="dxa"/>
            <w:shd w:val="clear" w:color="auto" w:fill="auto"/>
            <w:noWrap/>
            <w:vAlign w:val="bottom"/>
            <w:hideMark/>
          </w:tcPr>
          <w:p w:rsidR="00447544" w:rsidRPr="00F172D4" w:rsidRDefault="00447544" w:rsidP="00E319CE">
            <w:pPr>
              <w:jc w:val="center"/>
            </w:pPr>
            <w:r w:rsidRPr="00F172D4">
              <w:t>Pinscher</w:t>
            </w:r>
          </w:p>
        </w:tc>
        <w:tc>
          <w:tcPr>
            <w:tcW w:w="960" w:type="dxa"/>
            <w:shd w:val="clear" w:color="auto" w:fill="auto"/>
            <w:noWrap/>
            <w:vAlign w:val="bottom"/>
            <w:hideMark/>
          </w:tcPr>
          <w:p w:rsidR="00447544" w:rsidRPr="00F172D4" w:rsidRDefault="00447544" w:rsidP="00E319CE">
            <w:pPr>
              <w:jc w:val="center"/>
            </w:pPr>
            <w:r w:rsidRPr="00F172D4">
              <w:t>5</w:t>
            </w:r>
            <w:r>
              <w:t xml:space="preserve"> </w:t>
            </w:r>
            <w:r w:rsidRPr="00F172D4">
              <w:t>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8</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5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9</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9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10</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 ano</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11</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6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12</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2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13</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11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14</w:t>
            </w:r>
          </w:p>
        </w:tc>
        <w:tc>
          <w:tcPr>
            <w:tcW w:w="2428" w:type="dxa"/>
            <w:shd w:val="clear" w:color="auto" w:fill="auto"/>
            <w:noWrap/>
            <w:vAlign w:val="bottom"/>
            <w:hideMark/>
          </w:tcPr>
          <w:p w:rsidR="00447544" w:rsidRPr="00F172D4" w:rsidRDefault="00447544" w:rsidP="00E319CE">
            <w:pPr>
              <w:jc w:val="center"/>
            </w:pPr>
            <w:r w:rsidRPr="00F172D4">
              <w:t>Pinscher</w:t>
            </w:r>
          </w:p>
        </w:tc>
        <w:tc>
          <w:tcPr>
            <w:tcW w:w="960" w:type="dxa"/>
            <w:shd w:val="clear" w:color="auto" w:fill="auto"/>
            <w:noWrap/>
            <w:vAlign w:val="bottom"/>
            <w:hideMark/>
          </w:tcPr>
          <w:p w:rsidR="00447544" w:rsidRPr="00F172D4" w:rsidRDefault="00447544" w:rsidP="00E319CE">
            <w:pPr>
              <w:jc w:val="center"/>
            </w:pPr>
            <w:r w:rsidRPr="00F172D4">
              <w:t>10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15</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2 anos</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16</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10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17</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NI</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18</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NI</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19</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7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20</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6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rPr>
                <w:bCs/>
              </w:rPr>
            </w:pPr>
            <w:r w:rsidRPr="00F172D4">
              <w:rPr>
                <w:bCs/>
              </w:rPr>
              <w:t>21</w:t>
            </w:r>
          </w:p>
        </w:tc>
        <w:tc>
          <w:tcPr>
            <w:tcW w:w="2428" w:type="dxa"/>
            <w:shd w:val="clear" w:color="auto" w:fill="auto"/>
            <w:noWrap/>
            <w:vAlign w:val="bottom"/>
            <w:hideMark/>
          </w:tcPr>
          <w:p w:rsidR="00447544" w:rsidRPr="00F172D4" w:rsidRDefault="00447544" w:rsidP="00E319CE">
            <w:pPr>
              <w:jc w:val="center"/>
              <w:rPr>
                <w:bCs/>
              </w:rPr>
            </w:pPr>
            <w:r w:rsidRPr="00F172D4">
              <w:rPr>
                <w:bCs/>
              </w:rPr>
              <w:t>SRD</w:t>
            </w:r>
          </w:p>
        </w:tc>
        <w:tc>
          <w:tcPr>
            <w:tcW w:w="960" w:type="dxa"/>
            <w:shd w:val="clear" w:color="auto" w:fill="auto"/>
            <w:noWrap/>
            <w:vAlign w:val="bottom"/>
            <w:hideMark/>
          </w:tcPr>
          <w:p w:rsidR="00447544" w:rsidRPr="00F172D4" w:rsidRDefault="00447544" w:rsidP="00E319CE">
            <w:pPr>
              <w:jc w:val="center"/>
              <w:rPr>
                <w:bCs/>
              </w:rPr>
            </w:pPr>
            <w:r w:rsidRPr="00F172D4">
              <w:rPr>
                <w:bCs/>
              </w:rPr>
              <w:t>11 anos</w:t>
            </w:r>
          </w:p>
        </w:tc>
        <w:tc>
          <w:tcPr>
            <w:tcW w:w="2059" w:type="dxa"/>
            <w:shd w:val="clear" w:color="auto" w:fill="auto"/>
            <w:noWrap/>
            <w:vAlign w:val="bottom"/>
            <w:hideMark/>
          </w:tcPr>
          <w:p w:rsidR="00447544" w:rsidRPr="00F172D4" w:rsidRDefault="00447544" w:rsidP="00E319CE">
            <w:pPr>
              <w:jc w:val="center"/>
              <w:rPr>
                <w:bCs/>
              </w:rPr>
            </w:pPr>
            <w:r w:rsidRPr="00F172D4">
              <w:rPr>
                <w:bCs/>
              </w:rPr>
              <w:t>Não</w:t>
            </w:r>
          </w:p>
        </w:tc>
        <w:tc>
          <w:tcPr>
            <w:tcW w:w="807" w:type="dxa"/>
            <w:shd w:val="clear" w:color="auto" w:fill="auto"/>
            <w:noWrap/>
            <w:vAlign w:val="bottom"/>
            <w:hideMark/>
          </w:tcPr>
          <w:p w:rsidR="00447544" w:rsidRPr="00F172D4" w:rsidRDefault="00447544" w:rsidP="00E319CE">
            <w:pPr>
              <w:jc w:val="center"/>
              <w:rPr>
                <w:bCs/>
              </w:rPr>
            </w:pPr>
            <w:r w:rsidRPr="00F172D4">
              <w:rPr>
                <w:bCs/>
              </w:rPr>
              <w:t>Macho</w:t>
            </w:r>
          </w:p>
        </w:tc>
        <w:tc>
          <w:tcPr>
            <w:tcW w:w="1300" w:type="dxa"/>
            <w:shd w:val="clear" w:color="auto" w:fill="auto"/>
            <w:noWrap/>
            <w:vAlign w:val="bottom"/>
            <w:hideMark/>
          </w:tcPr>
          <w:p w:rsidR="00447544" w:rsidRPr="00F172D4" w:rsidRDefault="00447544" w:rsidP="00E319CE">
            <w:pPr>
              <w:jc w:val="center"/>
              <w:rPr>
                <w:bCs/>
              </w:rPr>
            </w:pPr>
            <w:r w:rsidRPr="00F172D4">
              <w:rPr>
                <w:bCs/>
              </w:rPr>
              <w:t>Rural</w:t>
            </w:r>
          </w:p>
        </w:tc>
        <w:tc>
          <w:tcPr>
            <w:tcW w:w="1562" w:type="dxa"/>
            <w:shd w:val="clear" w:color="auto" w:fill="auto"/>
            <w:noWrap/>
            <w:vAlign w:val="bottom"/>
            <w:hideMark/>
          </w:tcPr>
          <w:p w:rsidR="00447544" w:rsidRPr="00F172D4" w:rsidRDefault="00447544" w:rsidP="00E319CE">
            <w:pPr>
              <w:jc w:val="center"/>
            </w:pPr>
            <w:r w:rsidRPr="00F172D4">
              <w:t>Soropositivo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22</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6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23</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NI</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24</w:t>
            </w:r>
          </w:p>
        </w:tc>
        <w:tc>
          <w:tcPr>
            <w:tcW w:w="2428" w:type="dxa"/>
            <w:shd w:val="clear" w:color="auto" w:fill="auto"/>
            <w:noWrap/>
            <w:vAlign w:val="bottom"/>
            <w:hideMark/>
          </w:tcPr>
          <w:p w:rsidR="00447544" w:rsidRPr="00F172D4" w:rsidRDefault="00447544" w:rsidP="00E319CE">
            <w:pPr>
              <w:jc w:val="center"/>
            </w:pPr>
            <w:r w:rsidRPr="00F172D4">
              <w:t>Poodle</w:t>
            </w:r>
          </w:p>
        </w:tc>
        <w:tc>
          <w:tcPr>
            <w:tcW w:w="960" w:type="dxa"/>
            <w:shd w:val="clear" w:color="auto" w:fill="auto"/>
            <w:noWrap/>
            <w:vAlign w:val="bottom"/>
            <w:hideMark/>
          </w:tcPr>
          <w:p w:rsidR="00447544" w:rsidRPr="00F172D4" w:rsidRDefault="00447544" w:rsidP="00E319CE">
            <w:pPr>
              <w:jc w:val="center"/>
            </w:pPr>
            <w:r w:rsidRPr="00F172D4">
              <w:t>12</w:t>
            </w:r>
            <w:r w:rsidRPr="0098151A">
              <w:t xml:space="preserve">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25</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16</w:t>
            </w:r>
            <w:r w:rsidRPr="0098151A">
              <w:t xml:space="preserve">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26</w:t>
            </w:r>
          </w:p>
        </w:tc>
        <w:tc>
          <w:tcPr>
            <w:tcW w:w="2428" w:type="dxa"/>
            <w:shd w:val="clear" w:color="auto" w:fill="auto"/>
            <w:noWrap/>
            <w:vAlign w:val="bottom"/>
            <w:hideMark/>
          </w:tcPr>
          <w:p w:rsidR="00447544" w:rsidRPr="00F172D4" w:rsidRDefault="00447544" w:rsidP="00E319CE">
            <w:pPr>
              <w:jc w:val="center"/>
            </w:pPr>
            <w:r w:rsidRPr="00F172D4">
              <w:t>Border Collie</w:t>
            </w:r>
          </w:p>
        </w:tc>
        <w:tc>
          <w:tcPr>
            <w:tcW w:w="960" w:type="dxa"/>
            <w:shd w:val="clear" w:color="auto" w:fill="auto"/>
            <w:noWrap/>
            <w:vAlign w:val="bottom"/>
            <w:hideMark/>
          </w:tcPr>
          <w:p w:rsidR="00447544" w:rsidRPr="00F172D4" w:rsidRDefault="00447544" w:rsidP="00E319CE">
            <w:pPr>
              <w:jc w:val="center"/>
            </w:pPr>
            <w:r w:rsidRPr="00F172D4">
              <w:t>5 anos</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27</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6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28</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NI</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29</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7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30</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NI</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31</w:t>
            </w:r>
          </w:p>
        </w:tc>
        <w:tc>
          <w:tcPr>
            <w:tcW w:w="2428" w:type="dxa"/>
            <w:shd w:val="clear" w:color="auto" w:fill="auto"/>
            <w:noWrap/>
            <w:vAlign w:val="bottom"/>
            <w:hideMark/>
          </w:tcPr>
          <w:p w:rsidR="00447544" w:rsidRPr="00F172D4" w:rsidRDefault="00447544" w:rsidP="00E319CE">
            <w:pPr>
              <w:jc w:val="center"/>
            </w:pPr>
            <w:r w:rsidRPr="00F172D4">
              <w:t>Teckel</w:t>
            </w:r>
          </w:p>
        </w:tc>
        <w:tc>
          <w:tcPr>
            <w:tcW w:w="960" w:type="dxa"/>
            <w:shd w:val="clear" w:color="auto" w:fill="auto"/>
            <w:noWrap/>
            <w:vAlign w:val="bottom"/>
            <w:hideMark/>
          </w:tcPr>
          <w:p w:rsidR="00447544" w:rsidRPr="00F172D4" w:rsidRDefault="00447544" w:rsidP="00E319CE">
            <w:pPr>
              <w:jc w:val="center"/>
            </w:pPr>
            <w:r w:rsidRPr="00F172D4">
              <w:t>6 anos</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5B3BE2" w:rsidTr="00E319CE">
        <w:trPr>
          <w:trHeight w:val="300"/>
        </w:trPr>
        <w:tc>
          <w:tcPr>
            <w:tcW w:w="223" w:type="dxa"/>
            <w:shd w:val="clear" w:color="auto" w:fill="auto"/>
            <w:noWrap/>
            <w:vAlign w:val="bottom"/>
            <w:hideMark/>
          </w:tcPr>
          <w:p w:rsidR="00447544" w:rsidRPr="005B3BE2" w:rsidRDefault="00447544" w:rsidP="00E319CE">
            <w:pPr>
              <w:jc w:val="center"/>
            </w:pPr>
            <w:r w:rsidRPr="005B3BE2">
              <w:t>32</w:t>
            </w:r>
          </w:p>
        </w:tc>
        <w:tc>
          <w:tcPr>
            <w:tcW w:w="2428" w:type="dxa"/>
            <w:shd w:val="clear" w:color="auto" w:fill="auto"/>
            <w:noWrap/>
            <w:vAlign w:val="bottom"/>
            <w:hideMark/>
          </w:tcPr>
          <w:p w:rsidR="00447544" w:rsidRPr="005B3BE2" w:rsidRDefault="00447544" w:rsidP="00E319CE">
            <w:pPr>
              <w:jc w:val="center"/>
            </w:pPr>
            <w:r w:rsidRPr="005B3BE2">
              <w:t>Poodle</w:t>
            </w:r>
          </w:p>
        </w:tc>
        <w:tc>
          <w:tcPr>
            <w:tcW w:w="960" w:type="dxa"/>
            <w:shd w:val="clear" w:color="auto" w:fill="auto"/>
            <w:noWrap/>
            <w:vAlign w:val="bottom"/>
            <w:hideMark/>
          </w:tcPr>
          <w:p w:rsidR="00447544" w:rsidRPr="005B3BE2" w:rsidRDefault="00447544" w:rsidP="00E319CE">
            <w:pPr>
              <w:jc w:val="center"/>
            </w:pPr>
            <w:r w:rsidRPr="005B3BE2">
              <w:t>4 anos</w:t>
            </w:r>
          </w:p>
        </w:tc>
        <w:tc>
          <w:tcPr>
            <w:tcW w:w="2059" w:type="dxa"/>
            <w:shd w:val="clear" w:color="auto" w:fill="auto"/>
            <w:noWrap/>
            <w:vAlign w:val="bottom"/>
            <w:hideMark/>
          </w:tcPr>
          <w:p w:rsidR="00447544" w:rsidRPr="005B3BE2" w:rsidRDefault="00447544" w:rsidP="00E319CE">
            <w:pPr>
              <w:jc w:val="center"/>
            </w:pPr>
            <w:r w:rsidRPr="005B3BE2">
              <w:t>Não</w:t>
            </w:r>
          </w:p>
        </w:tc>
        <w:tc>
          <w:tcPr>
            <w:tcW w:w="807" w:type="dxa"/>
            <w:shd w:val="clear" w:color="auto" w:fill="auto"/>
            <w:noWrap/>
            <w:vAlign w:val="bottom"/>
            <w:hideMark/>
          </w:tcPr>
          <w:p w:rsidR="00447544" w:rsidRPr="005B3BE2" w:rsidRDefault="00447544" w:rsidP="00E319CE">
            <w:pPr>
              <w:jc w:val="center"/>
            </w:pPr>
            <w:r w:rsidRPr="005B3BE2">
              <w:t>Macho</w:t>
            </w:r>
          </w:p>
        </w:tc>
        <w:tc>
          <w:tcPr>
            <w:tcW w:w="1300" w:type="dxa"/>
            <w:shd w:val="clear" w:color="auto" w:fill="auto"/>
            <w:noWrap/>
            <w:vAlign w:val="bottom"/>
            <w:hideMark/>
          </w:tcPr>
          <w:p w:rsidR="00447544" w:rsidRPr="005B3BE2" w:rsidRDefault="00447544" w:rsidP="00E319CE">
            <w:pPr>
              <w:jc w:val="center"/>
            </w:pPr>
            <w:r w:rsidRPr="005B3BE2">
              <w:t>Urbano</w:t>
            </w:r>
          </w:p>
        </w:tc>
        <w:tc>
          <w:tcPr>
            <w:tcW w:w="1562" w:type="dxa"/>
            <w:shd w:val="clear" w:color="auto" w:fill="auto"/>
            <w:noWrap/>
            <w:vAlign w:val="bottom"/>
            <w:hideMark/>
          </w:tcPr>
          <w:p w:rsidR="00447544" w:rsidRPr="005B3BE2" w:rsidRDefault="00447544" w:rsidP="00E319CE">
            <w:pPr>
              <w:jc w:val="center"/>
            </w:pPr>
            <w:r w:rsidRPr="005B3BE2">
              <w:t>Soronegativo</w:t>
            </w:r>
          </w:p>
        </w:tc>
      </w:tr>
      <w:tr w:rsidR="00447544" w:rsidRPr="005B3BE2" w:rsidTr="00E319CE">
        <w:trPr>
          <w:trHeight w:val="300"/>
        </w:trPr>
        <w:tc>
          <w:tcPr>
            <w:tcW w:w="223" w:type="dxa"/>
            <w:shd w:val="clear" w:color="auto" w:fill="auto"/>
            <w:noWrap/>
            <w:vAlign w:val="bottom"/>
            <w:hideMark/>
          </w:tcPr>
          <w:p w:rsidR="00447544" w:rsidRPr="005B3BE2" w:rsidRDefault="00447544" w:rsidP="00E319CE">
            <w:pPr>
              <w:jc w:val="center"/>
              <w:rPr>
                <w:bCs/>
                <w:iCs/>
              </w:rPr>
            </w:pPr>
            <w:r w:rsidRPr="005B3BE2">
              <w:rPr>
                <w:bCs/>
                <w:iCs/>
              </w:rPr>
              <w:t>33</w:t>
            </w:r>
          </w:p>
        </w:tc>
        <w:tc>
          <w:tcPr>
            <w:tcW w:w="2428" w:type="dxa"/>
            <w:shd w:val="clear" w:color="auto" w:fill="auto"/>
            <w:noWrap/>
            <w:vAlign w:val="bottom"/>
            <w:hideMark/>
          </w:tcPr>
          <w:p w:rsidR="00447544" w:rsidRPr="005B3BE2" w:rsidRDefault="00447544" w:rsidP="00E319CE">
            <w:pPr>
              <w:jc w:val="center"/>
              <w:rPr>
                <w:bCs/>
                <w:iCs/>
              </w:rPr>
            </w:pPr>
            <w:r w:rsidRPr="005B3BE2">
              <w:rPr>
                <w:bCs/>
                <w:iCs/>
              </w:rPr>
              <w:t>Border Collie</w:t>
            </w:r>
          </w:p>
        </w:tc>
        <w:tc>
          <w:tcPr>
            <w:tcW w:w="960" w:type="dxa"/>
            <w:shd w:val="clear" w:color="auto" w:fill="auto"/>
            <w:noWrap/>
            <w:vAlign w:val="bottom"/>
            <w:hideMark/>
          </w:tcPr>
          <w:p w:rsidR="00447544" w:rsidRPr="005B3BE2" w:rsidRDefault="00447544" w:rsidP="00E319CE">
            <w:pPr>
              <w:jc w:val="center"/>
              <w:rPr>
                <w:bCs/>
                <w:iCs/>
              </w:rPr>
            </w:pPr>
            <w:r w:rsidRPr="005B3BE2">
              <w:rPr>
                <w:bCs/>
                <w:iCs/>
              </w:rPr>
              <w:t>3 anos</w:t>
            </w:r>
          </w:p>
        </w:tc>
        <w:tc>
          <w:tcPr>
            <w:tcW w:w="2059" w:type="dxa"/>
            <w:shd w:val="clear" w:color="auto" w:fill="auto"/>
            <w:noWrap/>
            <w:vAlign w:val="bottom"/>
            <w:hideMark/>
          </w:tcPr>
          <w:p w:rsidR="00447544" w:rsidRPr="005B3BE2" w:rsidRDefault="00447544" w:rsidP="00E319CE">
            <w:pPr>
              <w:jc w:val="center"/>
              <w:rPr>
                <w:bCs/>
                <w:iCs/>
              </w:rPr>
            </w:pPr>
            <w:r w:rsidRPr="005B3BE2">
              <w:rPr>
                <w:bCs/>
                <w:iCs/>
              </w:rPr>
              <w:t>Sim</w:t>
            </w:r>
          </w:p>
        </w:tc>
        <w:tc>
          <w:tcPr>
            <w:tcW w:w="807" w:type="dxa"/>
            <w:shd w:val="clear" w:color="auto" w:fill="auto"/>
            <w:noWrap/>
            <w:vAlign w:val="bottom"/>
            <w:hideMark/>
          </w:tcPr>
          <w:p w:rsidR="00447544" w:rsidRPr="005B3BE2" w:rsidRDefault="00447544" w:rsidP="00E319CE">
            <w:pPr>
              <w:jc w:val="center"/>
              <w:rPr>
                <w:bCs/>
                <w:iCs/>
              </w:rPr>
            </w:pPr>
            <w:r w:rsidRPr="005B3BE2">
              <w:rPr>
                <w:bCs/>
                <w:iCs/>
              </w:rPr>
              <w:t>Macho</w:t>
            </w:r>
          </w:p>
        </w:tc>
        <w:tc>
          <w:tcPr>
            <w:tcW w:w="1300" w:type="dxa"/>
            <w:shd w:val="clear" w:color="auto" w:fill="auto"/>
            <w:noWrap/>
            <w:vAlign w:val="bottom"/>
            <w:hideMark/>
          </w:tcPr>
          <w:p w:rsidR="00447544" w:rsidRPr="005B3BE2" w:rsidRDefault="00447544" w:rsidP="00E319CE">
            <w:pPr>
              <w:jc w:val="center"/>
              <w:rPr>
                <w:bCs/>
                <w:iCs/>
              </w:rPr>
            </w:pPr>
            <w:r w:rsidRPr="005B3BE2">
              <w:rPr>
                <w:bCs/>
                <w:iCs/>
              </w:rPr>
              <w:t>Rural</w:t>
            </w:r>
          </w:p>
        </w:tc>
        <w:tc>
          <w:tcPr>
            <w:tcW w:w="1562" w:type="dxa"/>
            <w:shd w:val="clear" w:color="auto" w:fill="auto"/>
            <w:noWrap/>
            <w:vAlign w:val="bottom"/>
            <w:hideMark/>
          </w:tcPr>
          <w:p w:rsidR="00447544" w:rsidRPr="005B3BE2" w:rsidRDefault="00447544" w:rsidP="00E319CE">
            <w:pPr>
              <w:jc w:val="center"/>
            </w:pPr>
            <w:r w:rsidRPr="005B3BE2">
              <w:t>Soropositivo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34</w:t>
            </w:r>
          </w:p>
        </w:tc>
        <w:tc>
          <w:tcPr>
            <w:tcW w:w="2428" w:type="dxa"/>
            <w:shd w:val="clear" w:color="auto" w:fill="auto"/>
            <w:noWrap/>
            <w:vAlign w:val="bottom"/>
            <w:hideMark/>
          </w:tcPr>
          <w:p w:rsidR="00447544" w:rsidRPr="00F172D4" w:rsidRDefault="00447544" w:rsidP="00E319CE">
            <w:pPr>
              <w:jc w:val="center"/>
            </w:pPr>
            <w:r w:rsidRPr="00F172D4">
              <w:t>SRD</w:t>
            </w:r>
          </w:p>
        </w:tc>
        <w:tc>
          <w:tcPr>
            <w:tcW w:w="960" w:type="dxa"/>
            <w:shd w:val="clear" w:color="auto" w:fill="auto"/>
            <w:noWrap/>
            <w:vAlign w:val="bottom"/>
            <w:hideMark/>
          </w:tcPr>
          <w:p w:rsidR="00447544" w:rsidRPr="00F172D4" w:rsidRDefault="00447544" w:rsidP="00E319CE">
            <w:pPr>
              <w:jc w:val="center"/>
            </w:pPr>
            <w:r w:rsidRPr="00F172D4">
              <w:t>1 ano</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Macho</w:t>
            </w:r>
          </w:p>
        </w:tc>
        <w:tc>
          <w:tcPr>
            <w:tcW w:w="1300" w:type="dxa"/>
            <w:shd w:val="clear" w:color="auto" w:fill="auto"/>
            <w:noWrap/>
            <w:vAlign w:val="bottom"/>
            <w:hideMark/>
          </w:tcPr>
          <w:p w:rsidR="00447544" w:rsidRPr="00F172D4" w:rsidRDefault="00447544" w:rsidP="00E319CE">
            <w:pPr>
              <w:jc w:val="center"/>
            </w:pPr>
            <w:r w:rsidRPr="00F172D4">
              <w:t>Rural</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35</w:t>
            </w:r>
          </w:p>
        </w:tc>
        <w:tc>
          <w:tcPr>
            <w:tcW w:w="2428" w:type="dxa"/>
            <w:shd w:val="clear" w:color="auto" w:fill="auto"/>
            <w:noWrap/>
            <w:vAlign w:val="bottom"/>
            <w:hideMark/>
          </w:tcPr>
          <w:p w:rsidR="00447544" w:rsidRPr="00F172D4" w:rsidRDefault="00447544" w:rsidP="00E319CE">
            <w:pPr>
              <w:jc w:val="center"/>
            </w:pPr>
            <w:r w:rsidRPr="00F172D4">
              <w:t>Buldogue F.</w:t>
            </w:r>
          </w:p>
        </w:tc>
        <w:tc>
          <w:tcPr>
            <w:tcW w:w="960" w:type="dxa"/>
            <w:shd w:val="clear" w:color="auto" w:fill="auto"/>
            <w:noWrap/>
            <w:vAlign w:val="bottom"/>
            <w:hideMark/>
          </w:tcPr>
          <w:p w:rsidR="00447544" w:rsidRPr="00F172D4" w:rsidRDefault="00447544" w:rsidP="00E319CE">
            <w:pPr>
              <w:jc w:val="center"/>
            </w:pPr>
            <w:r w:rsidRPr="00F172D4">
              <w:t>2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E319CE">
        <w:trPr>
          <w:trHeight w:val="300"/>
        </w:trPr>
        <w:tc>
          <w:tcPr>
            <w:tcW w:w="223" w:type="dxa"/>
            <w:shd w:val="clear" w:color="auto" w:fill="auto"/>
            <w:noWrap/>
            <w:vAlign w:val="bottom"/>
            <w:hideMark/>
          </w:tcPr>
          <w:p w:rsidR="00447544" w:rsidRPr="00F172D4" w:rsidRDefault="00447544" w:rsidP="00E319CE">
            <w:pPr>
              <w:jc w:val="center"/>
            </w:pPr>
            <w:r w:rsidRPr="00F172D4">
              <w:t>36</w:t>
            </w:r>
          </w:p>
        </w:tc>
        <w:tc>
          <w:tcPr>
            <w:tcW w:w="2428" w:type="dxa"/>
            <w:shd w:val="clear" w:color="auto" w:fill="auto"/>
            <w:noWrap/>
            <w:vAlign w:val="bottom"/>
            <w:hideMark/>
          </w:tcPr>
          <w:p w:rsidR="00447544" w:rsidRPr="00F172D4" w:rsidRDefault="00447544" w:rsidP="00E319CE">
            <w:pPr>
              <w:jc w:val="center"/>
            </w:pPr>
            <w:r w:rsidRPr="00F172D4">
              <w:t>Pinscher</w:t>
            </w:r>
          </w:p>
        </w:tc>
        <w:tc>
          <w:tcPr>
            <w:tcW w:w="960" w:type="dxa"/>
            <w:shd w:val="clear" w:color="auto" w:fill="auto"/>
            <w:noWrap/>
            <w:vAlign w:val="bottom"/>
            <w:hideMark/>
          </w:tcPr>
          <w:p w:rsidR="00447544" w:rsidRPr="00F172D4" w:rsidRDefault="00447544" w:rsidP="00E319CE">
            <w:pPr>
              <w:jc w:val="center"/>
            </w:pPr>
            <w:r w:rsidRPr="00F172D4">
              <w:t>4 anos</w:t>
            </w:r>
          </w:p>
        </w:tc>
        <w:tc>
          <w:tcPr>
            <w:tcW w:w="2059" w:type="dxa"/>
            <w:shd w:val="clear" w:color="auto" w:fill="auto"/>
            <w:noWrap/>
            <w:vAlign w:val="bottom"/>
            <w:hideMark/>
          </w:tcPr>
          <w:p w:rsidR="00447544" w:rsidRPr="00F172D4" w:rsidRDefault="00447544" w:rsidP="00E319CE">
            <w:pPr>
              <w:jc w:val="center"/>
            </w:pPr>
            <w:r w:rsidRPr="00F172D4">
              <w:t>Sim</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r w:rsidR="00447544" w:rsidRPr="00F172D4" w:rsidTr="00C52D7A">
        <w:trPr>
          <w:trHeight w:val="96"/>
        </w:trPr>
        <w:tc>
          <w:tcPr>
            <w:tcW w:w="223" w:type="dxa"/>
            <w:shd w:val="clear" w:color="auto" w:fill="auto"/>
            <w:noWrap/>
            <w:vAlign w:val="bottom"/>
            <w:hideMark/>
          </w:tcPr>
          <w:p w:rsidR="00447544" w:rsidRPr="00F172D4" w:rsidRDefault="00447544" w:rsidP="00E319CE">
            <w:pPr>
              <w:jc w:val="center"/>
            </w:pPr>
            <w:r w:rsidRPr="00F172D4">
              <w:t>37</w:t>
            </w:r>
          </w:p>
        </w:tc>
        <w:tc>
          <w:tcPr>
            <w:tcW w:w="2428" w:type="dxa"/>
            <w:shd w:val="clear" w:color="auto" w:fill="auto"/>
            <w:noWrap/>
            <w:vAlign w:val="bottom"/>
            <w:hideMark/>
          </w:tcPr>
          <w:p w:rsidR="00447544" w:rsidRPr="00F172D4" w:rsidRDefault="00447544" w:rsidP="00E319CE">
            <w:pPr>
              <w:jc w:val="center"/>
            </w:pPr>
            <w:r w:rsidRPr="00F172D4">
              <w:t>Poodle</w:t>
            </w:r>
          </w:p>
        </w:tc>
        <w:tc>
          <w:tcPr>
            <w:tcW w:w="960" w:type="dxa"/>
            <w:shd w:val="clear" w:color="auto" w:fill="auto"/>
            <w:noWrap/>
            <w:vAlign w:val="bottom"/>
            <w:hideMark/>
          </w:tcPr>
          <w:p w:rsidR="00447544" w:rsidRPr="00F172D4" w:rsidRDefault="00447544" w:rsidP="00E319CE">
            <w:pPr>
              <w:jc w:val="center"/>
            </w:pPr>
            <w:r w:rsidRPr="00F172D4">
              <w:t>5 anos</w:t>
            </w:r>
          </w:p>
        </w:tc>
        <w:tc>
          <w:tcPr>
            <w:tcW w:w="2059" w:type="dxa"/>
            <w:shd w:val="clear" w:color="auto" w:fill="auto"/>
            <w:noWrap/>
            <w:vAlign w:val="bottom"/>
            <w:hideMark/>
          </w:tcPr>
          <w:p w:rsidR="00447544" w:rsidRPr="00F172D4" w:rsidRDefault="00447544" w:rsidP="00E319CE">
            <w:pPr>
              <w:jc w:val="center"/>
            </w:pPr>
            <w:r w:rsidRPr="00F172D4">
              <w:t>Não</w:t>
            </w:r>
          </w:p>
        </w:tc>
        <w:tc>
          <w:tcPr>
            <w:tcW w:w="807" w:type="dxa"/>
            <w:shd w:val="clear" w:color="auto" w:fill="auto"/>
            <w:noWrap/>
            <w:vAlign w:val="bottom"/>
            <w:hideMark/>
          </w:tcPr>
          <w:p w:rsidR="00447544" w:rsidRPr="00F172D4" w:rsidRDefault="00447544" w:rsidP="00E319CE">
            <w:pPr>
              <w:jc w:val="center"/>
            </w:pPr>
            <w:r w:rsidRPr="00F172D4">
              <w:t>Fêmea</w:t>
            </w:r>
          </w:p>
        </w:tc>
        <w:tc>
          <w:tcPr>
            <w:tcW w:w="1300" w:type="dxa"/>
            <w:shd w:val="clear" w:color="auto" w:fill="auto"/>
            <w:noWrap/>
            <w:vAlign w:val="bottom"/>
            <w:hideMark/>
          </w:tcPr>
          <w:p w:rsidR="00447544" w:rsidRPr="00F172D4" w:rsidRDefault="00447544" w:rsidP="00E319CE">
            <w:pPr>
              <w:jc w:val="center"/>
            </w:pPr>
            <w:r w:rsidRPr="00F172D4">
              <w:t>Urbano</w:t>
            </w:r>
          </w:p>
        </w:tc>
        <w:tc>
          <w:tcPr>
            <w:tcW w:w="1562" w:type="dxa"/>
            <w:shd w:val="clear" w:color="auto" w:fill="auto"/>
            <w:noWrap/>
            <w:vAlign w:val="bottom"/>
            <w:hideMark/>
          </w:tcPr>
          <w:p w:rsidR="00447544" w:rsidRPr="00F172D4" w:rsidRDefault="00447544" w:rsidP="00E319CE">
            <w:pPr>
              <w:jc w:val="center"/>
            </w:pPr>
            <w:r w:rsidRPr="00F172D4">
              <w:t>Soronegativo</w:t>
            </w:r>
          </w:p>
        </w:tc>
      </w:tr>
    </w:tbl>
    <w:p w:rsidR="00447544" w:rsidRPr="00D17CB9" w:rsidRDefault="00447544" w:rsidP="00D17CB9">
      <w:pPr>
        <w:jc w:val="both"/>
        <w:rPr>
          <w:rFonts w:eastAsiaTheme="minorHAnsi"/>
          <w:lang w:eastAsia="en-US"/>
        </w:rPr>
      </w:pPr>
    </w:p>
    <w:sectPr w:rsidR="00447544" w:rsidRPr="00D17CB9" w:rsidSect="00C869AD">
      <w:footerReference w:type="default" r:id="rId14"/>
      <w:pgSz w:w="11906" w:h="16838"/>
      <w:pgMar w:top="1701" w:right="1134" w:bottom="1134"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CA" w:rsidRDefault="007712CA" w:rsidP="0090452F">
      <w:r>
        <w:separator/>
      </w:r>
    </w:p>
  </w:endnote>
  <w:endnote w:type="continuationSeparator" w:id="1">
    <w:p w:rsidR="007712CA" w:rsidRDefault="007712CA" w:rsidP="00904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CD" w:rsidRDefault="00361DCD" w:rsidP="00315789">
    <w:pPr>
      <w:pStyle w:val="Rodap"/>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1497"/>
      <w:docPartObj>
        <w:docPartGallery w:val="Page Numbers (Bottom of Page)"/>
        <w:docPartUnique/>
      </w:docPartObj>
    </w:sdtPr>
    <w:sdtContent>
      <w:p w:rsidR="00361DCD" w:rsidRDefault="006812BB">
        <w:pPr>
          <w:pStyle w:val="Rodap"/>
          <w:jc w:val="right"/>
        </w:pPr>
        <w:fldSimple w:instr=" PAGE   \* MERGEFORMAT ">
          <w:r w:rsidR="00F97102">
            <w:rPr>
              <w:noProof/>
            </w:rPr>
            <w:t>21</w:t>
          </w:r>
        </w:fldSimple>
      </w:p>
    </w:sdtContent>
  </w:sdt>
  <w:p w:rsidR="00361DCD" w:rsidRDefault="00361DCD" w:rsidP="00E10CDA">
    <w:pPr>
      <w:pStyle w:val="Rodap"/>
      <w:tabs>
        <w:tab w:val="left" w:pos="642"/>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CA" w:rsidRDefault="007712CA" w:rsidP="0090452F">
      <w:r>
        <w:separator/>
      </w:r>
    </w:p>
  </w:footnote>
  <w:footnote w:type="continuationSeparator" w:id="1">
    <w:p w:rsidR="007712CA" w:rsidRDefault="007712CA" w:rsidP="00904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8CE"/>
    <w:multiLevelType w:val="hybridMultilevel"/>
    <w:tmpl w:val="B9FA2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B23B7A"/>
    <w:multiLevelType w:val="multilevel"/>
    <w:tmpl w:val="B9E4F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2E233C"/>
    <w:multiLevelType w:val="hybridMultilevel"/>
    <w:tmpl w:val="2D1871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1B57D8"/>
    <w:multiLevelType w:val="hybridMultilevel"/>
    <w:tmpl w:val="DCB470B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FE1168"/>
    <w:multiLevelType w:val="hybridMultilevel"/>
    <w:tmpl w:val="E7B466A4"/>
    <w:lvl w:ilvl="0" w:tplc="1EF8893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7A32188"/>
    <w:multiLevelType w:val="hybridMultilevel"/>
    <w:tmpl w:val="158ACD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52C64B06"/>
    <w:multiLevelType w:val="hybridMultilevel"/>
    <w:tmpl w:val="DED06A78"/>
    <w:lvl w:ilvl="0" w:tplc="06C2A7D4">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5A343856"/>
    <w:multiLevelType w:val="hybridMultilevel"/>
    <w:tmpl w:val="F2B6B17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B661D37"/>
    <w:multiLevelType w:val="hybridMultilevel"/>
    <w:tmpl w:val="EBF4A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FC55CF7"/>
    <w:multiLevelType w:val="hybridMultilevel"/>
    <w:tmpl w:val="350EE14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07568A"/>
    <w:multiLevelType w:val="hybridMultilevel"/>
    <w:tmpl w:val="FC4A4A48"/>
    <w:lvl w:ilvl="0" w:tplc="1970317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25746A2"/>
    <w:multiLevelType w:val="multilevel"/>
    <w:tmpl w:val="B9E4F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2"/>
  </w:num>
  <w:num w:numId="4">
    <w:abstractNumId w:val="11"/>
  </w:num>
  <w:num w:numId="5">
    <w:abstractNumId w:val="7"/>
  </w:num>
  <w:num w:numId="6">
    <w:abstractNumId w:val="5"/>
  </w:num>
  <w:num w:numId="7">
    <w:abstractNumId w:val="4"/>
  </w:num>
  <w:num w:numId="8">
    <w:abstractNumId w:val="0"/>
  </w:num>
  <w:num w:numId="9">
    <w:abstractNumId w:val="9"/>
  </w:num>
  <w:num w:numId="10">
    <w:abstractNumId w:val="3"/>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49631E"/>
    <w:rsid w:val="00001804"/>
    <w:rsid w:val="00002B97"/>
    <w:rsid w:val="00003578"/>
    <w:rsid w:val="00003B21"/>
    <w:rsid w:val="00003C94"/>
    <w:rsid w:val="00007CBC"/>
    <w:rsid w:val="00011D55"/>
    <w:rsid w:val="00017FA1"/>
    <w:rsid w:val="00024FC0"/>
    <w:rsid w:val="00027971"/>
    <w:rsid w:val="00027A1A"/>
    <w:rsid w:val="00031596"/>
    <w:rsid w:val="00032933"/>
    <w:rsid w:val="00034B5E"/>
    <w:rsid w:val="0004034C"/>
    <w:rsid w:val="000411B6"/>
    <w:rsid w:val="00041554"/>
    <w:rsid w:val="000421C9"/>
    <w:rsid w:val="000466BD"/>
    <w:rsid w:val="00046774"/>
    <w:rsid w:val="000476A9"/>
    <w:rsid w:val="00050210"/>
    <w:rsid w:val="00051919"/>
    <w:rsid w:val="00051DC4"/>
    <w:rsid w:val="00060DE4"/>
    <w:rsid w:val="00070F43"/>
    <w:rsid w:val="000725AD"/>
    <w:rsid w:val="000759FF"/>
    <w:rsid w:val="000772B9"/>
    <w:rsid w:val="00080010"/>
    <w:rsid w:val="00080035"/>
    <w:rsid w:val="00090CEE"/>
    <w:rsid w:val="00090EDA"/>
    <w:rsid w:val="00092341"/>
    <w:rsid w:val="000925D6"/>
    <w:rsid w:val="000A158F"/>
    <w:rsid w:val="000A28FF"/>
    <w:rsid w:val="000A4363"/>
    <w:rsid w:val="000A5685"/>
    <w:rsid w:val="000A6AD3"/>
    <w:rsid w:val="000A778D"/>
    <w:rsid w:val="000B0048"/>
    <w:rsid w:val="000B1B29"/>
    <w:rsid w:val="000B2017"/>
    <w:rsid w:val="000B2CAD"/>
    <w:rsid w:val="000B3327"/>
    <w:rsid w:val="000C218E"/>
    <w:rsid w:val="000C2C54"/>
    <w:rsid w:val="000C3F06"/>
    <w:rsid w:val="000C421D"/>
    <w:rsid w:val="000C46FD"/>
    <w:rsid w:val="000C47E2"/>
    <w:rsid w:val="000D233C"/>
    <w:rsid w:val="000D63BB"/>
    <w:rsid w:val="000D729B"/>
    <w:rsid w:val="000D7EB0"/>
    <w:rsid w:val="000E08E2"/>
    <w:rsid w:val="000E2978"/>
    <w:rsid w:val="000E2E63"/>
    <w:rsid w:val="000E506E"/>
    <w:rsid w:val="000E50ED"/>
    <w:rsid w:val="000E5C30"/>
    <w:rsid w:val="000E6C45"/>
    <w:rsid w:val="000E7F5D"/>
    <w:rsid w:val="000F053B"/>
    <w:rsid w:val="000F41B9"/>
    <w:rsid w:val="00100FE2"/>
    <w:rsid w:val="00104080"/>
    <w:rsid w:val="001100D4"/>
    <w:rsid w:val="00115A1A"/>
    <w:rsid w:val="0011751A"/>
    <w:rsid w:val="00122549"/>
    <w:rsid w:val="001238AA"/>
    <w:rsid w:val="001243EF"/>
    <w:rsid w:val="00124716"/>
    <w:rsid w:val="00124A0B"/>
    <w:rsid w:val="0012556F"/>
    <w:rsid w:val="00130BB0"/>
    <w:rsid w:val="00141634"/>
    <w:rsid w:val="0014403D"/>
    <w:rsid w:val="00146639"/>
    <w:rsid w:val="00152009"/>
    <w:rsid w:val="00155FF1"/>
    <w:rsid w:val="0016070F"/>
    <w:rsid w:val="00161AF9"/>
    <w:rsid w:val="00162AE7"/>
    <w:rsid w:val="00163C34"/>
    <w:rsid w:val="00173B2D"/>
    <w:rsid w:val="00173E00"/>
    <w:rsid w:val="00174030"/>
    <w:rsid w:val="00174761"/>
    <w:rsid w:val="0017618E"/>
    <w:rsid w:val="001801D3"/>
    <w:rsid w:val="001803B7"/>
    <w:rsid w:val="00182540"/>
    <w:rsid w:val="001840C0"/>
    <w:rsid w:val="00184D19"/>
    <w:rsid w:val="00186113"/>
    <w:rsid w:val="00190448"/>
    <w:rsid w:val="0019169C"/>
    <w:rsid w:val="00192619"/>
    <w:rsid w:val="00193079"/>
    <w:rsid w:val="00193234"/>
    <w:rsid w:val="00197485"/>
    <w:rsid w:val="001A0025"/>
    <w:rsid w:val="001A61F3"/>
    <w:rsid w:val="001B5D8F"/>
    <w:rsid w:val="001C3C2F"/>
    <w:rsid w:val="001D2D7E"/>
    <w:rsid w:val="001D2FB3"/>
    <w:rsid w:val="001D3FD3"/>
    <w:rsid w:val="001E1F37"/>
    <w:rsid w:val="001E4F1F"/>
    <w:rsid w:val="001F24F8"/>
    <w:rsid w:val="0020006C"/>
    <w:rsid w:val="00201DA2"/>
    <w:rsid w:val="00207C85"/>
    <w:rsid w:val="002111E8"/>
    <w:rsid w:val="00212871"/>
    <w:rsid w:val="00212EA3"/>
    <w:rsid w:val="00213672"/>
    <w:rsid w:val="00214D06"/>
    <w:rsid w:val="002175D0"/>
    <w:rsid w:val="002175E4"/>
    <w:rsid w:val="00222168"/>
    <w:rsid w:val="00231DC8"/>
    <w:rsid w:val="0023458C"/>
    <w:rsid w:val="00240CCD"/>
    <w:rsid w:val="00240E21"/>
    <w:rsid w:val="002460CA"/>
    <w:rsid w:val="00246ED5"/>
    <w:rsid w:val="002502E7"/>
    <w:rsid w:val="002531A6"/>
    <w:rsid w:val="00256CFE"/>
    <w:rsid w:val="00261382"/>
    <w:rsid w:val="00262C31"/>
    <w:rsid w:val="00265347"/>
    <w:rsid w:val="0026561B"/>
    <w:rsid w:val="00265E99"/>
    <w:rsid w:val="002738B0"/>
    <w:rsid w:val="002759D1"/>
    <w:rsid w:val="0027757C"/>
    <w:rsid w:val="0028189A"/>
    <w:rsid w:val="00282449"/>
    <w:rsid w:val="002832DF"/>
    <w:rsid w:val="00287829"/>
    <w:rsid w:val="00287EC2"/>
    <w:rsid w:val="00293E23"/>
    <w:rsid w:val="00294C31"/>
    <w:rsid w:val="00294FCD"/>
    <w:rsid w:val="00295AD2"/>
    <w:rsid w:val="00297790"/>
    <w:rsid w:val="002A1696"/>
    <w:rsid w:val="002A2A4E"/>
    <w:rsid w:val="002A393F"/>
    <w:rsid w:val="002A47FF"/>
    <w:rsid w:val="002A4B7E"/>
    <w:rsid w:val="002B0D1D"/>
    <w:rsid w:val="002B49C7"/>
    <w:rsid w:val="002B6E6E"/>
    <w:rsid w:val="002C0FE4"/>
    <w:rsid w:val="002C6AC3"/>
    <w:rsid w:val="002C724F"/>
    <w:rsid w:val="002C72A7"/>
    <w:rsid w:val="002C774E"/>
    <w:rsid w:val="002D0485"/>
    <w:rsid w:val="002D326C"/>
    <w:rsid w:val="002E0855"/>
    <w:rsid w:val="002E6851"/>
    <w:rsid w:val="002F4424"/>
    <w:rsid w:val="002F44BC"/>
    <w:rsid w:val="002F7CDB"/>
    <w:rsid w:val="00303CBD"/>
    <w:rsid w:val="00305AB8"/>
    <w:rsid w:val="00307DB9"/>
    <w:rsid w:val="00312521"/>
    <w:rsid w:val="00312562"/>
    <w:rsid w:val="0031507B"/>
    <w:rsid w:val="00315297"/>
    <w:rsid w:val="00315789"/>
    <w:rsid w:val="00320931"/>
    <w:rsid w:val="00325E49"/>
    <w:rsid w:val="00326936"/>
    <w:rsid w:val="003278FC"/>
    <w:rsid w:val="00333656"/>
    <w:rsid w:val="0033653D"/>
    <w:rsid w:val="003423D4"/>
    <w:rsid w:val="003443EC"/>
    <w:rsid w:val="00350913"/>
    <w:rsid w:val="00351F06"/>
    <w:rsid w:val="003558BA"/>
    <w:rsid w:val="00356ED7"/>
    <w:rsid w:val="00361DCD"/>
    <w:rsid w:val="003630E7"/>
    <w:rsid w:val="0037054C"/>
    <w:rsid w:val="0037116A"/>
    <w:rsid w:val="003755DD"/>
    <w:rsid w:val="00386AB4"/>
    <w:rsid w:val="003933C4"/>
    <w:rsid w:val="003943C4"/>
    <w:rsid w:val="003979C3"/>
    <w:rsid w:val="003A3406"/>
    <w:rsid w:val="003B6A45"/>
    <w:rsid w:val="003B6E87"/>
    <w:rsid w:val="003B74CC"/>
    <w:rsid w:val="003C0619"/>
    <w:rsid w:val="003C4AF7"/>
    <w:rsid w:val="003C5FED"/>
    <w:rsid w:val="003D33E5"/>
    <w:rsid w:val="003D41DD"/>
    <w:rsid w:val="003D6805"/>
    <w:rsid w:val="003D6C13"/>
    <w:rsid w:val="003D74CE"/>
    <w:rsid w:val="003E3204"/>
    <w:rsid w:val="003E4869"/>
    <w:rsid w:val="003E5E1F"/>
    <w:rsid w:val="003E635A"/>
    <w:rsid w:val="003F11BF"/>
    <w:rsid w:val="003F23D5"/>
    <w:rsid w:val="003F2CC3"/>
    <w:rsid w:val="003F475F"/>
    <w:rsid w:val="003F66E6"/>
    <w:rsid w:val="004005B7"/>
    <w:rsid w:val="00401213"/>
    <w:rsid w:val="0040163E"/>
    <w:rsid w:val="00406028"/>
    <w:rsid w:val="0040736B"/>
    <w:rsid w:val="00407555"/>
    <w:rsid w:val="004134A1"/>
    <w:rsid w:val="004138EC"/>
    <w:rsid w:val="004139DF"/>
    <w:rsid w:val="00415830"/>
    <w:rsid w:val="0042008D"/>
    <w:rsid w:val="0042016A"/>
    <w:rsid w:val="00420DA0"/>
    <w:rsid w:val="004212C6"/>
    <w:rsid w:val="004315DC"/>
    <w:rsid w:val="004333D1"/>
    <w:rsid w:val="004406D4"/>
    <w:rsid w:val="004420E1"/>
    <w:rsid w:val="00445356"/>
    <w:rsid w:val="0044568D"/>
    <w:rsid w:val="00447544"/>
    <w:rsid w:val="00453387"/>
    <w:rsid w:val="004550DC"/>
    <w:rsid w:val="0045563A"/>
    <w:rsid w:val="00456288"/>
    <w:rsid w:val="00456AE4"/>
    <w:rsid w:val="00457812"/>
    <w:rsid w:val="004611CC"/>
    <w:rsid w:val="00461D4E"/>
    <w:rsid w:val="00464491"/>
    <w:rsid w:val="00470C4F"/>
    <w:rsid w:val="0047346B"/>
    <w:rsid w:val="00473632"/>
    <w:rsid w:val="00473A2D"/>
    <w:rsid w:val="00476E85"/>
    <w:rsid w:val="00477164"/>
    <w:rsid w:val="00477719"/>
    <w:rsid w:val="004853DB"/>
    <w:rsid w:val="00495634"/>
    <w:rsid w:val="00495E25"/>
    <w:rsid w:val="0049631E"/>
    <w:rsid w:val="004A0DEB"/>
    <w:rsid w:val="004A12C2"/>
    <w:rsid w:val="004A4950"/>
    <w:rsid w:val="004A6B7A"/>
    <w:rsid w:val="004B4C05"/>
    <w:rsid w:val="004B7544"/>
    <w:rsid w:val="004C12FA"/>
    <w:rsid w:val="004C4A88"/>
    <w:rsid w:val="004C6463"/>
    <w:rsid w:val="004C6CDF"/>
    <w:rsid w:val="004D05E9"/>
    <w:rsid w:val="004D153E"/>
    <w:rsid w:val="004D2CE9"/>
    <w:rsid w:val="004D487F"/>
    <w:rsid w:val="004D7416"/>
    <w:rsid w:val="004D744E"/>
    <w:rsid w:val="004D7902"/>
    <w:rsid w:val="004D7D36"/>
    <w:rsid w:val="004E26DC"/>
    <w:rsid w:val="004E55DA"/>
    <w:rsid w:val="004E7F09"/>
    <w:rsid w:val="004F1171"/>
    <w:rsid w:val="004F4C7F"/>
    <w:rsid w:val="004F5FEC"/>
    <w:rsid w:val="00505E09"/>
    <w:rsid w:val="00506F50"/>
    <w:rsid w:val="0050737D"/>
    <w:rsid w:val="00507C7E"/>
    <w:rsid w:val="00510394"/>
    <w:rsid w:val="00512E34"/>
    <w:rsid w:val="0051411F"/>
    <w:rsid w:val="00520290"/>
    <w:rsid w:val="00521789"/>
    <w:rsid w:val="00521FDD"/>
    <w:rsid w:val="0053045F"/>
    <w:rsid w:val="005319D5"/>
    <w:rsid w:val="00535FAC"/>
    <w:rsid w:val="005377D7"/>
    <w:rsid w:val="00543168"/>
    <w:rsid w:val="00544435"/>
    <w:rsid w:val="005452AC"/>
    <w:rsid w:val="00563740"/>
    <w:rsid w:val="00565169"/>
    <w:rsid w:val="005718C5"/>
    <w:rsid w:val="00575F33"/>
    <w:rsid w:val="00577C53"/>
    <w:rsid w:val="00582886"/>
    <w:rsid w:val="00587C79"/>
    <w:rsid w:val="00593F76"/>
    <w:rsid w:val="005A71AD"/>
    <w:rsid w:val="005A7338"/>
    <w:rsid w:val="005B095D"/>
    <w:rsid w:val="005B175B"/>
    <w:rsid w:val="005B19E8"/>
    <w:rsid w:val="005B60F0"/>
    <w:rsid w:val="005C1E7C"/>
    <w:rsid w:val="005C2658"/>
    <w:rsid w:val="005C3BDC"/>
    <w:rsid w:val="005C70E7"/>
    <w:rsid w:val="005D0534"/>
    <w:rsid w:val="005E0A90"/>
    <w:rsid w:val="005E3575"/>
    <w:rsid w:val="005E6665"/>
    <w:rsid w:val="005F0E18"/>
    <w:rsid w:val="005F166E"/>
    <w:rsid w:val="005F4808"/>
    <w:rsid w:val="005F52D6"/>
    <w:rsid w:val="00602F89"/>
    <w:rsid w:val="00607F8B"/>
    <w:rsid w:val="00612276"/>
    <w:rsid w:val="00614A1D"/>
    <w:rsid w:val="00617038"/>
    <w:rsid w:val="006172B2"/>
    <w:rsid w:val="00620D6D"/>
    <w:rsid w:val="00621184"/>
    <w:rsid w:val="0062382E"/>
    <w:rsid w:val="00625ED2"/>
    <w:rsid w:val="00630E70"/>
    <w:rsid w:val="00634F80"/>
    <w:rsid w:val="006355C6"/>
    <w:rsid w:val="00641C2E"/>
    <w:rsid w:val="00644EA4"/>
    <w:rsid w:val="00650B36"/>
    <w:rsid w:val="00651C2B"/>
    <w:rsid w:val="00652C4A"/>
    <w:rsid w:val="006558B8"/>
    <w:rsid w:val="0066315D"/>
    <w:rsid w:val="0067640A"/>
    <w:rsid w:val="006805FC"/>
    <w:rsid w:val="006812BB"/>
    <w:rsid w:val="006816EF"/>
    <w:rsid w:val="00685C73"/>
    <w:rsid w:val="00687801"/>
    <w:rsid w:val="006904D7"/>
    <w:rsid w:val="00690F68"/>
    <w:rsid w:val="00693950"/>
    <w:rsid w:val="0069705F"/>
    <w:rsid w:val="006A3C90"/>
    <w:rsid w:val="006A46DD"/>
    <w:rsid w:val="006A49AC"/>
    <w:rsid w:val="006A6930"/>
    <w:rsid w:val="006B05FF"/>
    <w:rsid w:val="006B2609"/>
    <w:rsid w:val="006B4DEE"/>
    <w:rsid w:val="006B60C5"/>
    <w:rsid w:val="006B7630"/>
    <w:rsid w:val="006C02EF"/>
    <w:rsid w:val="006C17C2"/>
    <w:rsid w:val="006C5BFA"/>
    <w:rsid w:val="006C714B"/>
    <w:rsid w:val="006D21E9"/>
    <w:rsid w:val="006D26C3"/>
    <w:rsid w:val="006D3009"/>
    <w:rsid w:val="006D3368"/>
    <w:rsid w:val="006D41CC"/>
    <w:rsid w:val="006D472B"/>
    <w:rsid w:val="006D58E1"/>
    <w:rsid w:val="006E0FC6"/>
    <w:rsid w:val="006E176A"/>
    <w:rsid w:val="006E313C"/>
    <w:rsid w:val="006E37A7"/>
    <w:rsid w:val="006E4F4F"/>
    <w:rsid w:val="006E5313"/>
    <w:rsid w:val="006F3C70"/>
    <w:rsid w:val="00700F7B"/>
    <w:rsid w:val="0070212B"/>
    <w:rsid w:val="00703692"/>
    <w:rsid w:val="0070628B"/>
    <w:rsid w:val="007065F7"/>
    <w:rsid w:val="007071F6"/>
    <w:rsid w:val="00707757"/>
    <w:rsid w:val="00712A3C"/>
    <w:rsid w:val="00715DC3"/>
    <w:rsid w:val="00717329"/>
    <w:rsid w:val="00717B1B"/>
    <w:rsid w:val="00720A37"/>
    <w:rsid w:val="00725D8C"/>
    <w:rsid w:val="00726627"/>
    <w:rsid w:val="00734293"/>
    <w:rsid w:val="00736C8F"/>
    <w:rsid w:val="00736E87"/>
    <w:rsid w:val="00737512"/>
    <w:rsid w:val="007429CE"/>
    <w:rsid w:val="00743A10"/>
    <w:rsid w:val="007469FF"/>
    <w:rsid w:val="007541AA"/>
    <w:rsid w:val="0075654C"/>
    <w:rsid w:val="007610B1"/>
    <w:rsid w:val="007610FF"/>
    <w:rsid w:val="00762A3F"/>
    <w:rsid w:val="007649FA"/>
    <w:rsid w:val="007663BF"/>
    <w:rsid w:val="007673C1"/>
    <w:rsid w:val="00767C09"/>
    <w:rsid w:val="007712CA"/>
    <w:rsid w:val="007778E3"/>
    <w:rsid w:val="00780AD3"/>
    <w:rsid w:val="00785F9A"/>
    <w:rsid w:val="00793599"/>
    <w:rsid w:val="007945F9"/>
    <w:rsid w:val="007A3368"/>
    <w:rsid w:val="007A4A8C"/>
    <w:rsid w:val="007B0FD6"/>
    <w:rsid w:val="007B4789"/>
    <w:rsid w:val="007C089A"/>
    <w:rsid w:val="007C08F9"/>
    <w:rsid w:val="007C24AC"/>
    <w:rsid w:val="007C3B0C"/>
    <w:rsid w:val="007C3F60"/>
    <w:rsid w:val="007C4BC7"/>
    <w:rsid w:val="007C72EF"/>
    <w:rsid w:val="007D42A1"/>
    <w:rsid w:val="007E298A"/>
    <w:rsid w:val="007E4969"/>
    <w:rsid w:val="007F2CC1"/>
    <w:rsid w:val="008013C3"/>
    <w:rsid w:val="008025C4"/>
    <w:rsid w:val="00802F13"/>
    <w:rsid w:val="0080595E"/>
    <w:rsid w:val="00813877"/>
    <w:rsid w:val="00815F31"/>
    <w:rsid w:val="00825B13"/>
    <w:rsid w:val="00825DE2"/>
    <w:rsid w:val="00825FD9"/>
    <w:rsid w:val="00827768"/>
    <w:rsid w:val="00830B52"/>
    <w:rsid w:val="008334C0"/>
    <w:rsid w:val="0083376B"/>
    <w:rsid w:val="008344CA"/>
    <w:rsid w:val="0083633B"/>
    <w:rsid w:val="00837728"/>
    <w:rsid w:val="00837860"/>
    <w:rsid w:val="0084194B"/>
    <w:rsid w:val="00850037"/>
    <w:rsid w:val="00852D48"/>
    <w:rsid w:val="00853269"/>
    <w:rsid w:val="00861469"/>
    <w:rsid w:val="00861FD7"/>
    <w:rsid w:val="008645A3"/>
    <w:rsid w:val="00864AED"/>
    <w:rsid w:val="00865003"/>
    <w:rsid w:val="008664A7"/>
    <w:rsid w:val="0086663E"/>
    <w:rsid w:val="00870F66"/>
    <w:rsid w:val="008711AA"/>
    <w:rsid w:val="0087249A"/>
    <w:rsid w:val="00874904"/>
    <w:rsid w:val="00874CC6"/>
    <w:rsid w:val="00884D0D"/>
    <w:rsid w:val="0088559E"/>
    <w:rsid w:val="008861E3"/>
    <w:rsid w:val="00886252"/>
    <w:rsid w:val="00887C32"/>
    <w:rsid w:val="00887DAA"/>
    <w:rsid w:val="008911B0"/>
    <w:rsid w:val="008918FF"/>
    <w:rsid w:val="00893EB4"/>
    <w:rsid w:val="008953FA"/>
    <w:rsid w:val="00895418"/>
    <w:rsid w:val="008A1A18"/>
    <w:rsid w:val="008A61D0"/>
    <w:rsid w:val="008A6B1E"/>
    <w:rsid w:val="008B0065"/>
    <w:rsid w:val="008B2B0D"/>
    <w:rsid w:val="008B2C7E"/>
    <w:rsid w:val="008C15EA"/>
    <w:rsid w:val="008C23EE"/>
    <w:rsid w:val="008C302E"/>
    <w:rsid w:val="008D1DB9"/>
    <w:rsid w:val="008D4AF5"/>
    <w:rsid w:val="008D502A"/>
    <w:rsid w:val="008D5B50"/>
    <w:rsid w:val="008D781E"/>
    <w:rsid w:val="008E55F2"/>
    <w:rsid w:val="008E5618"/>
    <w:rsid w:val="008E6654"/>
    <w:rsid w:val="008E6E18"/>
    <w:rsid w:val="008F25E9"/>
    <w:rsid w:val="008F28C7"/>
    <w:rsid w:val="008F5933"/>
    <w:rsid w:val="0090061D"/>
    <w:rsid w:val="0090452F"/>
    <w:rsid w:val="0090573C"/>
    <w:rsid w:val="009057E9"/>
    <w:rsid w:val="0090690C"/>
    <w:rsid w:val="00910AEA"/>
    <w:rsid w:val="00910BED"/>
    <w:rsid w:val="00910C7F"/>
    <w:rsid w:val="00910CA5"/>
    <w:rsid w:val="009278EA"/>
    <w:rsid w:val="00931584"/>
    <w:rsid w:val="00940DFD"/>
    <w:rsid w:val="00941FF6"/>
    <w:rsid w:val="0094260B"/>
    <w:rsid w:val="00942A45"/>
    <w:rsid w:val="00943519"/>
    <w:rsid w:val="00947725"/>
    <w:rsid w:val="00957999"/>
    <w:rsid w:val="00960E8A"/>
    <w:rsid w:val="00960F2D"/>
    <w:rsid w:val="009628D6"/>
    <w:rsid w:val="009656E6"/>
    <w:rsid w:val="00965B55"/>
    <w:rsid w:val="00966216"/>
    <w:rsid w:val="00971CBA"/>
    <w:rsid w:val="0097257C"/>
    <w:rsid w:val="00974FC8"/>
    <w:rsid w:val="00980D7A"/>
    <w:rsid w:val="009830B7"/>
    <w:rsid w:val="00987CCB"/>
    <w:rsid w:val="00991B55"/>
    <w:rsid w:val="00993671"/>
    <w:rsid w:val="00997535"/>
    <w:rsid w:val="009A0EB9"/>
    <w:rsid w:val="009A2C9A"/>
    <w:rsid w:val="009B4BC2"/>
    <w:rsid w:val="009B4C00"/>
    <w:rsid w:val="009B50ED"/>
    <w:rsid w:val="009C3D3D"/>
    <w:rsid w:val="009C4345"/>
    <w:rsid w:val="009D0C5A"/>
    <w:rsid w:val="009D0CE8"/>
    <w:rsid w:val="009D32B7"/>
    <w:rsid w:val="009D3CA4"/>
    <w:rsid w:val="009D41B4"/>
    <w:rsid w:val="009E2E9C"/>
    <w:rsid w:val="009E3896"/>
    <w:rsid w:val="009E4AA6"/>
    <w:rsid w:val="009F0D13"/>
    <w:rsid w:val="009F1C15"/>
    <w:rsid w:val="009F30BD"/>
    <w:rsid w:val="009F520C"/>
    <w:rsid w:val="009F579F"/>
    <w:rsid w:val="00A02E01"/>
    <w:rsid w:val="00A06032"/>
    <w:rsid w:val="00A06302"/>
    <w:rsid w:val="00A11879"/>
    <w:rsid w:val="00A11BD5"/>
    <w:rsid w:val="00A1345D"/>
    <w:rsid w:val="00A13F59"/>
    <w:rsid w:val="00A159B0"/>
    <w:rsid w:val="00A15E06"/>
    <w:rsid w:val="00A1769E"/>
    <w:rsid w:val="00A17E8F"/>
    <w:rsid w:val="00A22AC8"/>
    <w:rsid w:val="00A23945"/>
    <w:rsid w:val="00A244AD"/>
    <w:rsid w:val="00A24566"/>
    <w:rsid w:val="00A2698C"/>
    <w:rsid w:val="00A278A6"/>
    <w:rsid w:val="00A3453D"/>
    <w:rsid w:val="00A34DA2"/>
    <w:rsid w:val="00A37277"/>
    <w:rsid w:val="00A41A40"/>
    <w:rsid w:val="00A44F0F"/>
    <w:rsid w:val="00A45553"/>
    <w:rsid w:val="00A476FD"/>
    <w:rsid w:val="00A518EF"/>
    <w:rsid w:val="00A53222"/>
    <w:rsid w:val="00A55AEA"/>
    <w:rsid w:val="00A56F8B"/>
    <w:rsid w:val="00A61DB5"/>
    <w:rsid w:val="00A64484"/>
    <w:rsid w:val="00A650C6"/>
    <w:rsid w:val="00A67221"/>
    <w:rsid w:val="00A70072"/>
    <w:rsid w:val="00A73DB3"/>
    <w:rsid w:val="00A7564D"/>
    <w:rsid w:val="00A767C6"/>
    <w:rsid w:val="00A77406"/>
    <w:rsid w:val="00A8052C"/>
    <w:rsid w:val="00A8263D"/>
    <w:rsid w:val="00A85F05"/>
    <w:rsid w:val="00A86F3D"/>
    <w:rsid w:val="00A916F6"/>
    <w:rsid w:val="00A97EAA"/>
    <w:rsid w:val="00AA0D1B"/>
    <w:rsid w:val="00AA0EE9"/>
    <w:rsid w:val="00AA1772"/>
    <w:rsid w:val="00AA71A1"/>
    <w:rsid w:val="00AA753C"/>
    <w:rsid w:val="00AB0147"/>
    <w:rsid w:val="00AB5FA7"/>
    <w:rsid w:val="00AB66FE"/>
    <w:rsid w:val="00AC06AA"/>
    <w:rsid w:val="00AC1D79"/>
    <w:rsid w:val="00AC2AD3"/>
    <w:rsid w:val="00AC5645"/>
    <w:rsid w:val="00AD0DA4"/>
    <w:rsid w:val="00AD1A87"/>
    <w:rsid w:val="00AD22BB"/>
    <w:rsid w:val="00AD36C8"/>
    <w:rsid w:val="00AD3B6B"/>
    <w:rsid w:val="00AD5864"/>
    <w:rsid w:val="00AE117C"/>
    <w:rsid w:val="00AE13C3"/>
    <w:rsid w:val="00AE7BB1"/>
    <w:rsid w:val="00AF5C63"/>
    <w:rsid w:val="00AF5FA1"/>
    <w:rsid w:val="00B00DC6"/>
    <w:rsid w:val="00B01117"/>
    <w:rsid w:val="00B016AB"/>
    <w:rsid w:val="00B031D3"/>
    <w:rsid w:val="00B05CC7"/>
    <w:rsid w:val="00B062F6"/>
    <w:rsid w:val="00B07732"/>
    <w:rsid w:val="00B1444A"/>
    <w:rsid w:val="00B14688"/>
    <w:rsid w:val="00B15DF8"/>
    <w:rsid w:val="00B30940"/>
    <w:rsid w:val="00B31469"/>
    <w:rsid w:val="00B33212"/>
    <w:rsid w:val="00B342F0"/>
    <w:rsid w:val="00B430B6"/>
    <w:rsid w:val="00B43795"/>
    <w:rsid w:val="00B46B9D"/>
    <w:rsid w:val="00B56474"/>
    <w:rsid w:val="00B63C3E"/>
    <w:rsid w:val="00B72DFA"/>
    <w:rsid w:val="00B731E1"/>
    <w:rsid w:val="00B73EFA"/>
    <w:rsid w:val="00B74EB4"/>
    <w:rsid w:val="00B853F5"/>
    <w:rsid w:val="00B860C5"/>
    <w:rsid w:val="00B86624"/>
    <w:rsid w:val="00B86C69"/>
    <w:rsid w:val="00B93110"/>
    <w:rsid w:val="00B9616E"/>
    <w:rsid w:val="00BA579A"/>
    <w:rsid w:val="00BA5999"/>
    <w:rsid w:val="00BA6F85"/>
    <w:rsid w:val="00BB2638"/>
    <w:rsid w:val="00BB2E4D"/>
    <w:rsid w:val="00BB2F2E"/>
    <w:rsid w:val="00BB7161"/>
    <w:rsid w:val="00BB7AA9"/>
    <w:rsid w:val="00BC65AB"/>
    <w:rsid w:val="00BC6A3D"/>
    <w:rsid w:val="00BD4EED"/>
    <w:rsid w:val="00BD6F11"/>
    <w:rsid w:val="00BE41C9"/>
    <w:rsid w:val="00BE64B0"/>
    <w:rsid w:val="00BE7ACB"/>
    <w:rsid w:val="00C0077C"/>
    <w:rsid w:val="00C0199E"/>
    <w:rsid w:val="00C03CDC"/>
    <w:rsid w:val="00C120ED"/>
    <w:rsid w:val="00C143FF"/>
    <w:rsid w:val="00C1670F"/>
    <w:rsid w:val="00C20D31"/>
    <w:rsid w:val="00C23948"/>
    <w:rsid w:val="00C24F08"/>
    <w:rsid w:val="00C27506"/>
    <w:rsid w:val="00C31C93"/>
    <w:rsid w:val="00C331B3"/>
    <w:rsid w:val="00C41427"/>
    <w:rsid w:val="00C4231E"/>
    <w:rsid w:val="00C44541"/>
    <w:rsid w:val="00C44AB8"/>
    <w:rsid w:val="00C45971"/>
    <w:rsid w:val="00C505E8"/>
    <w:rsid w:val="00C50815"/>
    <w:rsid w:val="00C52D7A"/>
    <w:rsid w:val="00C576A5"/>
    <w:rsid w:val="00C6039F"/>
    <w:rsid w:val="00C617B5"/>
    <w:rsid w:val="00C66EEA"/>
    <w:rsid w:val="00C72D77"/>
    <w:rsid w:val="00C76D54"/>
    <w:rsid w:val="00C809A2"/>
    <w:rsid w:val="00C8248A"/>
    <w:rsid w:val="00C869AD"/>
    <w:rsid w:val="00C96133"/>
    <w:rsid w:val="00CB3A0B"/>
    <w:rsid w:val="00CB61A4"/>
    <w:rsid w:val="00CB6A71"/>
    <w:rsid w:val="00CC0953"/>
    <w:rsid w:val="00CC1704"/>
    <w:rsid w:val="00CD188A"/>
    <w:rsid w:val="00CD66BB"/>
    <w:rsid w:val="00CE0387"/>
    <w:rsid w:val="00CE1907"/>
    <w:rsid w:val="00CE1988"/>
    <w:rsid w:val="00CF3743"/>
    <w:rsid w:val="00CF3FEC"/>
    <w:rsid w:val="00CF5E80"/>
    <w:rsid w:val="00CF7C55"/>
    <w:rsid w:val="00D01644"/>
    <w:rsid w:val="00D01F8A"/>
    <w:rsid w:val="00D02B30"/>
    <w:rsid w:val="00D03764"/>
    <w:rsid w:val="00D07CF0"/>
    <w:rsid w:val="00D1313F"/>
    <w:rsid w:val="00D14D68"/>
    <w:rsid w:val="00D17CB9"/>
    <w:rsid w:val="00D22B02"/>
    <w:rsid w:val="00D27683"/>
    <w:rsid w:val="00D30C4F"/>
    <w:rsid w:val="00D33172"/>
    <w:rsid w:val="00D33C63"/>
    <w:rsid w:val="00D40AD2"/>
    <w:rsid w:val="00D41553"/>
    <w:rsid w:val="00D502F0"/>
    <w:rsid w:val="00D51A4D"/>
    <w:rsid w:val="00D550F3"/>
    <w:rsid w:val="00D5601E"/>
    <w:rsid w:val="00D614A4"/>
    <w:rsid w:val="00D61D08"/>
    <w:rsid w:val="00D62317"/>
    <w:rsid w:val="00D6287C"/>
    <w:rsid w:val="00D66857"/>
    <w:rsid w:val="00D71D57"/>
    <w:rsid w:val="00D82422"/>
    <w:rsid w:val="00D83A92"/>
    <w:rsid w:val="00D852C6"/>
    <w:rsid w:val="00D910E5"/>
    <w:rsid w:val="00D92012"/>
    <w:rsid w:val="00DA1B9C"/>
    <w:rsid w:val="00DA2F8D"/>
    <w:rsid w:val="00DA5C84"/>
    <w:rsid w:val="00DB15E3"/>
    <w:rsid w:val="00DB2C04"/>
    <w:rsid w:val="00DB3AA5"/>
    <w:rsid w:val="00DB3F45"/>
    <w:rsid w:val="00DB564E"/>
    <w:rsid w:val="00DB7A64"/>
    <w:rsid w:val="00DC0BBC"/>
    <w:rsid w:val="00DC2884"/>
    <w:rsid w:val="00DC2E98"/>
    <w:rsid w:val="00DC3755"/>
    <w:rsid w:val="00DC4C5F"/>
    <w:rsid w:val="00DD0D2D"/>
    <w:rsid w:val="00DD1302"/>
    <w:rsid w:val="00DD2CAC"/>
    <w:rsid w:val="00DD5EA5"/>
    <w:rsid w:val="00DE0818"/>
    <w:rsid w:val="00DE13C0"/>
    <w:rsid w:val="00DE5F09"/>
    <w:rsid w:val="00DE69F6"/>
    <w:rsid w:val="00DE7691"/>
    <w:rsid w:val="00DE7F35"/>
    <w:rsid w:val="00DF028E"/>
    <w:rsid w:val="00DF1004"/>
    <w:rsid w:val="00DF4218"/>
    <w:rsid w:val="00DF62D8"/>
    <w:rsid w:val="00DF7C07"/>
    <w:rsid w:val="00E0298F"/>
    <w:rsid w:val="00E06A05"/>
    <w:rsid w:val="00E07060"/>
    <w:rsid w:val="00E10CDA"/>
    <w:rsid w:val="00E14588"/>
    <w:rsid w:val="00E15471"/>
    <w:rsid w:val="00E24702"/>
    <w:rsid w:val="00E26AF3"/>
    <w:rsid w:val="00E319CE"/>
    <w:rsid w:val="00E35D1F"/>
    <w:rsid w:val="00E36B9E"/>
    <w:rsid w:val="00E41360"/>
    <w:rsid w:val="00E45834"/>
    <w:rsid w:val="00E46D21"/>
    <w:rsid w:val="00E52D29"/>
    <w:rsid w:val="00E61645"/>
    <w:rsid w:val="00E65BE5"/>
    <w:rsid w:val="00E70AE9"/>
    <w:rsid w:val="00E73B20"/>
    <w:rsid w:val="00E756E4"/>
    <w:rsid w:val="00E758CF"/>
    <w:rsid w:val="00E768B4"/>
    <w:rsid w:val="00E820F1"/>
    <w:rsid w:val="00E823BE"/>
    <w:rsid w:val="00E827AC"/>
    <w:rsid w:val="00E8362A"/>
    <w:rsid w:val="00E8573F"/>
    <w:rsid w:val="00E859FB"/>
    <w:rsid w:val="00E87ED8"/>
    <w:rsid w:val="00E91818"/>
    <w:rsid w:val="00E9274E"/>
    <w:rsid w:val="00E940DE"/>
    <w:rsid w:val="00EA000E"/>
    <w:rsid w:val="00EA01C5"/>
    <w:rsid w:val="00EA0F84"/>
    <w:rsid w:val="00EA4446"/>
    <w:rsid w:val="00EA5A5C"/>
    <w:rsid w:val="00EA7EEE"/>
    <w:rsid w:val="00EB32F1"/>
    <w:rsid w:val="00EB335C"/>
    <w:rsid w:val="00EB52B7"/>
    <w:rsid w:val="00EB6D72"/>
    <w:rsid w:val="00EC091D"/>
    <w:rsid w:val="00EC51E0"/>
    <w:rsid w:val="00ED1739"/>
    <w:rsid w:val="00ED25A6"/>
    <w:rsid w:val="00ED5F91"/>
    <w:rsid w:val="00ED6B5A"/>
    <w:rsid w:val="00EE04D8"/>
    <w:rsid w:val="00EF2028"/>
    <w:rsid w:val="00EF4A9F"/>
    <w:rsid w:val="00EF612A"/>
    <w:rsid w:val="00F0145D"/>
    <w:rsid w:val="00F04DC5"/>
    <w:rsid w:val="00F0611C"/>
    <w:rsid w:val="00F067E8"/>
    <w:rsid w:val="00F06806"/>
    <w:rsid w:val="00F10642"/>
    <w:rsid w:val="00F204F1"/>
    <w:rsid w:val="00F22736"/>
    <w:rsid w:val="00F24602"/>
    <w:rsid w:val="00F333B8"/>
    <w:rsid w:val="00F3569E"/>
    <w:rsid w:val="00F356F6"/>
    <w:rsid w:val="00F42D09"/>
    <w:rsid w:val="00F437A6"/>
    <w:rsid w:val="00F51BD2"/>
    <w:rsid w:val="00F51D88"/>
    <w:rsid w:val="00F563E5"/>
    <w:rsid w:val="00F60DDE"/>
    <w:rsid w:val="00F61D77"/>
    <w:rsid w:val="00F64812"/>
    <w:rsid w:val="00F6621C"/>
    <w:rsid w:val="00F66C0B"/>
    <w:rsid w:val="00F70810"/>
    <w:rsid w:val="00F741D7"/>
    <w:rsid w:val="00F74DC8"/>
    <w:rsid w:val="00F76185"/>
    <w:rsid w:val="00F80B14"/>
    <w:rsid w:val="00F81B46"/>
    <w:rsid w:val="00F85941"/>
    <w:rsid w:val="00F867A2"/>
    <w:rsid w:val="00F8695A"/>
    <w:rsid w:val="00F87DF1"/>
    <w:rsid w:val="00F90813"/>
    <w:rsid w:val="00F96DEC"/>
    <w:rsid w:val="00F97102"/>
    <w:rsid w:val="00FA08F1"/>
    <w:rsid w:val="00FA09E8"/>
    <w:rsid w:val="00FA0A43"/>
    <w:rsid w:val="00FA4334"/>
    <w:rsid w:val="00FA7238"/>
    <w:rsid w:val="00FB0B35"/>
    <w:rsid w:val="00FB1CA9"/>
    <w:rsid w:val="00FB7951"/>
    <w:rsid w:val="00FC058C"/>
    <w:rsid w:val="00FC5CC1"/>
    <w:rsid w:val="00FC7883"/>
    <w:rsid w:val="00FD5573"/>
    <w:rsid w:val="00FD6C7F"/>
    <w:rsid w:val="00FD744C"/>
    <w:rsid w:val="00FE0785"/>
    <w:rsid w:val="00FE0C7B"/>
    <w:rsid w:val="00FE48A2"/>
    <w:rsid w:val="00FE4BF6"/>
    <w:rsid w:val="00FF18DD"/>
    <w:rsid w:val="00FF59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A1A18"/>
    <w:pPr>
      <w:keepNext/>
      <w:keepLines/>
      <w:spacing w:before="480"/>
      <w:outlineLvl w:val="0"/>
    </w:pPr>
    <w:rPr>
      <w:rFonts w:eastAsiaTheme="majorEastAsia" w:cstheme="majorBidi"/>
      <w:b/>
      <w:bCs/>
      <w:caps/>
      <w:color w:val="000000" w:themeColor="text1"/>
      <w:szCs w:val="28"/>
    </w:rPr>
  </w:style>
  <w:style w:type="paragraph" w:styleId="Ttulo2">
    <w:name w:val="heading 2"/>
    <w:basedOn w:val="Normal"/>
    <w:next w:val="Normal"/>
    <w:link w:val="Ttulo2Char"/>
    <w:uiPriority w:val="9"/>
    <w:unhideWhenUsed/>
    <w:qFormat/>
    <w:rsid w:val="002460CA"/>
    <w:pPr>
      <w:keepNext/>
      <w:keepLines/>
      <w:spacing w:before="200"/>
      <w:jc w:val="both"/>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4333D1"/>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C44A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6A71"/>
    <w:pPr>
      <w:spacing w:before="100" w:beforeAutospacing="1" w:after="100" w:afterAutospacing="1"/>
    </w:pPr>
  </w:style>
  <w:style w:type="character" w:customStyle="1" w:styleId="apple-converted-space">
    <w:name w:val="apple-converted-space"/>
    <w:basedOn w:val="Fontepargpadro"/>
    <w:rsid w:val="00262C31"/>
  </w:style>
  <w:style w:type="character" w:styleId="nfase">
    <w:name w:val="Emphasis"/>
    <w:basedOn w:val="Fontepargpadro"/>
    <w:uiPriority w:val="20"/>
    <w:qFormat/>
    <w:rsid w:val="00262C31"/>
    <w:rPr>
      <w:i/>
      <w:iCs/>
    </w:rPr>
  </w:style>
  <w:style w:type="character" w:customStyle="1" w:styleId="style90">
    <w:name w:val="style90"/>
    <w:basedOn w:val="Fontepargpadro"/>
    <w:rsid w:val="00262C31"/>
  </w:style>
  <w:style w:type="character" w:customStyle="1" w:styleId="as">
    <w:name w:val="as"/>
    <w:basedOn w:val="Fontepargpadro"/>
    <w:rsid w:val="00262C31"/>
  </w:style>
  <w:style w:type="paragraph" w:styleId="PargrafodaLista">
    <w:name w:val="List Paragraph"/>
    <w:basedOn w:val="Normal"/>
    <w:uiPriority w:val="34"/>
    <w:qFormat/>
    <w:rsid w:val="009F1C15"/>
    <w:pPr>
      <w:ind w:left="720"/>
      <w:contextualSpacing/>
    </w:pPr>
  </w:style>
  <w:style w:type="character" w:customStyle="1" w:styleId="citation">
    <w:name w:val="citation"/>
    <w:basedOn w:val="Fontepargpadro"/>
    <w:rsid w:val="00DE0818"/>
  </w:style>
  <w:style w:type="paragraph" w:styleId="Textodebalo">
    <w:name w:val="Balloon Text"/>
    <w:basedOn w:val="Normal"/>
    <w:link w:val="TextodebaloChar"/>
    <w:uiPriority w:val="99"/>
    <w:semiHidden/>
    <w:unhideWhenUsed/>
    <w:rsid w:val="00634F80"/>
    <w:rPr>
      <w:rFonts w:ascii="Tahoma" w:hAnsi="Tahoma" w:cs="Tahoma"/>
      <w:sz w:val="16"/>
      <w:szCs w:val="16"/>
    </w:rPr>
  </w:style>
  <w:style w:type="character" w:customStyle="1" w:styleId="TextodebaloChar">
    <w:name w:val="Texto de balão Char"/>
    <w:basedOn w:val="Fontepargpadro"/>
    <w:link w:val="Textodebalo"/>
    <w:uiPriority w:val="99"/>
    <w:semiHidden/>
    <w:rsid w:val="00634F80"/>
    <w:rPr>
      <w:rFonts w:ascii="Tahoma" w:eastAsia="Times New Roman" w:hAnsi="Tahoma" w:cs="Tahoma"/>
      <w:sz w:val="16"/>
      <w:szCs w:val="16"/>
      <w:lang w:eastAsia="pt-BR"/>
    </w:rPr>
  </w:style>
  <w:style w:type="paragraph" w:styleId="Pr-formataoHTML">
    <w:name w:val="HTML Preformatted"/>
    <w:basedOn w:val="Normal"/>
    <w:link w:val="Pr-formataoHTMLChar"/>
    <w:uiPriority w:val="99"/>
    <w:unhideWhenUsed/>
    <w:rsid w:val="004D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D153E"/>
    <w:rPr>
      <w:rFonts w:ascii="Courier New" w:eastAsia="Times New Roman" w:hAnsi="Courier New" w:cs="Courier New"/>
      <w:sz w:val="20"/>
      <w:szCs w:val="20"/>
      <w:lang w:eastAsia="pt-BR"/>
    </w:rPr>
  </w:style>
  <w:style w:type="table" w:customStyle="1" w:styleId="SombreamentoClaro-nfase11">
    <w:name w:val="Sombreamento Claro - Ênfase 11"/>
    <w:basedOn w:val="Tabelanormal"/>
    <w:uiPriority w:val="60"/>
    <w:rsid w:val="00D6231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acomgrade">
    <w:name w:val="Table Grid"/>
    <w:basedOn w:val="Tabelanormal"/>
    <w:uiPriority w:val="59"/>
    <w:rsid w:val="00D62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2">
    <w:name w:val="Light Shading Accent 2"/>
    <w:basedOn w:val="Tabelanormal"/>
    <w:uiPriority w:val="60"/>
    <w:rsid w:val="00051D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4">
    <w:name w:val="Light Shading Accent 4"/>
    <w:basedOn w:val="Tabelanormal"/>
    <w:uiPriority w:val="60"/>
    <w:rsid w:val="00051D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3">
    <w:name w:val="Light Shading Accent 3"/>
    <w:basedOn w:val="Tabelanormal"/>
    <w:uiPriority w:val="60"/>
    <w:rsid w:val="0093158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mentoClaro1">
    <w:name w:val="Sombreamento Claro1"/>
    <w:basedOn w:val="Tabelanormal"/>
    <w:uiPriority w:val="60"/>
    <w:rsid w:val="00F356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90452F"/>
    <w:pPr>
      <w:tabs>
        <w:tab w:val="center" w:pos="4252"/>
        <w:tab w:val="right" w:pos="8504"/>
      </w:tabs>
    </w:pPr>
  </w:style>
  <w:style w:type="character" w:customStyle="1" w:styleId="CabealhoChar">
    <w:name w:val="Cabeçalho Char"/>
    <w:basedOn w:val="Fontepargpadro"/>
    <w:link w:val="Cabealho"/>
    <w:uiPriority w:val="99"/>
    <w:rsid w:val="0090452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0452F"/>
    <w:pPr>
      <w:tabs>
        <w:tab w:val="center" w:pos="4252"/>
        <w:tab w:val="right" w:pos="8504"/>
      </w:tabs>
    </w:pPr>
  </w:style>
  <w:style w:type="character" w:customStyle="1" w:styleId="RodapChar">
    <w:name w:val="Rodapé Char"/>
    <w:basedOn w:val="Fontepargpadro"/>
    <w:link w:val="Rodap"/>
    <w:uiPriority w:val="99"/>
    <w:rsid w:val="0090452F"/>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B4C00"/>
    <w:rPr>
      <w:color w:val="0000FF" w:themeColor="hyperlink"/>
      <w:u w:val="single"/>
    </w:rPr>
  </w:style>
  <w:style w:type="character" w:styleId="Refdecomentrio">
    <w:name w:val="annotation reference"/>
    <w:basedOn w:val="Fontepargpadro"/>
    <w:uiPriority w:val="99"/>
    <w:semiHidden/>
    <w:unhideWhenUsed/>
    <w:rsid w:val="00A64484"/>
    <w:rPr>
      <w:sz w:val="16"/>
      <w:szCs w:val="16"/>
    </w:rPr>
  </w:style>
  <w:style w:type="paragraph" w:styleId="Textodecomentrio">
    <w:name w:val="annotation text"/>
    <w:basedOn w:val="Normal"/>
    <w:link w:val="TextodecomentrioChar"/>
    <w:uiPriority w:val="99"/>
    <w:semiHidden/>
    <w:unhideWhenUsed/>
    <w:rsid w:val="00A64484"/>
    <w:rPr>
      <w:sz w:val="20"/>
      <w:szCs w:val="20"/>
    </w:rPr>
  </w:style>
  <w:style w:type="character" w:customStyle="1" w:styleId="TextodecomentrioChar">
    <w:name w:val="Texto de comentário Char"/>
    <w:basedOn w:val="Fontepargpadro"/>
    <w:link w:val="Textodecomentrio"/>
    <w:uiPriority w:val="99"/>
    <w:semiHidden/>
    <w:rsid w:val="00A64484"/>
    <w:rPr>
      <w:rFonts w:ascii="Times New Roman" w:eastAsia="Times New Roman" w:hAnsi="Times New Roman" w:cs="Times New Roman"/>
      <w:sz w:val="20"/>
      <w:szCs w:val="20"/>
      <w:lang w:eastAsia="pt-BR"/>
    </w:rPr>
  </w:style>
  <w:style w:type="paragraph" w:styleId="SemEspaamento">
    <w:name w:val="No Spacing"/>
    <w:link w:val="SemEspaamentoChar"/>
    <w:uiPriority w:val="1"/>
    <w:qFormat/>
    <w:rsid w:val="00B342F0"/>
    <w:pPr>
      <w:spacing w:after="0" w:line="240" w:lineRule="auto"/>
    </w:pPr>
    <w:rPr>
      <w:rFonts w:ascii="Times New Roman" w:eastAsiaTheme="minorEastAsia" w:hAnsi="Times New Roman"/>
      <w:sz w:val="24"/>
      <w:lang w:eastAsia="pt-BR"/>
    </w:rPr>
  </w:style>
  <w:style w:type="character" w:customStyle="1" w:styleId="SemEspaamentoChar">
    <w:name w:val="Sem Espaçamento Char"/>
    <w:basedOn w:val="Fontepargpadro"/>
    <w:link w:val="SemEspaamento"/>
    <w:uiPriority w:val="1"/>
    <w:rsid w:val="00B342F0"/>
    <w:rPr>
      <w:rFonts w:ascii="Times New Roman" w:eastAsiaTheme="minorEastAsia" w:hAnsi="Times New Roman"/>
      <w:sz w:val="24"/>
      <w:lang w:eastAsia="pt-BR"/>
    </w:rPr>
  </w:style>
  <w:style w:type="character" w:customStyle="1" w:styleId="Ttulo3Char">
    <w:name w:val="Título 3 Char"/>
    <w:basedOn w:val="Fontepargpadro"/>
    <w:link w:val="Ttulo3"/>
    <w:uiPriority w:val="9"/>
    <w:rsid w:val="004333D1"/>
    <w:rPr>
      <w:rFonts w:asciiTheme="majorHAnsi" w:eastAsiaTheme="majorEastAsia" w:hAnsiTheme="majorHAnsi" w:cstheme="majorBidi"/>
      <w:color w:val="243F60" w:themeColor="accent1" w:themeShade="7F"/>
      <w:sz w:val="24"/>
      <w:szCs w:val="24"/>
    </w:rPr>
  </w:style>
  <w:style w:type="paragraph" w:styleId="Legenda">
    <w:name w:val="caption"/>
    <w:basedOn w:val="Normal"/>
    <w:next w:val="Normal"/>
    <w:uiPriority w:val="35"/>
    <w:unhideWhenUsed/>
    <w:qFormat/>
    <w:rsid w:val="004333D1"/>
    <w:pPr>
      <w:spacing w:after="200"/>
    </w:pPr>
    <w:rPr>
      <w:rFonts w:asciiTheme="minorHAnsi" w:eastAsiaTheme="minorHAnsi" w:hAnsiTheme="minorHAnsi" w:cstheme="minorBidi"/>
      <w:i/>
      <w:iCs/>
      <w:color w:val="1F497D" w:themeColor="text2"/>
      <w:sz w:val="18"/>
      <w:szCs w:val="18"/>
      <w:lang w:eastAsia="en-US"/>
    </w:rPr>
  </w:style>
  <w:style w:type="paragraph" w:styleId="ndicedeilustraes">
    <w:name w:val="table of figures"/>
    <w:basedOn w:val="Normal"/>
    <w:next w:val="Normal"/>
    <w:uiPriority w:val="99"/>
    <w:unhideWhenUsed/>
    <w:rsid w:val="004333D1"/>
    <w:pPr>
      <w:spacing w:line="259" w:lineRule="auto"/>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8A1A18"/>
    <w:rPr>
      <w:rFonts w:ascii="Times New Roman" w:eastAsiaTheme="majorEastAsia" w:hAnsi="Times New Roman" w:cstheme="majorBidi"/>
      <w:b/>
      <w:bCs/>
      <w:caps/>
      <w:color w:val="000000" w:themeColor="text1"/>
      <w:sz w:val="24"/>
      <w:szCs w:val="28"/>
      <w:lang w:eastAsia="pt-BR"/>
    </w:rPr>
  </w:style>
  <w:style w:type="paragraph" w:styleId="CabealhodoSumrio">
    <w:name w:val="TOC Heading"/>
    <w:basedOn w:val="Ttulo1"/>
    <w:next w:val="Normal"/>
    <w:uiPriority w:val="39"/>
    <w:unhideWhenUsed/>
    <w:qFormat/>
    <w:rsid w:val="008A1A18"/>
    <w:pPr>
      <w:spacing w:line="276" w:lineRule="auto"/>
      <w:outlineLvl w:val="9"/>
    </w:pPr>
  </w:style>
  <w:style w:type="paragraph" w:styleId="Sumrio3">
    <w:name w:val="toc 3"/>
    <w:basedOn w:val="Normal"/>
    <w:next w:val="Normal"/>
    <w:autoRedefine/>
    <w:uiPriority w:val="39"/>
    <w:unhideWhenUsed/>
    <w:qFormat/>
    <w:rsid w:val="008A1A18"/>
    <w:pPr>
      <w:ind w:left="480"/>
    </w:pPr>
    <w:rPr>
      <w:rFonts w:asciiTheme="minorHAnsi" w:hAnsiTheme="minorHAnsi" w:cstheme="minorHAnsi"/>
      <w:i/>
      <w:iCs/>
      <w:sz w:val="20"/>
      <w:szCs w:val="20"/>
    </w:rPr>
  </w:style>
  <w:style w:type="character" w:customStyle="1" w:styleId="Ttulo2Char">
    <w:name w:val="Título 2 Char"/>
    <w:basedOn w:val="Fontepargpadro"/>
    <w:link w:val="Ttulo2"/>
    <w:uiPriority w:val="9"/>
    <w:rsid w:val="002460CA"/>
    <w:rPr>
      <w:rFonts w:ascii="Times New Roman" w:eastAsiaTheme="majorEastAsia" w:hAnsi="Times New Roman" w:cstheme="majorBidi"/>
      <w:b/>
      <w:bCs/>
      <w:sz w:val="24"/>
      <w:szCs w:val="26"/>
      <w:lang w:eastAsia="pt-BR"/>
    </w:rPr>
  </w:style>
  <w:style w:type="paragraph" w:styleId="Sumrio1">
    <w:name w:val="toc 1"/>
    <w:basedOn w:val="Normal"/>
    <w:next w:val="Normal"/>
    <w:autoRedefine/>
    <w:uiPriority w:val="39"/>
    <w:unhideWhenUsed/>
    <w:qFormat/>
    <w:rsid w:val="00C44AB8"/>
    <w:pPr>
      <w:tabs>
        <w:tab w:val="left" w:pos="480"/>
        <w:tab w:val="right" w:leader="dot" w:pos="9061"/>
      </w:tabs>
      <w:spacing w:before="120" w:after="120"/>
    </w:pPr>
    <w:rPr>
      <w:bCs/>
      <w:caps/>
      <w:sz w:val="28"/>
      <w:szCs w:val="32"/>
    </w:rPr>
  </w:style>
  <w:style w:type="paragraph" w:styleId="Sumrio2">
    <w:name w:val="toc 2"/>
    <w:basedOn w:val="Normal"/>
    <w:next w:val="Normal"/>
    <w:autoRedefine/>
    <w:uiPriority w:val="39"/>
    <w:unhideWhenUsed/>
    <w:qFormat/>
    <w:rsid w:val="000C46FD"/>
    <w:pPr>
      <w:ind w:left="240"/>
    </w:pPr>
    <w:rPr>
      <w:rFonts w:asciiTheme="minorHAnsi" w:hAnsiTheme="minorHAnsi" w:cstheme="minorHAnsi"/>
      <w:smallCaps/>
      <w:sz w:val="20"/>
      <w:szCs w:val="20"/>
    </w:rPr>
  </w:style>
  <w:style w:type="paragraph" w:customStyle="1" w:styleId="hindent1">
    <w:name w:val="hindent1"/>
    <w:basedOn w:val="Normal"/>
    <w:rsid w:val="008A61D0"/>
    <w:pPr>
      <w:spacing w:before="100" w:beforeAutospacing="1" w:after="100" w:afterAutospacing="1"/>
    </w:pPr>
  </w:style>
  <w:style w:type="paragraph" w:customStyle="1" w:styleId="Default">
    <w:name w:val="Default"/>
    <w:rsid w:val="000A15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s">
    <w:name w:val="caps"/>
    <w:basedOn w:val="Fontepargpadro"/>
    <w:rsid w:val="006E5313"/>
  </w:style>
  <w:style w:type="paragraph" w:styleId="Sumrio4">
    <w:name w:val="toc 4"/>
    <w:basedOn w:val="Normal"/>
    <w:next w:val="Normal"/>
    <w:autoRedefine/>
    <w:uiPriority w:val="39"/>
    <w:unhideWhenUsed/>
    <w:rsid w:val="00C44AB8"/>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C44AB8"/>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C44AB8"/>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C44AB8"/>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C44AB8"/>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C44AB8"/>
    <w:pPr>
      <w:ind w:left="1920"/>
    </w:pPr>
    <w:rPr>
      <w:rFonts w:asciiTheme="minorHAnsi" w:hAnsiTheme="minorHAnsi" w:cstheme="minorHAnsi"/>
      <w:sz w:val="18"/>
      <w:szCs w:val="18"/>
    </w:rPr>
  </w:style>
  <w:style w:type="character" w:customStyle="1" w:styleId="Ttulo4Char">
    <w:name w:val="Título 4 Char"/>
    <w:basedOn w:val="Fontepargpadro"/>
    <w:link w:val="Ttulo4"/>
    <w:uiPriority w:val="9"/>
    <w:semiHidden/>
    <w:rsid w:val="00C44AB8"/>
    <w:rPr>
      <w:rFonts w:asciiTheme="majorHAnsi" w:eastAsiaTheme="majorEastAsia" w:hAnsiTheme="majorHAnsi" w:cstheme="majorBidi"/>
      <w:b/>
      <w:bCs/>
      <w:i/>
      <w:iCs/>
      <w:color w:val="4F81BD" w:themeColor="accent1"/>
      <w:sz w:val="24"/>
      <w:szCs w:val="24"/>
      <w:lang w:eastAsia="pt-BR"/>
    </w:rPr>
  </w:style>
  <w:style w:type="paragraph" w:styleId="Subttulo">
    <w:name w:val="Subtitle"/>
    <w:basedOn w:val="Normal"/>
    <w:next w:val="Normal"/>
    <w:link w:val="SubttuloChar"/>
    <w:uiPriority w:val="11"/>
    <w:qFormat/>
    <w:rsid w:val="00B1468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B14688"/>
    <w:rPr>
      <w:rFonts w:asciiTheme="majorHAnsi" w:eastAsiaTheme="majorEastAsia" w:hAnsiTheme="majorHAnsi" w:cstheme="majorBidi"/>
      <w:i/>
      <w:iCs/>
      <w:color w:val="4F81BD" w:themeColor="accent1"/>
      <w:spacing w:val="15"/>
      <w:sz w:val="24"/>
      <w:szCs w:val="24"/>
      <w:lang w:eastAsia="pt-BR"/>
    </w:rPr>
  </w:style>
  <w:style w:type="paragraph" w:styleId="Ttulo">
    <w:name w:val="Title"/>
    <w:basedOn w:val="Normal"/>
    <w:next w:val="Normal"/>
    <w:link w:val="TtuloChar"/>
    <w:uiPriority w:val="10"/>
    <w:qFormat/>
    <w:rsid w:val="00B146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14688"/>
    <w:rPr>
      <w:rFonts w:asciiTheme="majorHAnsi" w:eastAsiaTheme="majorEastAsia" w:hAnsiTheme="majorHAnsi" w:cstheme="majorBidi"/>
      <w:color w:val="17365D" w:themeColor="text2" w:themeShade="BF"/>
      <w:spacing w:val="5"/>
      <w:kern w:val="28"/>
      <w:sz w:val="52"/>
      <w:szCs w:val="52"/>
      <w:lang w:eastAsia="pt-BR"/>
    </w:rPr>
  </w:style>
</w:styles>
</file>

<file path=word/webSettings.xml><?xml version="1.0" encoding="utf-8"?>
<w:webSettings xmlns:r="http://schemas.openxmlformats.org/officeDocument/2006/relationships" xmlns:w="http://schemas.openxmlformats.org/wordprocessingml/2006/main">
  <w:divs>
    <w:div w:id="408506546">
      <w:bodyDiv w:val="1"/>
      <w:marLeft w:val="0"/>
      <w:marRight w:val="0"/>
      <w:marTop w:val="0"/>
      <w:marBottom w:val="0"/>
      <w:divBdr>
        <w:top w:val="none" w:sz="0" w:space="0" w:color="auto"/>
        <w:left w:val="none" w:sz="0" w:space="0" w:color="auto"/>
        <w:bottom w:val="none" w:sz="0" w:space="0" w:color="auto"/>
        <w:right w:val="none" w:sz="0" w:space="0" w:color="auto"/>
      </w:divBdr>
    </w:div>
    <w:div w:id="429158357">
      <w:bodyDiv w:val="1"/>
      <w:marLeft w:val="0"/>
      <w:marRight w:val="0"/>
      <w:marTop w:val="0"/>
      <w:marBottom w:val="0"/>
      <w:divBdr>
        <w:top w:val="none" w:sz="0" w:space="0" w:color="auto"/>
        <w:left w:val="none" w:sz="0" w:space="0" w:color="auto"/>
        <w:bottom w:val="none" w:sz="0" w:space="0" w:color="auto"/>
        <w:right w:val="none" w:sz="0" w:space="0" w:color="auto"/>
      </w:divBdr>
    </w:div>
    <w:div w:id="496533374">
      <w:bodyDiv w:val="1"/>
      <w:marLeft w:val="0"/>
      <w:marRight w:val="0"/>
      <w:marTop w:val="0"/>
      <w:marBottom w:val="0"/>
      <w:divBdr>
        <w:top w:val="none" w:sz="0" w:space="0" w:color="auto"/>
        <w:left w:val="none" w:sz="0" w:space="0" w:color="auto"/>
        <w:bottom w:val="none" w:sz="0" w:space="0" w:color="auto"/>
        <w:right w:val="none" w:sz="0" w:space="0" w:color="auto"/>
      </w:divBdr>
    </w:div>
    <w:div w:id="597636577">
      <w:bodyDiv w:val="1"/>
      <w:marLeft w:val="0"/>
      <w:marRight w:val="0"/>
      <w:marTop w:val="0"/>
      <w:marBottom w:val="0"/>
      <w:divBdr>
        <w:top w:val="none" w:sz="0" w:space="0" w:color="auto"/>
        <w:left w:val="none" w:sz="0" w:space="0" w:color="auto"/>
        <w:bottom w:val="none" w:sz="0" w:space="0" w:color="auto"/>
        <w:right w:val="none" w:sz="0" w:space="0" w:color="auto"/>
      </w:divBdr>
    </w:div>
    <w:div w:id="745304459">
      <w:bodyDiv w:val="1"/>
      <w:marLeft w:val="0"/>
      <w:marRight w:val="0"/>
      <w:marTop w:val="0"/>
      <w:marBottom w:val="0"/>
      <w:divBdr>
        <w:top w:val="none" w:sz="0" w:space="0" w:color="auto"/>
        <w:left w:val="none" w:sz="0" w:space="0" w:color="auto"/>
        <w:bottom w:val="none" w:sz="0" w:space="0" w:color="auto"/>
        <w:right w:val="none" w:sz="0" w:space="0" w:color="auto"/>
      </w:divBdr>
    </w:div>
    <w:div w:id="1067919621">
      <w:bodyDiv w:val="1"/>
      <w:marLeft w:val="0"/>
      <w:marRight w:val="0"/>
      <w:marTop w:val="0"/>
      <w:marBottom w:val="0"/>
      <w:divBdr>
        <w:top w:val="none" w:sz="0" w:space="0" w:color="auto"/>
        <w:left w:val="none" w:sz="0" w:space="0" w:color="auto"/>
        <w:bottom w:val="none" w:sz="0" w:space="0" w:color="auto"/>
        <w:right w:val="none" w:sz="0" w:space="0" w:color="auto"/>
      </w:divBdr>
    </w:div>
    <w:div w:id="1111435493">
      <w:bodyDiv w:val="1"/>
      <w:marLeft w:val="0"/>
      <w:marRight w:val="0"/>
      <w:marTop w:val="0"/>
      <w:marBottom w:val="0"/>
      <w:divBdr>
        <w:top w:val="none" w:sz="0" w:space="0" w:color="auto"/>
        <w:left w:val="none" w:sz="0" w:space="0" w:color="auto"/>
        <w:bottom w:val="none" w:sz="0" w:space="0" w:color="auto"/>
        <w:right w:val="none" w:sz="0" w:space="0" w:color="auto"/>
      </w:divBdr>
    </w:div>
    <w:div w:id="1138645729">
      <w:bodyDiv w:val="1"/>
      <w:marLeft w:val="0"/>
      <w:marRight w:val="0"/>
      <w:marTop w:val="0"/>
      <w:marBottom w:val="0"/>
      <w:divBdr>
        <w:top w:val="none" w:sz="0" w:space="0" w:color="auto"/>
        <w:left w:val="none" w:sz="0" w:space="0" w:color="auto"/>
        <w:bottom w:val="none" w:sz="0" w:space="0" w:color="auto"/>
        <w:right w:val="none" w:sz="0" w:space="0" w:color="auto"/>
      </w:divBdr>
    </w:div>
    <w:div w:id="1156728249">
      <w:bodyDiv w:val="1"/>
      <w:marLeft w:val="0"/>
      <w:marRight w:val="0"/>
      <w:marTop w:val="0"/>
      <w:marBottom w:val="0"/>
      <w:divBdr>
        <w:top w:val="none" w:sz="0" w:space="0" w:color="auto"/>
        <w:left w:val="none" w:sz="0" w:space="0" w:color="auto"/>
        <w:bottom w:val="none" w:sz="0" w:space="0" w:color="auto"/>
        <w:right w:val="none" w:sz="0" w:space="0" w:color="auto"/>
      </w:divBdr>
    </w:div>
    <w:div w:id="1202093978">
      <w:bodyDiv w:val="1"/>
      <w:marLeft w:val="0"/>
      <w:marRight w:val="0"/>
      <w:marTop w:val="0"/>
      <w:marBottom w:val="0"/>
      <w:divBdr>
        <w:top w:val="none" w:sz="0" w:space="0" w:color="auto"/>
        <w:left w:val="none" w:sz="0" w:space="0" w:color="auto"/>
        <w:bottom w:val="none" w:sz="0" w:space="0" w:color="auto"/>
        <w:right w:val="none" w:sz="0" w:space="0" w:color="auto"/>
      </w:divBdr>
    </w:div>
    <w:div w:id="1384788868">
      <w:bodyDiv w:val="1"/>
      <w:marLeft w:val="0"/>
      <w:marRight w:val="0"/>
      <w:marTop w:val="0"/>
      <w:marBottom w:val="0"/>
      <w:divBdr>
        <w:top w:val="none" w:sz="0" w:space="0" w:color="auto"/>
        <w:left w:val="none" w:sz="0" w:space="0" w:color="auto"/>
        <w:bottom w:val="none" w:sz="0" w:space="0" w:color="auto"/>
        <w:right w:val="none" w:sz="0" w:space="0" w:color="auto"/>
      </w:divBdr>
    </w:div>
    <w:div w:id="1653103080">
      <w:bodyDiv w:val="1"/>
      <w:marLeft w:val="0"/>
      <w:marRight w:val="0"/>
      <w:marTop w:val="0"/>
      <w:marBottom w:val="0"/>
      <w:divBdr>
        <w:top w:val="none" w:sz="0" w:space="0" w:color="auto"/>
        <w:left w:val="none" w:sz="0" w:space="0" w:color="auto"/>
        <w:bottom w:val="none" w:sz="0" w:space="0" w:color="auto"/>
        <w:right w:val="none" w:sz="0" w:space="0" w:color="auto"/>
      </w:divBdr>
    </w:div>
    <w:div w:id="1657146357">
      <w:bodyDiv w:val="1"/>
      <w:marLeft w:val="0"/>
      <w:marRight w:val="0"/>
      <w:marTop w:val="0"/>
      <w:marBottom w:val="0"/>
      <w:divBdr>
        <w:top w:val="none" w:sz="0" w:space="0" w:color="auto"/>
        <w:left w:val="none" w:sz="0" w:space="0" w:color="auto"/>
        <w:bottom w:val="none" w:sz="0" w:space="0" w:color="auto"/>
        <w:right w:val="none" w:sz="0" w:space="0" w:color="auto"/>
      </w:divBdr>
    </w:div>
    <w:div w:id="1689864766">
      <w:bodyDiv w:val="1"/>
      <w:marLeft w:val="0"/>
      <w:marRight w:val="0"/>
      <w:marTop w:val="0"/>
      <w:marBottom w:val="0"/>
      <w:divBdr>
        <w:top w:val="none" w:sz="0" w:space="0" w:color="auto"/>
        <w:left w:val="none" w:sz="0" w:space="0" w:color="auto"/>
        <w:bottom w:val="none" w:sz="0" w:space="0" w:color="auto"/>
        <w:right w:val="none" w:sz="0" w:space="0" w:color="auto"/>
      </w:divBdr>
    </w:div>
    <w:div w:id="1896894782">
      <w:bodyDiv w:val="1"/>
      <w:marLeft w:val="0"/>
      <w:marRight w:val="0"/>
      <w:marTop w:val="0"/>
      <w:marBottom w:val="0"/>
      <w:divBdr>
        <w:top w:val="none" w:sz="0" w:space="0" w:color="auto"/>
        <w:left w:val="none" w:sz="0" w:space="0" w:color="auto"/>
        <w:bottom w:val="none" w:sz="0" w:space="0" w:color="auto"/>
        <w:right w:val="none" w:sz="0" w:space="0" w:color="auto"/>
      </w:divBdr>
    </w:div>
    <w:div w:id="2093428479">
      <w:bodyDiv w:val="1"/>
      <w:marLeft w:val="0"/>
      <w:marRight w:val="0"/>
      <w:marTop w:val="0"/>
      <w:marBottom w:val="0"/>
      <w:divBdr>
        <w:top w:val="none" w:sz="0" w:space="0" w:color="auto"/>
        <w:left w:val="none" w:sz="0" w:space="0" w:color="auto"/>
        <w:bottom w:val="none" w:sz="0" w:space="0" w:color="auto"/>
        <w:right w:val="none" w:sz="0" w:space="0" w:color="auto"/>
      </w:divBdr>
    </w:div>
    <w:div w:id="21018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faef.revista.inf.br/imagens_arquivos/arquivos_destaque/QKOIwlDa047cxSZ_2013-6-24-15-1-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articulo.oa?id=331366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cr/v40n7/a637cr27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4A28C-84EA-4A90-912E-2396DB50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26</Pages>
  <Words>6210</Words>
  <Characters>33539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VICENTE</dc:creator>
  <cp:keywords/>
  <dc:description/>
  <cp:lastModifiedBy>toni</cp:lastModifiedBy>
  <cp:revision>46</cp:revision>
  <dcterms:created xsi:type="dcterms:W3CDTF">2017-07-19T18:18:00Z</dcterms:created>
  <dcterms:modified xsi:type="dcterms:W3CDTF">2017-07-30T06:36:00Z</dcterms:modified>
</cp:coreProperties>
</file>